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11" w:rsidRDefault="00E42811" w:rsidP="00E42811">
      <w:pPr>
        <w:widowControl/>
        <w:shd w:val="clear" w:color="auto" w:fill="FFFFFF"/>
        <w:jc w:val="center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循环队列的实现</w:t>
      </w:r>
    </w:p>
    <w:p w:rsidR="00E42811" w:rsidRPr="00D967F0" w:rsidRDefault="00E42811" w:rsidP="00E42811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D967F0">
        <w:rPr>
          <w:rFonts w:ascii="微软雅黑" w:eastAsia="微软雅黑" w:hAnsi="微软雅黑" w:cs="Helvetica" w:hint="eastAsia"/>
          <w:color w:val="000000"/>
          <w:kern w:val="0"/>
          <w:szCs w:val="21"/>
        </w:rPr>
        <w:t>生活中有很多队列的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案例</w:t>
      </w:r>
      <w:r w:rsidRPr="00D967F0">
        <w:rPr>
          <w:rFonts w:ascii="微软雅黑" w:eastAsia="微软雅黑" w:hAnsi="微软雅黑" w:cs="Helvetica" w:hint="eastAsia"/>
          <w:color w:val="000000"/>
          <w:kern w:val="0"/>
          <w:szCs w:val="21"/>
        </w:rPr>
        <w:t>，比如打饭排队，买火车票排队问题等，可以说与时间或顺序相关的问题，一般都会涉及到队列问题；从生活中，可以抽象出队列的概念，队列就是一个能够实现“先进先出”的存储结构。</w:t>
      </w:r>
    </w:p>
    <w:p w:rsidR="00E42811" w:rsidRPr="00D967F0" w:rsidRDefault="00E42811" w:rsidP="00E42811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49F7ADD" wp14:editId="25396925">
            <wp:extent cx="3070467" cy="1384066"/>
            <wp:effectExtent l="0" t="0" r="0" b="6985"/>
            <wp:docPr id="10" name="图片 10" descr="41、几种队列（链队列、循环队列）的介绍及实现 - 墨涵 - 墨涵天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41、几种队列（链队列、循环队列）的介绍及实现 - 墨涵 - 墨涵天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48" cy="13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811" w:rsidRDefault="00E42811" w:rsidP="00E42811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</w:p>
    <w:p w:rsidR="00E42811" w:rsidRPr="00D967F0" w:rsidRDefault="00E42811" w:rsidP="00E42811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D967F0">
        <w:rPr>
          <w:rFonts w:ascii="微软雅黑" w:eastAsia="微软雅黑" w:hAnsi="微软雅黑" w:cs="Helvetica" w:hint="eastAsia"/>
          <w:color w:val="000000"/>
          <w:kern w:val="0"/>
          <w:szCs w:val="21"/>
        </w:rPr>
        <w:t>队列可以用链表或者数组来实现。用链表实现队列，需要比较复杂的内存管理。而用数组实现比较简单，因此基于数组的队列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Pr="00D967F0">
        <w:rPr>
          <w:rFonts w:ascii="微软雅黑" w:eastAsia="微软雅黑" w:hAnsi="微软雅黑" w:cs="Helvetica" w:hint="eastAsia"/>
          <w:color w:val="000000"/>
          <w:kern w:val="0"/>
          <w:szCs w:val="21"/>
        </w:rPr>
        <w:t>常在计算机操作系统的内核中或嵌入式系统中得到应用。</w:t>
      </w:r>
    </w:p>
    <w:p w:rsidR="00E42811" w:rsidRPr="00E42811" w:rsidRDefault="00E42811" w:rsidP="00E42811">
      <w:pPr>
        <w:shd w:val="clear" w:color="auto" w:fill="EEEEEE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E4281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1.队列的顺序存储</w:t>
      </w:r>
    </w:p>
    <w:p w:rsidR="00E42811" w:rsidRPr="00E42811" w:rsidRDefault="00E42811" w:rsidP="00E42811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队列的顺序实现是指分配一块连续的存储单元存放队列中的元素，并附设两个指针front 和rear分别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指示队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头元素和队尾元素的位置。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设队头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指针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指向队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头元素，队尾指针指向队尾 元素的下一个位置（也可以让rear指向队尾元素，front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指向队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头元素的前一个位置，对于 这种设置方法，以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下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图为例思考出队和入队后这两个指针的变化）。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42811" w:rsidRPr="00E42811" w:rsidRDefault="00E42811" w:rsidP="00E42811">
      <w:pPr>
        <w:shd w:val="clear" w:color="auto" w:fill="EEEEEE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42811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48ADABAE" wp14:editId="49A01F3B">
            <wp:extent cx="5716905" cy="1654175"/>
            <wp:effectExtent l="0" t="0" r="0" b="3175"/>
            <wp:docPr id="1" name="图片 1" descr="http://c.biancheng.net/cpp/uploads/allimg/140713/1-140G3222U6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biancheng.net/cpp/uploads/allimg/140713/1-140G3222U61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队列的操作</w:t>
      </w:r>
    </w:p>
    <w:p w:rsidR="00E42811" w:rsidRPr="00E42811" w:rsidRDefault="00E42811" w:rsidP="00E42811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队列的顺序存储类型可描述为：</w:t>
      </w:r>
    </w:p>
    <w:p w:rsidR="00E42811" w:rsidRPr="00E42811" w:rsidRDefault="00E42811" w:rsidP="00E4281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42811">
        <w:rPr>
          <w:rFonts w:ascii="宋体" w:eastAsia="宋体" w:hAnsi="宋体" w:cs="宋体" w:hint="eastAsia"/>
          <w:color w:val="5374B0"/>
          <w:kern w:val="0"/>
          <w:sz w:val="24"/>
          <w:szCs w:val="24"/>
        </w:rPr>
        <w:t>#define</w:t>
      </w:r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MaxSize</w:t>
      </w:r>
      <w:proofErr w:type="spellEnd"/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E42811">
        <w:rPr>
          <w:rFonts w:ascii="宋体" w:eastAsia="宋体" w:hAnsi="宋体" w:cs="宋体" w:hint="eastAsia"/>
          <w:color w:val="32BA06"/>
          <w:kern w:val="0"/>
          <w:sz w:val="24"/>
          <w:szCs w:val="24"/>
        </w:rPr>
        <w:t>50</w:t>
      </w:r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r w:rsidRPr="00E42811">
        <w:rPr>
          <w:rFonts w:ascii="宋体" w:eastAsia="宋体" w:hAnsi="宋体" w:cs="宋体" w:hint="eastAsia"/>
          <w:color w:val="38AD24"/>
          <w:kern w:val="0"/>
          <w:sz w:val="24"/>
          <w:szCs w:val="24"/>
        </w:rPr>
        <w:t>//定义队列中元素的最大个数</w:t>
      </w:r>
    </w:p>
    <w:p w:rsidR="00E42811" w:rsidRPr="00E42811" w:rsidRDefault="00E42811" w:rsidP="00E4281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r w:rsidRPr="00E42811">
        <w:rPr>
          <w:rFonts w:ascii="宋体" w:eastAsia="宋体" w:hAnsi="宋体" w:cs="宋体" w:hint="eastAsia"/>
          <w:b/>
          <w:bCs/>
          <w:color w:val="FF3030"/>
          <w:kern w:val="0"/>
          <w:sz w:val="24"/>
          <w:szCs w:val="24"/>
        </w:rPr>
        <w:t>typedef</w:t>
      </w:r>
      <w:proofErr w:type="spellEnd"/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E42811">
        <w:rPr>
          <w:rFonts w:ascii="宋体" w:eastAsia="宋体" w:hAnsi="宋体" w:cs="宋体" w:hint="eastAsia"/>
          <w:b/>
          <w:bCs/>
          <w:color w:val="FF3030"/>
          <w:kern w:val="0"/>
          <w:sz w:val="24"/>
          <w:szCs w:val="24"/>
        </w:rPr>
        <w:t>struct</w:t>
      </w:r>
      <w:proofErr w:type="spellEnd"/>
      <w:r w:rsidRPr="00E42811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{</w:t>
      </w:r>
    </w:p>
    <w:p w:rsidR="00E42811" w:rsidRPr="00E42811" w:rsidRDefault="00E42811" w:rsidP="00E4281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ElemType</w:t>
      </w:r>
      <w:proofErr w:type="spellEnd"/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data</w:t>
      </w:r>
      <w:r w:rsidRPr="00E42811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[</w:t>
      </w:r>
      <w:proofErr w:type="spellStart"/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MaxSize</w:t>
      </w:r>
      <w:proofErr w:type="spellEnd"/>
      <w:r w:rsidRPr="00E42811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];</w:t>
      </w:r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r w:rsidRPr="00E42811">
        <w:rPr>
          <w:rFonts w:ascii="宋体" w:eastAsia="宋体" w:hAnsi="宋体" w:cs="宋体" w:hint="eastAsia"/>
          <w:color w:val="38AD24"/>
          <w:kern w:val="0"/>
          <w:sz w:val="24"/>
          <w:szCs w:val="24"/>
        </w:rPr>
        <w:t>//存放队</w:t>
      </w:r>
      <w:proofErr w:type="gramStart"/>
      <w:r w:rsidRPr="00E42811">
        <w:rPr>
          <w:rFonts w:ascii="宋体" w:eastAsia="宋体" w:hAnsi="宋体" w:cs="宋体" w:hint="eastAsia"/>
          <w:color w:val="38AD24"/>
          <w:kern w:val="0"/>
          <w:sz w:val="24"/>
          <w:szCs w:val="24"/>
        </w:rPr>
        <w:t>歹</w:t>
      </w:r>
      <w:proofErr w:type="gramEnd"/>
      <w:r w:rsidRPr="00E42811">
        <w:rPr>
          <w:rFonts w:ascii="宋体" w:eastAsia="宋体" w:hAnsi="宋体" w:cs="宋体" w:hint="eastAsia"/>
          <w:color w:val="38AD24"/>
          <w:kern w:val="0"/>
          <w:sz w:val="24"/>
          <w:szCs w:val="24"/>
        </w:rPr>
        <w:t>I]元素</w:t>
      </w:r>
    </w:p>
    <w:p w:rsidR="00E42811" w:rsidRPr="00E42811" w:rsidRDefault="00E42811" w:rsidP="00E4281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E42811">
        <w:rPr>
          <w:rFonts w:ascii="宋体" w:eastAsia="宋体" w:hAnsi="宋体" w:cs="宋体" w:hint="eastAsia"/>
          <w:color w:val="CF9511"/>
          <w:kern w:val="0"/>
          <w:sz w:val="24"/>
          <w:szCs w:val="24"/>
        </w:rPr>
        <w:t>int</w:t>
      </w:r>
      <w:proofErr w:type="spellEnd"/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front</w:t>
      </w:r>
      <w:r w:rsidRPr="00E42811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,</w:t>
      </w:r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rear</w:t>
      </w:r>
      <w:r w:rsidRPr="00E42811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;</w:t>
      </w:r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r w:rsidRPr="00E42811">
        <w:rPr>
          <w:rFonts w:ascii="宋体" w:eastAsia="宋体" w:hAnsi="宋体" w:cs="宋体" w:hint="eastAsia"/>
          <w:color w:val="38AD24"/>
          <w:kern w:val="0"/>
          <w:sz w:val="24"/>
          <w:szCs w:val="24"/>
        </w:rPr>
        <w:t>//队头指针和队尾指针</w:t>
      </w:r>
    </w:p>
    <w:p w:rsidR="00E42811" w:rsidRPr="00E42811" w:rsidRDefault="00E42811" w:rsidP="00E4281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E42811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}</w:t>
      </w:r>
      <w:proofErr w:type="spellStart"/>
      <w:r w:rsidRPr="00E428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SqQueue</w:t>
      </w:r>
      <w:proofErr w:type="spellEnd"/>
      <w:r w:rsidRPr="00E42811">
        <w:rPr>
          <w:rFonts w:ascii="宋体" w:eastAsia="宋体" w:hAnsi="宋体" w:cs="宋体" w:hint="eastAsia"/>
          <w:color w:val="3030EE"/>
          <w:kern w:val="0"/>
          <w:sz w:val="24"/>
          <w:szCs w:val="24"/>
        </w:rPr>
        <w:t>;</w:t>
      </w:r>
    </w:p>
    <w:p w:rsidR="00E42811" w:rsidRPr="00E42811" w:rsidRDefault="00E42811" w:rsidP="00E42811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初始状态（队空条件）：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Q.front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==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==0。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进队操作：队不满时，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先送值到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队尾元素，再将队尾指针加1。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出队操作：队不空时，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先取队头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元素值，再将队头指针加1。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如图3-6 (a)所示为队列的初始状态，有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Q.front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==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==0成立，该条件可以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作为队 列判空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的条件。但能否用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==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MaxSize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作为队列满的条件呢？显然不能，图3-6(d)中， 队列中仅有1个元素，但仍满足该条件。这时入队出现“上溢出”，但这种溢出并不是真正 的溢出，在data数组中依然存在可以存放元素的空位置，所以是一种“假溢出”。</w:t>
      </w:r>
    </w:p>
    <w:p w:rsidR="00E42811" w:rsidRPr="00E42811" w:rsidRDefault="00E42811" w:rsidP="00E42811">
      <w:pPr>
        <w:shd w:val="clear" w:color="auto" w:fill="EEEEEE"/>
        <w:spacing w:before="225" w:after="225" w:line="27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E4281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2.循环队列</w:t>
      </w:r>
    </w:p>
    <w:p w:rsidR="00E42811" w:rsidRPr="00E42811" w:rsidRDefault="00E42811" w:rsidP="00E42811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前面已指出了顺序队列的缺点，这里我们引出循环队列的概念。将顺序队列臆造为一个 环状的空间，即把存储队列元素的表从逻辑上看成一个环,称为循环队列。当队首指针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Q.ftont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 xml:space="preserve"> =MaxSiZe-1后，再前进一个位置就自动到0，这可以利用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除法取余运算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(%)来实现。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初始时：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Q.front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=0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队首指针进 1：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Q.front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=(Q.front+1)%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MaxSize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队尾指针进 1：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=(Q.rear+1)%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MaxSize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队列长度：(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Q.rear+MaxSize-Q.front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)%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MaxSize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出队入队时：指针都按顺时针方向进1 (如图3-7所示)。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那么，循环队列队空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和队满的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判断条件是什么呢？显然，队空的条件是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Q.front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==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。 如果入队元素的速度快于出队元素的速度，队尾指针很快就赶上了队首指针，如图3-7(d1)，此时可以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看出队满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时也有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Q.front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==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。循环队列出入队示意图如图3-7所示。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E42811" w:rsidRPr="00E42811" w:rsidRDefault="00E42811" w:rsidP="00E42811">
      <w:pPr>
        <w:shd w:val="clear" w:color="auto" w:fill="EEEEEE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42811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1EDAFF4A" wp14:editId="52808017">
            <wp:extent cx="5716905" cy="3729355"/>
            <wp:effectExtent l="0" t="0" r="0" b="4445"/>
            <wp:docPr id="2" name="图片 2" descr="http://c.biancheng.net/cpp/uploads/allimg/140713/1-140G3223425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.biancheng.net/cpp/uploads/allimg/140713/1-140G32234251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图3-7  循环队列出入队示意图</w:t>
      </w:r>
    </w:p>
    <w:p w:rsidR="00E42811" w:rsidRPr="00E42811" w:rsidRDefault="00E42811" w:rsidP="00E42811">
      <w:pPr>
        <w:jc w:val="left"/>
        <w:rPr>
          <w:rFonts w:ascii="宋体" w:eastAsia="宋体" w:hAnsi="宋体" w:cs="宋体" w:hint="eastAsia"/>
          <w:color w:val="BFBFBF" w:themeColor="background1" w:themeShade="BF"/>
          <w:kern w:val="0"/>
          <w:sz w:val="24"/>
          <w:szCs w:val="24"/>
        </w:rPr>
      </w:pP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为了区分队</w:t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空还是队满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的情况，有三种处理方式：</w:t>
      </w:r>
      <w:r w:rsidR="00250C84" w:rsidRPr="00D91C42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EEEEEE"/>
        </w:rPr>
        <w:t>本题选择了第一种方式。</w:t>
      </w:r>
      <w:r w:rsidRPr="00E42811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1) 牺牲一个单元来区分队空和队满，入队时少用一个队列单元，这是一种较为普遍的 做法，约定以“队头指针在队尾指针的下一位置作为队满的标志”，如图3-7(d2)所示。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gram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队满条件</w:t>
      </w:r>
      <w:proofErr w:type="gram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为：(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Q.rearfl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)%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MaxSize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==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Q.front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。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队空条件仍为：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Q.front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==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。</w:t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队列中元素的个数：(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Q.rear-Q.front+MaxSize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)%</w:t>
      </w:r>
      <w:proofErr w:type="spellStart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EEEEEE"/>
        </w:rPr>
        <w:t>MaxSize</w:t>
      </w:r>
      <w:proofErr w:type="spellEnd"/>
      <w:r w:rsidRPr="00E428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2) 类型中增设表示元素个数的数据成员。这样，</w:t>
      </w:r>
      <w:proofErr w:type="gram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则队空</w:t>
      </w:r>
      <w:proofErr w:type="gram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的条件为</w:t>
      </w:r>
      <w:proofErr w:type="spell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Q.Size</w:t>
      </w:r>
      <w:proofErr w:type="spell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==0，</w:t>
      </w:r>
      <w:proofErr w:type="gram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队满的</w:t>
      </w:r>
      <w:proofErr w:type="gram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 xml:space="preserve">条 件为 </w:t>
      </w:r>
      <w:proofErr w:type="spell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Q.size</w:t>
      </w:r>
      <w:proofErr w:type="spell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==</w:t>
      </w:r>
      <w:proofErr w:type="spell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MaxSize</w:t>
      </w:r>
      <w:proofErr w:type="spell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 xml:space="preserve">。这两种情况都有 </w:t>
      </w:r>
      <w:proofErr w:type="spell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Q.front</w:t>
      </w:r>
      <w:proofErr w:type="spell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=</w:t>
      </w:r>
      <w:proofErr w:type="spell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。</w:t>
      </w:r>
      <w:bookmarkStart w:id="0" w:name="_GoBack"/>
      <w:bookmarkEnd w:id="0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</w:rPr>
        <w:br/>
      </w:r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</w:rPr>
        <w:lastRenderedPageBreak/>
        <w:br/>
      </w:r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3) 类型中增设tag数据成员，以区分是</w:t>
      </w:r>
      <w:proofErr w:type="gram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队满还是队</w:t>
      </w:r>
      <w:proofErr w:type="gram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空。tag等于0的情况下，若因删除导 致</w:t>
      </w:r>
      <w:proofErr w:type="spell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Q.front</w:t>
      </w:r>
      <w:proofErr w:type="spell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==</w:t>
      </w:r>
      <w:proofErr w:type="spell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则为队空；tag等于1的情况下，若因插入导致</w:t>
      </w:r>
      <w:proofErr w:type="spell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Q.ftont</w:t>
      </w:r>
      <w:proofErr w:type="spell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==</w:t>
      </w:r>
      <w:proofErr w:type="spellStart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Q.rear</w:t>
      </w:r>
      <w:proofErr w:type="spellEnd"/>
      <w:r w:rsidRPr="00E42811">
        <w:rPr>
          <w:rFonts w:ascii="微软雅黑" w:eastAsia="微软雅黑" w:hAnsi="微软雅黑" w:cs="宋体" w:hint="eastAsia"/>
          <w:color w:val="BFBFBF" w:themeColor="background1" w:themeShade="BF"/>
          <w:kern w:val="0"/>
          <w:szCs w:val="21"/>
          <w:shd w:val="clear" w:color="auto" w:fill="EEEEEE"/>
        </w:rPr>
        <w:t>则为队满。</w:t>
      </w:r>
    </w:p>
    <w:p w:rsidR="009A31C9" w:rsidRPr="00D91C42" w:rsidRDefault="00D91C42" w:rsidP="00E42811">
      <w:pPr>
        <w:rPr>
          <w:color w:val="BFBFBF" w:themeColor="background1" w:themeShade="BF"/>
        </w:rPr>
      </w:pPr>
    </w:p>
    <w:sectPr w:rsidR="009A31C9" w:rsidRPr="00D9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4BF"/>
    <w:multiLevelType w:val="multilevel"/>
    <w:tmpl w:val="7D90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507E7B"/>
    <w:multiLevelType w:val="multilevel"/>
    <w:tmpl w:val="3298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2C0C68"/>
    <w:multiLevelType w:val="multilevel"/>
    <w:tmpl w:val="4856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020E3B"/>
    <w:multiLevelType w:val="multilevel"/>
    <w:tmpl w:val="5D7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B01E24"/>
    <w:multiLevelType w:val="multilevel"/>
    <w:tmpl w:val="F586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11"/>
    <w:rsid w:val="00250C84"/>
    <w:rsid w:val="005C63F3"/>
    <w:rsid w:val="00CC2B40"/>
    <w:rsid w:val="00D91C42"/>
    <w:rsid w:val="00E4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2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2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2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29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995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64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6573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024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98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796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4709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764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</Words>
  <Characters>1418</Characters>
  <Application>Microsoft Office Word</Application>
  <DocSecurity>0</DocSecurity>
  <Lines>11</Lines>
  <Paragraphs>3</Paragraphs>
  <ScaleCrop>false</ScaleCrop>
  <Company>Microsoft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lcl</dc:creator>
  <cp:lastModifiedBy>lcl</cp:lastModifiedBy>
  <cp:revision>2</cp:revision>
  <dcterms:created xsi:type="dcterms:W3CDTF">2017-06-25T13:31:00Z</dcterms:created>
  <dcterms:modified xsi:type="dcterms:W3CDTF">2017-06-25T13:31:00Z</dcterms:modified>
</cp:coreProperties>
</file>