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6BBA0" w14:textId="1D8560F0" w:rsidR="00E92CF1" w:rsidRDefault="006B34D7" w:rsidP="006B34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7C1B2E">
        <w:rPr>
          <w:rFonts w:ascii="Times New Roman" w:hAnsi="Times New Roman" w:cs="Times New Roman"/>
          <w:sz w:val="28"/>
          <w:szCs w:val="28"/>
        </w:rPr>
        <w:t>4</w:t>
      </w:r>
    </w:p>
    <w:p w14:paraId="011C4214" w14:textId="341F9C2F" w:rsidR="00175272" w:rsidRDefault="00175272" w:rsidP="00175272">
      <w:pPr>
        <w:rPr>
          <w:rFonts w:ascii="Times New Roman" w:hAnsi="Times New Roman" w:cs="Times New Roman"/>
          <w:sz w:val="28"/>
          <w:szCs w:val="28"/>
        </w:rPr>
      </w:pPr>
    </w:p>
    <w:p w14:paraId="3BB78347" w14:textId="09610797" w:rsidR="00175272" w:rsidRDefault="00175272" w:rsidP="0017527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Putu </w:t>
      </w:r>
      <w:proofErr w:type="spellStart"/>
      <w:r>
        <w:rPr>
          <w:rFonts w:ascii="Times New Roman" w:hAnsi="Times New Roman" w:cs="Times New Roman"/>
          <w:sz w:val="28"/>
          <w:szCs w:val="28"/>
        </w:rPr>
        <w:t>Mellana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Ari </w:t>
      </w:r>
      <w:proofErr w:type="spellStart"/>
      <w:r>
        <w:rPr>
          <w:rFonts w:ascii="Times New Roman" w:hAnsi="Times New Roman" w:cs="Times New Roman"/>
          <w:sz w:val="28"/>
          <w:szCs w:val="28"/>
        </w:rPr>
        <w:t>Artawan</w:t>
      </w:r>
      <w:proofErr w:type="spellEnd"/>
    </w:p>
    <w:p w14:paraId="6A6CE9AB" w14:textId="5CA0DE54" w:rsidR="00175272" w:rsidRDefault="00175272" w:rsidP="0017527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18101028</w:t>
      </w:r>
    </w:p>
    <w:p w14:paraId="227E1EE6" w14:textId="4E09FE6C" w:rsidR="00184254" w:rsidRDefault="00184254" w:rsidP="0017527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TI-MDI</w:t>
      </w:r>
    </w:p>
    <w:p w14:paraId="3265C85C" w14:textId="388D5DD2" w:rsidR="00175272" w:rsidRDefault="00175272" w:rsidP="0017527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</w:t>
      </w:r>
    </w:p>
    <w:p w14:paraId="22552060" w14:textId="70725909" w:rsidR="00175272" w:rsidRDefault="00175272" w:rsidP="00175272">
      <w:pPr>
        <w:rPr>
          <w:rFonts w:ascii="Times New Roman" w:hAnsi="Times New Roman" w:cs="Times New Roman"/>
          <w:sz w:val="28"/>
          <w:szCs w:val="28"/>
        </w:rPr>
      </w:pPr>
    </w:p>
    <w:p w14:paraId="37FF0948" w14:textId="54341399" w:rsidR="00184254" w:rsidRDefault="007C1B2E" w:rsidP="00175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sinergi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menghargai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mental, </w:t>
      </w:r>
      <w:proofErr w:type="spellStart"/>
      <w:r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emosional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psikologis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menghargai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dunia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F02B91" w14:textId="77777777" w:rsidR="00744A13" w:rsidRDefault="007C1B2E" w:rsidP="00744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Tingkatan-tingkatan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FD6FF4E" w14:textId="77777777" w:rsidR="00744A13" w:rsidRPr="00744A13" w:rsidRDefault="00744A13" w:rsidP="00744A13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Intrapersonal (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Intrapribadi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5CF682" w14:textId="78567F1B" w:rsidR="00744A13" w:rsidRPr="00744A13" w:rsidRDefault="00744A13" w:rsidP="00744A13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intrepribadi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intrapersonal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pengolahan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informasi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didalamnya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terdapat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sensasi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persepsi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berpikir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memori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prosesnya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rangsangan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berupa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informasi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diterima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diolah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disimpan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dan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dihasilkan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kembali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Proses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pengolahan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informasi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berdampak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pengetahuan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pendapat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ataupun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sikap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contoh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menanyakan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diri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sendiri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apakah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makanan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tadi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makanan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terbaik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pernah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dimakan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FD9080F" w14:textId="15011193" w:rsidR="00744A13" w:rsidRPr="00744A13" w:rsidRDefault="00744A13" w:rsidP="00744A13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44A13">
        <w:rPr>
          <w:rFonts w:ascii="Times New Roman" w:hAnsi="Times New Roman" w:cs="Times New Roman"/>
          <w:sz w:val="28"/>
          <w:szCs w:val="28"/>
        </w:rPr>
        <w:t>Interpersonal (</w:t>
      </w:r>
      <w:proofErr w:type="spellStart"/>
      <w:r w:rsidRPr="00744A13">
        <w:rPr>
          <w:rFonts w:ascii="Times New Roman" w:hAnsi="Times New Roman" w:cs="Times New Roman"/>
          <w:sz w:val="28"/>
          <w:szCs w:val="28"/>
        </w:rPr>
        <w:t>Antar</w:t>
      </w:r>
      <w:proofErr w:type="spellEnd"/>
      <w:r w:rsidRPr="00744A13">
        <w:rPr>
          <w:rFonts w:ascii="Times New Roman" w:hAnsi="Times New Roman" w:cs="Times New Roman"/>
          <w:sz w:val="28"/>
          <w:szCs w:val="28"/>
        </w:rPr>
        <w:t xml:space="preserve"> Personal)</w:t>
      </w:r>
    </w:p>
    <w:p w14:paraId="7C35451D" w14:textId="5468EFD5" w:rsidR="007C1B2E" w:rsidRDefault="007C1B2E" w:rsidP="00744A13">
      <w:pPr>
        <w:pStyle w:val="ListParagraph"/>
        <w:widowControl w:val="0"/>
        <w:spacing w:before="3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interpersonal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Pada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tingkatan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interpersonal,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fokus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terbesarnya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ditujukan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bentuk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wacana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pola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interaksi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wujud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afiliasi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pengedalian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hirarki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penetuan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norma-norma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pengaruh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penetapan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batas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difusi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Proses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informasi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pada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hubungan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timbal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balik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lingkungan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sosial.</w:t>
      </w:r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proofErr w:type="gram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publik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dilakukan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dihadapan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orang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banyak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baik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aktif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maupun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pasif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contoh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ngobrol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tentang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game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teman</w:t>
      </w:r>
      <w:proofErr w:type="spellEnd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705C82" w14:textId="351F9D99" w:rsidR="00744A13" w:rsidRPr="00744A13" w:rsidRDefault="00744A13" w:rsidP="00744A13">
      <w:pPr>
        <w:pStyle w:val="ListParagraph"/>
        <w:widowControl w:val="0"/>
        <w:numPr>
          <w:ilvl w:val="1"/>
          <w:numId w:val="1"/>
        </w:numPr>
        <w:spacing w:before="3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Intragroup (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Kelompok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345DCA0" w14:textId="02CED909" w:rsidR="00744A13" w:rsidRPr="00744A13" w:rsidRDefault="007C1B2E" w:rsidP="00744A13">
      <w:pPr>
        <w:pStyle w:val="ListParagraph"/>
        <w:widowControl w:val="0"/>
        <w:spacing w:before="3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Organisasi</w:t>
      </w:r>
      <w:proofErr w:type="spellEnd"/>
      <w:r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intragroup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berfokus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bentuk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wacana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pola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interaksi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pengendalian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hirarki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wujud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afiliasi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pengaruh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difusi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penetapan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batas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penentuan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nor-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na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norma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Proses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informasi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pada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hubungan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timbal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balik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lingkungan</w:t>
      </w:r>
      <w:proofErr w:type="spellEnd"/>
      <w:r w:rsidR="00744A13" w:rsidRPr="00744A1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contoh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diskusi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tugas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kelompok</w:t>
      </w:r>
      <w:proofErr w:type="spellEnd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belajar</w:t>
      </w:r>
      <w:proofErr w:type="spellEnd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CC08C7" w14:textId="294DF8D3" w:rsidR="00610A2D" w:rsidRPr="00610A2D" w:rsidRDefault="00610A2D" w:rsidP="00610A2D">
      <w:pPr>
        <w:pStyle w:val="ListParagraph"/>
        <w:widowControl w:val="0"/>
        <w:numPr>
          <w:ilvl w:val="1"/>
          <w:numId w:val="1"/>
        </w:numPr>
        <w:spacing w:before="3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Intergroup (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Antar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Kelompok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D79AD02" w14:textId="512E4D66" w:rsidR="00610A2D" w:rsidRPr="00610A2D" w:rsidRDefault="00610A2D" w:rsidP="00610A2D">
      <w:pPr>
        <w:pStyle w:val="ListParagraph"/>
        <w:widowControl w:val="0"/>
        <w:spacing w:before="3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Pada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intergroup,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titik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beratnya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berada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keterlibatan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sukarela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interaksi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kerjasama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pembentukan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norma-norma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serta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standar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antar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Ketika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presentasi</w:t>
      </w:r>
      <w:proofErr w:type="spellEnd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564946" w14:textId="2F4F8015" w:rsidR="00610A2D" w:rsidRPr="00610A2D" w:rsidRDefault="00610A2D" w:rsidP="00610A2D">
      <w:pPr>
        <w:pStyle w:val="ListParagraph"/>
        <w:widowControl w:val="0"/>
        <w:numPr>
          <w:ilvl w:val="1"/>
          <w:numId w:val="1"/>
        </w:numPr>
        <w:spacing w:before="3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Organisasi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Institusi</w:t>
      </w:r>
      <w:proofErr w:type="spellEnd"/>
    </w:p>
    <w:p w14:paraId="7C45B3A7" w14:textId="785C2A47" w:rsidR="00610A2D" w:rsidRPr="00610A2D" w:rsidRDefault="00610A2D" w:rsidP="00610A2D">
      <w:pPr>
        <w:pStyle w:val="ListParagraph"/>
        <w:widowControl w:val="0"/>
        <w:spacing w:before="3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Pada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organisasi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berfokus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usaha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mengendalikan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melakukan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efisiensi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tranmisi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terjadi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suatu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organisasi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>pengantian</w:t>
      </w:r>
      <w:proofErr w:type="spellEnd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>pengurus</w:t>
      </w:r>
      <w:proofErr w:type="spellEnd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>organisasi</w:t>
      </w:r>
      <w:proofErr w:type="spellEnd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>muda</w:t>
      </w:r>
      <w:proofErr w:type="spellEnd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>mudi</w:t>
      </w:r>
      <w:proofErr w:type="spellEnd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B43F50" w14:textId="17F17FC5" w:rsidR="00610A2D" w:rsidRPr="00610A2D" w:rsidRDefault="00610A2D" w:rsidP="00610A2D">
      <w:pPr>
        <w:pStyle w:val="ListParagraph"/>
        <w:widowControl w:val="0"/>
        <w:numPr>
          <w:ilvl w:val="1"/>
          <w:numId w:val="1"/>
        </w:numPr>
        <w:spacing w:before="3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Massa</w:t>
      </w:r>
    </w:p>
    <w:p w14:paraId="4B0D9D68" w14:textId="60324814" w:rsidR="007C1B2E" w:rsidRDefault="00610A2D" w:rsidP="00610A2D">
      <w:pPr>
        <w:pStyle w:val="ListParagraph"/>
        <w:widowControl w:val="0"/>
        <w:spacing w:before="3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masa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salah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satu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cakupannya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luas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massa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diidentifikasi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melalui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karakteristik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khas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institusionalnya</w:t>
      </w:r>
      <w:proofErr w:type="spellEnd"/>
      <w:r w:rsidRPr="00610A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>contoh</w:t>
      </w:r>
      <w:proofErr w:type="spellEnd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>kampanye</w:t>
      </w:r>
      <w:proofErr w:type="spellEnd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>bahaya</w:t>
      </w:r>
      <w:proofErr w:type="spellEnd"/>
      <w:r w:rsidR="007A48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covid-19.</w:t>
      </w:r>
    </w:p>
    <w:p w14:paraId="04040FB8" w14:textId="5A3E25D5" w:rsidR="007A48BF" w:rsidRPr="007A48BF" w:rsidRDefault="007A48BF" w:rsidP="007A48BF">
      <w:pPr>
        <w:pStyle w:val="ListParagraph"/>
        <w:widowControl w:val="0"/>
        <w:numPr>
          <w:ilvl w:val="0"/>
          <w:numId w:val="1"/>
        </w:numPr>
        <w:spacing w:before="3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menghargai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tingkat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kepercayaan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meningkat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saling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mengerti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lancar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menghasilkan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Bersama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tepat.</w:t>
      </w:r>
    </w:p>
    <w:p w14:paraId="1EE0C485" w14:textId="645C8C06" w:rsidR="007C1B2E" w:rsidRPr="007C1B2E" w:rsidRDefault="007C1B2E" w:rsidP="0074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EC78F8" w14:textId="77777777" w:rsidR="00175272" w:rsidRPr="006B34D7" w:rsidRDefault="00175272" w:rsidP="00175272">
      <w:pPr>
        <w:rPr>
          <w:rFonts w:ascii="Times New Roman" w:hAnsi="Times New Roman" w:cs="Times New Roman"/>
          <w:sz w:val="28"/>
          <w:szCs w:val="28"/>
        </w:rPr>
      </w:pPr>
    </w:p>
    <w:sectPr w:rsidR="00175272" w:rsidRPr="006B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09FB"/>
    <w:multiLevelType w:val="hybridMultilevel"/>
    <w:tmpl w:val="08ECB9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A46ED4"/>
    <w:multiLevelType w:val="hybridMultilevel"/>
    <w:tmpl w:val="339689FA"/>
    <w:lvl w:ilvl="0" w:tplc="0409000B">
      <w:start w:val="1"/>
      <w:numFmt w:val="bullet"/>
      <w:lvlText w:val=""/>
      <w:lvlJc w:val="left"/>
      <w:pPr>
        <w:ind w:left="1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" w15:restartNumberingAfterBreak="0">
    <w:nsid w:val="2FDF3B60"/>
    <w:multiLevelType w:val="hybridMultilevel"/>
    <w:tmpl w:val="411638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454E94"/>
    <w:multiLevelType w:val="hybridMultilevel"/>
    <w:tmpl w:val="98AE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E1EB9"/>
    <w:multiLevelType w:val="hybridMultilevel"/>
    <w:tmpl w:val="FB8CBCDC"/>
    <w:lvl w:ilvl="0" w:tplc="7F44E4B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FB6269E"/>
    <w:multiLevelType w:val="hybridMultilevel"/>
    <w:tmpl w:val="6FCC47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4D34B4"/>
    <w:multiLevelType w:val="hybridMultilevel"/>
    <w:tmpl w:val="37E48FB6"/>
    <w:lvl w:ilvl="0" w:tplc="0409000B">
      <w:start w:val="1"/>
      <w:numFmt w:val="bullet"/>
      <w:lvlText w:val=""/>
      <w:lvlJc w:val="left"/>
      <w:pPr>
        <w:ind w:left="16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D7"/>
    <w:rsid w:val="00175272"/>
    <w:rsid w:val="00184254"/>
    <w:rsid w:val="00367DE4"/>
    <w:rsid w:val="00610A2D"/>
    <w:rsid w:val="006B34D7"/>
    <w:rsid w:val="00744A13"/>
    <w:rsid w:val="007A48BF"/>
    <w:rsid w:val="007C1B2E"/>
    <w:rsid w:val="009A0756"/>
    <w:rsid w:val="00BA3B13"/>
    <w:rsid w:val="00C64C7F"/>
    <w:rsid w:val="00E92CF1"/>
    <w:rsid w:val="00EA73BB"/>
    <w:rsid w:val="00F1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D85D"/>
  <w15:chartTrackingRefBased/>
  <w15:docId w15:val="{DA122546-D6E3-4A45-B21F-1E699B59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Mellana_Ari_Art</dc:creator>
  <cp:keywords/>
  <dc:description/>
  <cp:lastModifiedBy>Mellana_Ari_Art</cp:lastModifiedBy>
  <cp:revision>2</cp:revision>
  <dcterms:created xsi:type="dcterms:W3CDTF">2021-07-01T15:36:00Z</dcterms:created>
  <dcterms:modified xsi:type="dcterms:W3CDTF">2021-07-01T15:36:00Z</dcterms:modified>
</cp:coreProperties>
</file>