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2763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rFonts w:ascii="Arial" w:cs="Arial" w:eastAsia="Arial" w:hAnsi="Arial"/>
                <w:color w:val="76717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color w:val="76717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  <w:color w:val="76717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b w:val="1"/>
                <w:bCs w:val="1"/>
                <w:color w:val="76717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R: Hemos cumplido con todas las actividades, sin embargo, existieron distintos factores que retrasaron el flujo del proyecto.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 que terminó retrasando el flujo del trabajo fue algo completamente externo a nuestro proyecto y fuera de nuestro manejo, sin embargo, aplicamos estrategias para resolver el desfaz, haciendo tareas de forma paralela, logrando llegar a la meta esperada .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Arial" w:cs="Arial" w:eastAsia="Arial" w:hAnsi="Arial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Arial" w:cs="Arial" w:eastAsia="Arial" w:hAnsi="Arial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Arial" w:cs="Arial" w:eastAsia="Arial" w:hAnsi="Arial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rFonts w:ascii="Arial" w:cs="Arial" w:eastAsia="Arial" w:hAnsi="Arial"/>
          <w:color w:val="595959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color w:val="76717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R: Para poder enfrentar estas y otras dificultades que pueden suceder a través del proyecto, mantenemos una comunicación más activa, para poder saber en todo momento el estado del proyecto, así evitando retrasos.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Arial" w:cs="Arial" w:eastAsia="Arial" w:hAnsi="Arial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bCs w:val="1"/>
                <w:color w:val="76717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Arial" w:cs="Arial" w:eastAsia="Arial" w:hAnsi="Arial"/>
                <w:b w:val="1"/>
                <w:bCs w:val="1"/>
                <w:color w:val="76717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Arial" w:cs="Arial" w:eastAsia="Arial" w:hAnsi="Arial"/>
                <w:color w:val="1f4e79"/>
              </w:rPr>
            </w:pPr>
            <w:r w:rsidDel="00000000" w:rsidR="00000000" w:rsidRPr="00000000">
              <w:rPr>
                <w:rFonts w:ascii="Arial" w:cs="Arial" w:eastAsia="Arial" w:hAnsi="Arial"/>
                <w:color w:val="1f4e79"/>
                <w:rtl w:val="0"/>
              </w:rPr>
              <w:t xml:space="preserve">R: Yo pienso y creo que mi desempeño en mi trabajo fue bastante bueno, si tuviese que destacar alguna habilidad que sirvió de ayuda en el trabajo seria en diseñar interfaces y sistemas, 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Arial" w:cs="Arial" w:eastAsia="Arial" w:hAnsi="Arial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Arial" w:cs="Arial" w:eastAsia="Arial" w:hAnsi="Arial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Arial" w:cs="Arial" w:eastAsia="Arial" w:hAnsi="Arial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rFonts w:ascii="Arial" w:cs="Arial" w:eastAsia="Arial" w:hAnsi="Arial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b w:val="1"/>
                <w:bCs w:val="1"/>
                <w:color w:val="76717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Arial" w:cs="Arial" w:eastAsia="Arial" w:hAnsi="Arial"/>
                <w:b w:val="1"/>
                <w:bCs w:val="1"/>
                <w:color w:val="76717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Arial" w:cs="Arial" w:eastAsia="Arial" w:hAnsi="Arial"/>
                <w:color w:val="1f4e79"/>
              </w:rPr>
            </w:pPr>
            <w:r w:rsidDel="00000000" w:rsidR="00000000" w:rsidRPr="00000000">
              <w:rPr>
                <w:rFonts w:ascii="Arial" w:cs="Arial" w:eastAsia="Arial" w:hAnsi="Arial"/>
                <w:color w:val="1f4e79"/>
                <w:rtl w:val="0"/>
              </w:rPr>
              <w:t xml:space="preserve">R: Mis mayores inquietudes serían que debido a ciertos criterios del cliente el proyecto se vea afectado, ya sea como retraso, o la prohibición de usar ciertos repositorios.</w:t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Arial" w:cs="Arial" w:eastAsia="Arial" w:hAnsi="Arial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Arial" w:cs="Arial" w:eastAsia="Arial" w:hAnsi="Arial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Arial" w:cs="Arial" w:eastAsia="Arial" w:hAnsi="Arial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="360" w:lineRule="auto"/>
        <w:jc w:val="both"/>
        <w:rPr>
          <w:rFonts w:ascii="Arial" w:cs="Arial" w:eastAsia="Arial" w:hAnsi="Arial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b w:val="1"/>
                <w:bCs w:val="1"/>
                <w:color w:val="76717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Arial" w:cs="Arial" w:eastAsia="Arial" w:hAnsi="Arial"/>
                <w:color w:val="76717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R: No creo que se deban distribuir nuevamente, ya que cada miembro del equipo entiende y maneja su responsabilidad, y si en caso de que se deba ingresar nuevas tareas entonces se refleja en el taiga.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Arial" w:cs="Arial" w:eastAsia="Arial" w:hAnsi="Arial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360" w:lineRule="auto"/>
        <w:jc w:val="both"/>
        <w:rPr>
          <w:rFonts w:ascii="Arial" w:cs="Arial" w:eastAsia="Arial" w:hAnsi="Arial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b w:val="1"/>
                <w:bCs w:val="1"/>
                <w:color w:val="767171"/>
              </w:rPr>
            </w:pPr>
            <w:bookmarkStart w:colFirst="0" w:colLast="0" w:name="_heading=h.ew3mm6ie4e" w:id="0"/>
            <w:bookmarkEnd w:id="0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Arial" w:cs="Arial" w:eastAsia="Arial" w:hAnsi="Arial"/>
                <w:b w:val="1"/>
                <w:bCs w:val="1"/>
                <w:color w:val="76717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R: Como grupo (dupla) creo que funcionamos bastante bien, ambos entendemos que hay que hacer, y nos complementamos entre los dos, ayudándonos en lo que al otro le falta conocimiento, creo que de aspecto positivos tenemos la comunicación, la cual es bastante buena.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Arial" w:cs="Arial" w:eastAsia="Arial" w:hAnsi="Arial"/>
                <w:color w:val="76717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Arial" w:cs="Arial" w:eastAsia="Arial" w:hAnsi="Arial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a8jitW5aG8IW1Ce60cE5tt5oQw==">CgMxLjAyDGguZXczbW02aWU0ZTgAciExRHZXWnZhZUd2MjZKRkptSXlGbDZXZ1duY1hFN25iS2s=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