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5E5295" w14:textId="74D713EC" w:rsidR="004F0554" w:rsidRPr="00B14403" w:rsidRDefault="004F0554" w:rsidP="0063757D">
      <w:pPr>
        <w:pStyle w:val="a3"/>
        <w:numPr>
          <w:ilvl w:val="0"/>
          <w:numId w:val="1"/>
        </w:num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t>Основные понятия. Определение безопасности.</w:t>
      </w:r>
    </w:p>
    <w:p w14:paraId="4981034F" w14:textId="77777777" w:rsidR="005A7A1D" w:rsidRDefault="005A7A1D" w:rsidP="0063757D">
      <w:pPr>
        <w:spacing w:after="12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И</w:t>
      </w:r>
      <w:r w:rsidR="004F0554" w:rsidRPr="0078155E">
        <w:rPr>
          <w:rFonts w:ascii="Arial" w:hAnsi="Arial" w:cs="Arial"/>
          <w:color w:val="000000"/>
        </w:rPr>
        <w:t xml:space="preserve">нформация — это совокупность сигналов или импульсов. </w:t>
      </w:r>
    </w:p>
    <w:p w14:paraId="3FF27007" w14:textId="7568C5E3" w:rsidR="004F0554" w:rsidRPr="0078155E" w:rsidRDefault="004F0554" w:rsidP="0063757D">
      <w:pPr>
        <w:spacing w:after="120" w:line="240" w:lineRule="auto"/>
        <w:rPr>
          <w:b/>
          <w:bCs/>
        </w:rPr>
      </w:pPr>
      <w:r w:rsidRPr="0078155E">
        <w:rPr>
          <w:rFonts w:ascii="Arial" w:hAnsi="Arial" w:cs="Arial"/>
          <w:color w:val="000000"/>
        </w:rPr>
        <w:t xml:space="preserve">Понятие "данные" отражает информацию как совокупность сигналов или импульсов, имеющую известную структуру и несущую определенный смысл. </w:t>
      </w:r>
    </w:p>
    <w:p w14:paraId="234C0CD6" w14:textId="77777777" w:rsidR="005A7A1D" w:rsidRDefault="004F0554" w:rsidP="0063757D">
      <w:pPr>
        <w:pStyle w:val="a4"/>
        <w:spacing w:before="0" w:beforeAutospacing="0" w:after="120" w:afterAutospacing="0"/>
        <w:rPr>
          <w:rFonts w:ascii="Arial" w:hAnsi="Arial" w:cs="Arial"/>
          <w:color w:val="000000"/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 xml:space="preserve">Обеспечение безопасности информации— в идеальном случае должна подразумевать обеспечение безопасности </w:t>
      </w:r>
      <w:proofErr w:type="spellStart"/>
      <w:r w:rsidRPr="0078155E">
        <w:rPr>
          <w:rFonts w:ascii="Arial" w:hAnsi="Arial" w:cs="Arial"/>
          <w:color w:val="000000"/>
          <w:sz w:val="22"/>
          <w:szCs w:val="22"/>
        </w:rPr>
        <w:t>инфосферы</w:t>
      </w:r>
      <w:proofErr w:type="spellEnd"/>
      <w:r w:rsidRPr="0078155E">
        <w:rPr>
          <w:rFonts w:ascii="Arial" w:hAnsi="Arial" w:cs="Arial"/>
          <w:color w:val="000000"/>
          <w:sz w:val="22"/>
          <w:szCs w:val="22"/>
        </w:rPr>
        <w:t xml:space="preserve"> в целом. </w:t>
      </w:r>
    </w:p>
    <w:p w14:paraId="52C0872C" w14:textId="785300A1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>Кроме того, безопасность — относительная и динамическая характеристика (зависит от условий и меняется во времени).</w:t>
      </w:r>
    </w:p>
    <w:p w14:paraId="3F0E7987" w14:textId="77777777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 xml:space="preserve">В широком смысле </w:t>
      </w:r>
      <w:r w:rsidRPr="0078155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информационная безопасность</w:t>
      </w:r>
      <w:r w:rsidRPr="0078155E">
        <w:rPr>
          <w:rFonts w:ascii="Arial" w:hAnsi="Arial" w:cs="Arial"/>
          <w:color w:val="000000"/>
          <w:sz w:val="22"/>
          <w:szCs w:val="22"/>
        </w:rPr>
        <w:t xml:space="preserve"> представляет собой защищенность жизненно важных интересов личности, общества и государства от внутренних и внешних угроз.</w:t>
      </w:r>
    </w:p>
    <w:p w14:paraId="29590204" w14:textId="77777777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 xml:space="preserve">Более конкретно, </w:t>
      </w:r>
      <w:r w:rsidRPr="0078155E">
        <w:rPr>
          <w:rFonts w:ascii="Arial" w:hAnsi="Arial" w:cs="Arial"/>
          <w:b/>
          <w:bCs/>
          <w:color w:val="000000"/>
          <w:sz w:val="22"/>
          <w:szCs w:val="22"/>
        </w:rPr>
        <w:t>информационная безопасность</w:t>
      </w:r>
      <w:r w:rsidRPr="0078155E">
        <w:rPr>
          <w:rFonts w:ascii="Arial" w:hAnsi="Arial" w:cs="Arial"/>
          <w:color w:val="000000"/>
          <w:sz w:val="22"/>
          <w:szCs w:val="22"/>
        </w:rPr>
        <w:t xml:space="preserve"> — это процесс защиты данных от неавторизованного доступа, использования, раскрытия, разрушения, модификации или отказа в доступе.</w:t>
      </w:r>
    </w:p>
    <w:p w14:paraId="56AF225A" w14:textId="77777777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sz w:val="22"/>
          <w:szCs w:val="22"/>
        </w:rPr>
        <w:t>Информационная безопасность РФ согласно Доктрине информационной безопасности РФ [1] — состояние защищенности ее национальных интересов в информационной сфере, определяющихся совокупностью сбалансированных интересов личности, общества и государства.</w:t>
      </w:r>
    </w:p>
    <w:p w14:paraId="17C5BACD" w14:textId="77777777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Информационный процесс — </w:t>
      </w:r>
      <w:r w:rsidRPr="0078155E">
        <w:rPr>
          <w:rFonts w:ascii="Arial" w:hAnsi="Arial" w:cs="Arial"/>
          <w:color w:val="000000"/>
          <w:sz w:val="22"/>
          <w:szCs w:val="22"/>
        </w:rPr>
        <w:t>это последовательность действий по получению, сбору, передаче, преобразованию, обработке и хранению информации с целью достижения некоторого промышленного или исследовательского результата.</w:t>
      </w:r>
    </w:p>
    <w:p w14:paraId="179C17BA" w14:textId="77777777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Входные данные процесса –</w:t>
      </w:r>
      <w:r w:rsidRPr="0078155E">
        <w:rPr>
          <w:rFonts w:ascii="Arial" w:hAnsi="Arial" w:cs="Arial"/>
          <w:color w:val="000000"/>
          <w:sz w:val="22"/>
          <w:szCs w:val="22"/>
        </w:rPr>
        <w:t xml:space="preserve"> информация, получаемая от внешних структур или аналогичных систем.</w:t>
      </w:r>
    </w:p>
    <w:p w14:paraId="5A46F876" w14:textId="0D9FFC89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Выход системы- </w:t>
      </w:r>
      <w:r w:rsidRPr="0078155E">
        <w:rPr>
          <w:rFonts w:ascii="Arial" w:hAnsi="Arial" w:cs="Arial"/>
          <w:color w:val="000000"/>
          <w:sz w:val="22"/>
          <w:szCs w:val="22"/>
        </w:rPr>
        <w:t>информация в преобразованном виде или результаты её обработки, представленные в требуемом формате для передачи другим системам или хранение в стандартизированной базе данных.</w:t>
      </w:r>
    </w:p>
    <w:p w14:paraId="29AD0152" w14:textId="2BBCCCB7" w:rsidR="004F0554" w:rsidRPr="0078155E" w:rsidRDefault="004F0554" w:rsidP="0063757D">
      <w:pPr>
        <w:spacing w:after="120" w:line="240" w:lineRule="auto"/>
      </w:pPr>
      <w:r w:rsidRPr="0078155E">
        <w:rPr>
          <w:rFonts w:ascii="Arial" w:hAnsi="Arial" w:cs="Arial"/>
          <w:b/>
          <w:bCs/>
          <w:i/>
          <w:iCs/>
          <w:color w:val="000000"/>
        </w:rPr>
        <w:t xml:space="preserve">Безопасное состояние системы- </w:t>
      </w:r>
      <w:r w:rsidRPr="0078155E">
        <w:rPr>
          <w:rFonts w:ascii="Arial" w:hAnsi="Arial" w:cs="Arial"/>
          <w:color w:val="000000"/>
        </w:rPr>
        <w:t>поддержание информационного процесса в заданной(регулируемой) зоне параметров отражения вход-выход.</w:t>
      </w:r>
    </w:p>
    <w:p w14:paraId="21D40C90" w14:textId="723CC5C0" w:rsidR="004F0554" w:rsidRPr="0078155E" w:rsidRDefault="004F0554" w:rsidP="0063757D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78155E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Безопасность информационной технологии</w:t>
      </w:r>
      <w:r w:rsidRPr="0078155E">
        <w:rPr>
          <w:rFonts w:ascii="Arial" w:eastAsia="Times New Roman" w:hAnsi="Arial" w:cs="Arial"/>
          <w:b/>
          <w:bCs/>
          <w:color w:val="000000"/>
          <w:lang w:eastAsia="ru-RU"/>
        </w:rPr>
        <w:t>-</w:t>
      </w:r>
      <w:r w:rsidRPr="0078155E">
        <w:rPr>
          <w:rFonts w:ascii="Arial" w:eastAsia="Times New Roman" w:hAnsi="Arial" w:cs="Arial"/>
          <w:color w:val="000000"/>
          <w:lang w:eastAsia="ru-RU"/>
        </w:rPr>
        <w:t xml:space="preserve"> особый вид управления технической системой, обеспечивающий преобразование вход-выход в заданном диапазоне параметров в условиях внешнего деструктивного воздействия, направленного на изменение логической и технической структуры IT.</w:t>
      </w:r>
    </w:p>
    <w:p w14:paraId="5EF2B791" w14:textId="77777777" w:rsidR="004F0554" w:rsidRPr="0078155E" w:rsidRDefault="004F0554" w:rsidP="0063757D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78155E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Показатели безопасности информации:</w:t>
      </w:r>
    </w:p>
    <w:p w14:paraId="63967B9C" w14:textId="12FD8DB6" w:rsidR="004F0554" w:rsidRPr="0078155E" w:rsidRDefault="004F0554" w:rsidP="0063757D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78155E">
        <w:rPr>
          <w:rFonts w:ascii="Arial" w:eastAsia="Times New Roman" w:hAnsi="Arial" w:cs="Arial"/>
          <w:color w:val="000000"/>
          <w:lang w:eastAsia="ru-RU"/>
        </w:rPr>
        <w:t xml:space="preserve">1.       </w:t>
      </w:r>
      <w:r w:rsidRPr="0078155E">
        <w:rPr>
          <w:rFonts w:ascii="Arial" w:eastAsia="Times New Roman" w:hAnsi="Arial" w:cs="Arial"/>
          <w:i/>
          <w:iCs/>
          <w:color w:val="000000"/>
          <w:lang w:eastAsia="ru-RU"/>
        </w:rPr>
        <w:t>Конфиденциальность</w:t>
      </w:r>
      <w:r w:rsidR="005A7A1D">
        <w:rPr>
          <w:rFonts w:ascii="Times New Roman" w:eastAsia="Times New Roman" w:hAnsi="Times New Roman" w:cs="Times New Roman"/>
          <w:lang w:eastAsia="ru-RU"/>
        </w:rPr>
        <w:t xml:space="preserve"> - </w:t>
      </w:r>
      <w:r w:rsidRPr="0078155E">
        <w:rPr>
          <w:rFonts w:ascii="Arial" w:eastAsia="Times New Roman" w:hAnsi="Arial" w:cs="Arial"/>
          <w:color w:val="000000"/>
          <w:lang w:eastAsia="ru-RU"/>
        </w:rPr>
        <w:t>При выполнении своих функций каждый пользователь имеет доступ только к информации той категории, которая определена его полномочиями и одновременно не имеет доступа к информации других категорий.</w:t>
      </w:r>
    </w:p>
    <w:p w14:paraId="34D377A3" w14:textId="30597A31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 xml:space="preserve">2.       </w:t>
      </w:r>
      <w:r w:rsidRPr="0078155E">
        <w:rPr>
          <w:rFonts w:ascii="Arial" w:hAnsi="Arial" w:cs="Arial"/>
          <w:i/>
          <w:iCs/>
          <w:color w:val="000000"/>
          <w:sz w:val="22"/>
          <w:szCs w:val="22"/>
        </w:rPr>
        <w:t>Целостность</w:t>
      </w:r>
      <w:r w:rsidR="005A7A1D">
        <w:rPr>
          <w:sz w:val="22"/>
          <w:szCs w:val="22"/>
        </w:rPr>
        <w:t xml:space="preserve"> - </w:t>
      </w:r>
      <w:r w:rsidRPr="0078155E">
        <w:rPr>
          <w:rFonts w:ascii="Arial" w:hAnsi="Arial" w:cs="Arial"/>
          <w:color w:val="000000"/>
          <w:sz w:val="22"/>
          <w:szCs w:val="22"/>
        </w:rPr>
        <w:t>Способность системы обеспечивать неизменность информационных активов, эффективность систем защиты и сохранение значений показателей информационного процесса в условиях случайного и/или целенаправленного воздействия или искажения.</w:t>
      </w:r>
    </w:p>
    <w:p w14:paraId="5F2465FE" w14:textId="4C2E6313" w:rsidR="004F0554" w:rsidRPr="0078155E" w:rsidRDefault="004F0554" w:rsidP="0063757D">
      <w:pPr>
        <w:pStyle w:val="a4"/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i/>
          <w:iCs/>
          <w:color w:val="000000"/>
          <w:sz w:val="22"/>
          <w:szCs w:val="22"/>
        </w:rPr>
        <w:t>3.</w:t>
      </w:r>
      <w:r w:rsidRPr="0078155E">
        <w:rPr>
          <w:rFonts w:ascii="Arial" w:hAnsi="Arial" w:cs="Arial"/>
          <w:color w:val="000000"/>
          <w:sz w:val="22"/>
          <w:szCs w:val="22"/>
        </w:rPr>
        <w:t xml:space="preserve">       </w:t>
      </w:r>
      <w:r w:rsidRPr="0078155E">
        <w:rPr>
          <w:rFonts w:ascii="Arial" w:hAnsi="Arial" w:cs="Arial"/>
          <w:i/>
          <w:iCs/>
          <w:color w:val="000000"/>
          <w:sz w:val="22"/>
          <w:szCs w:val="22"/>
        </w:rPr>
        <w:t>Доступность</w:t>
      </w:r>
      <w:r w:rsidR="005A7A1D">
        <w:rPr>
          <w:sz w:val="22"/>
          <w:szCs w:val="22"/>
        </w:rPr>
        <w:t xml:space="preserve"> - </w:t>
      </w:r>
      <w:r w:rsidRPr="0078155E">
        <w:rPr>
          <w:rFonts w:ascii="Arial" w:hAnsi="Arial" w:cs="Arial"/>
          <w:color w:val="000000"/>
          <w:sz w:val="22"/>
          <w:szCs w:val="22"/>
        </w:rPr>
        <w:t>Определена возможностью реализации информационного процесса с выполнением всех требуемых характеристик при условии:</w:t>
      </w:r>
    </w:p>
    <w:p w14:paraId="1269B1F8" w14:textId="7C1CA192" w:rsidR="004F0554" w:rsidRPr="0078155E" w:rsidRDefault="004F0554" w:rsidP="00695740">
      <w:pPr>
        <w:pStyle w:val="a4"/>
        <w:numPr>
          <w:ilvl w:val="0"/>
          <w:numId w:val="6"/>
        </w:numPr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>сохранения значений параметров окружающей среды в диапазоне, установленном для заданной системы;</w:t>
      </w:r>
    </w:p>
    <w:p w14:paraId="7BDD31C2" w14:textId="49F5AC7D" w:rsidR="004F0554" w:rsidRPr="0078155E" w:rsidRDefault="004F0554" w:rsidP="00695740">
      <w:pPr>
        <w:pStyle w:val="a4"/>
        <w:numPr>
          <w:ilvl w:val="0"/>
          <w:numId w:val="6"/>
        </w:numPr>
        <w:spacing w:before="0" w:beforeAutospacing="0" w:after="120" w:afterAutospacing="0"/>
        <w:rPr>
          <w:sz w:val="22"/>
          <w:szCs w:val="22"/>
        </w:rPr>
      </w:pPr>
      <w:r w:rsidRPr="0078155E">
        <w:rPr>
          <w:rFonts w:ascii="Arial" w:hAnsi="Arial" w:cs="Arial"/>
          <w:color w:val="000000"/>
          <w:sz w:val="22"/>
          <w:szCs w:val="22"/>
        </w:rPr>
        <w:t>отражения негативных или разрушающих воздействий в пределах установленных угроз или заданного уровня риска.</w:t>
      </w:r>
    </w:p>
    <w:p w14:paraId="05064BEB" w14:textId="617DBB7A" w:rsidR="0063757D" w:rsidRPr="0078155E" w:rsidRDefault="0063757D">
      <w:r w:rsidRPr="0078155E">
        <w:br w:type="page"/>
      </w:r>
    </w:p>
    <w:p w14:paraId="38D3369B" w14:textId="0416125F" w:rsidR="004F0554" w:rsidRPr="0063757D" w:rsidRDefault="004F0554" w:rsidP="00B14403">
      <w:pPr>
        <w:pStyle w:val="a3"/>
        <w:numPr>
          <w:ilvl w:val="0"/>
          <w:numId w:val="1"/>
        </w:num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3757D">
        <w:rPr>
          <w:rFonts w:ascii="Arial" w:hAnsi="Arial" w:cs="Arial"/>
          <w:b/>
          <w:bCs/>
          <w:sz w:val="28"/>
          <w:szCs w:val="28"/>
        </w:rPr>
        <w:lastRenderedPageBreak/>
        <w:t>Группы причин нарушения безопасности компьютерных систем.</w:t>
      </w:r>
    </w:p>
    <w:p w14:paraId="5E8AFE0E" w14:textId="77777777" w:rsidR="0063757D" w:rsidRPr="0063757D" w:rsidRDefault="0063757D" w:rsidP="00B14403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color w:val="999999"/>
          <w:lang w:eastAsia="ru-RU"/>
        </w:rPr>
        <w:t xml:space="preserve">//из книги  </w:t>
      </w:r>
      <w:r w:rsidRPr="0063757D">
        <w:rPr>
          <w:rFonts w:ascii="Arial" w:eastAsia="Times New Roman" w:hAnsi="Arial" w:cs="Arial"/>
          <w:color w:val="000000"/>
          <w:lang w:eastAsia="ru-RU"/>
        </w:rPr>
        <w:t>   </w:t>
      </w:r>
    </w:p>
    <w:p w14:paraId="15414644" w14:textId="77777777" w:rsidR="0063757D" w:rsidRPr="0063757D" w:rsidRDefault="0063757D" w:rsidP="00B14403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  Особенности современных информационных технологий по</w:t>
      </w:r>
      <w:r w:rsidRPr="0063757D">
        <w:rPr>
          <w:rFonts w:ascii="Arial" w:eastAsia="Times New Roman" w:hAnsi="Arial" w:cs="Arial"/>
          <w:color w:val="000000"/>
          <w:lang w:eastAsia="ru-RU"/>
        </w:rPr>
        <w:softHyphen/>
        <w:t>рождают причины  кризиса безопасности,  которые  могут быть условно объединены в три группы:</w:t>
      </w:r>
    </w:p>
    <w:p w14:paraId="043156C1" w14:textId="77777777" w:rsidR="0063757D" w:rsidRPr="0063757D" w:rsidRDefault="0063757D" w:rsidP="00B14403">
      <w:pPr>
        <w:numPr>
          <w:ilvl w:val="0"/>
          <w:numId w:val="2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Трудности определения и обоснования требований к систе</w:t>
      </w:r>
      <w:r w:rsidRPr="0063757D">
        <w:rPr>
          <w:rFonts w:ascii="Arial" w:eastAsia="Times New Roman" w:hAnsi="Arial" w:cs="Arial"/>
          <w:color w:val="000000"/>
          <w:lang w:eastAsia="ru-RU"/>
        </w:rPr>
        <w:softHyphen/>
        <w:t>мам документооборота, особенно при попытке сформулировать их в виде политики безопасности (игнорирование или недостаточный учёт необходимости реализации механизмов защиты)</w:t>
      </w:r>
    </w:p>
    <w:p w14:paraId="73D9D87E" w14:textId="77777777" w:rsidR="0063757D" w:rsidRPr="0063757D" w:rsidRDefault="0063757D" w:rsidP="00B14403">
      <w:pPr>
        <w:numPr>
          <w:ilvl w:val="0"/>
          <w:numId w:val="2"/>
        </w:numPr>
        <w:spacing w:after="120" w:line="240" w:lineRule="auto"/>
        <w:textAlignment w:val="baseline"/>
        <w:rPr>
          <w:rFonts w:ascii="Times New Roman" w:eastAsia="Times New Roman" w:hAnsi="Times New Roman" w:cs="Times New Roman"/>
          <w:color w:val="000000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Особенности современных аппаратных средств, ОС, прикладного программного обеспечения, которые приводят к нарушению ИБ (спецификации небезопасных протоколов стека TCP/IP, составляющих основу функционирования Интернета)</w:t>
      </w:r>
    </w:p>
    <w:p w14:paraId="07534453" w14:textId="77777777" w:rsidR="0063757D" w:rsidRPr="0063757D" w:rsidRDefault="0063757D" w:rsidP="00B14403">
      <w:pPr>
        <w:numPr>
          <w:ilvl w:val="0"/>
          <w:numId w:val="2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Недостатки нормативно-правовой базы (отсутствие четкого понятия компьютерного преступления)</w:t>
      </w:r>
    </w:p>
    <w:p w14:paraId="5EF6F6EB" w14:textId="77777777" w:rsidR="0063757D" w:rsidRPr="0063757D" w:rsidRDefault="0063757D" w:rsidP="00B14403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color w:val="666666"/>
          <w:lang w:eastAsia="ru-RU"/>
        </w:rPr>
        <w:t>//из презентации</w:t>
      </w:r>
    </w:p>
    <w:p w14:paraId="436B8EAE" w14:textId="77777777" w:rsidR="0063757D" w:rsidRPr="0063757D" w:rsidRDefault="0063757D" w:rsidP="00B14403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b/>
          <w:bCs/>
          <w:color w:val="000000"/>
          <w:lang w:eastAsia="ru-RU"/>
        </w:rPr>
        <w:t>Причины кризиса информационной безопасности</w:t>
      </w:r>
    </w:p>
    <w:p w14:paraId="6E90BEBB" w14:textId="77777777" w:rsidR="00F05DB4" w:rsidRPr="00F05DB4" w:rsidRDefault="0063757D" w:rsidP="00695740">
      <w:pPr>
        <w:pStyle w:val="a3"/>
        <w:numPr>
          <w:ilvl w:val="0"/>
          <w:numId w:val="3"/>
        </w:numPr>
        <w:spacing w:after="120" w:line="360" w:lineRule="auto"/>
        <w:ind w:left="816" w:hanging="459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Особенности современных информационных технологий:</w:t>
      </w:r>
    </w:p>
    <w:p w14:paraId="0405A688" w14:textId="67742A89" w:rsidR="0063757D" w:rsidRPr="00F05DB4" w:rsidRDefault="0063757D" w:rsidP="00695740">
      <w:pPr>
        <w:pStyle w:val="a3"/>
        <w:numPr>
          <w:ilvl w:val="0"/>
          <w:numId w:val="3"/>
        </w:numPr>
        <w:spacing w:after="120" w:line="360" w:lineRule="auto"/>
        <w:ind w:left="816" w:hanging="459"/>
        <w:rPr>
          <w:rFonts w:ascii="Times New Roman" w:eastAsia="Times New Roman" w:hAnsi="Times New Roman" w:cs="Times New Roman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Особенности правового обеспечения информационной безопасности</w:t>
      </w:r>
    </w:p>
    <w:p w14:paraId="21A4F881" w14:textId="77777777" w:rsidR="0063757D" w:rsidRPr="0063757D" w:rsidRDefault="0063757D" w:rsidP="00695740">
      <w:pPr>
        <w:pStyle w:val="a3"/>
        <w:numPr>
          <w:ilvl w:val="0"/>
          <w:numId w:val="3"/>
        </w:numPr>
        <w:spacing w:after="120" w:line="360" w:lineRule="auto"/>
        <w:ind w:left="816" w:hanging="459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Недостатки программных и технических средств</w:t>
      </w:r>
    </w:p>
    <w:p w14:paraId="566A2AC3" w14:textId="5C6B7644" w:rsidR="0063757D" w:rsidRPr="0063757D" w:rsidRDefault="0063757D" w:rsidP="00695740">
      <w:pPr>
        <w:pStyle w:val="a3"/>
        <w:numPr>
          <w:ilvl w:val="0"/>
          <w:numId w:val="3"/>
        </w:numPr>
        <w:spacing w:after="120" w:line="360" w:lineRule="auto"/>
        <w:ind w:left="816" w:hanging="459"/>
        <w:rPr>
          <w:rFonts w:ascii="Times New Roman" w:eastAsia="Times New Roman" w:hAnsi="Times New Roman" w:cs="Times New Roman"/>
          <w:lang w:eastAsia="ru-RU"/>
        </w:rPr>
      </w:pPr>
      <w:r w:rsidRPr="0063757D">
        <w:rPr>
          <w:rFonts w:ascii="Arial" w:eastAsia="Times New Roman" w:hAnsi="Arial" w:cs="Arial"/>
          <w:color w:val="000000"/>
          <w:lang w:eastAsia="ru-RU"/>
        </w:rPr>
        <w:t>Структура системы сертификации средств защиты</w:t>
      </w:r>
    </w:p>
    <w:p w14:paraId="67233BCE" w14:textId="0C3FC483" w:rsidR="0063757D" w:rsidRDefault="0063757D" w:rsidP="00B14403">
      <w:pPr>
        <w:spacing w:after="120" w:line="240" w:lineRule="auto"/>
      </w:pPr>
    </w:p>
    <w:p w14:paraId="05629A4E" w14:textId="32C6451B" w:rsidR="00B14403" w:rsidRDefault="00B14403" w:rsidP="00B14403">
      <w:pPr>
        <w:spacing w:after="120" w:line="240" w:lineRule="auto"/>
      </w:pPr>
    </w:p>
    <w:p w14:paraId="7B55DB12" w14:textId="27C23F92" w:rsidR="00B14403" w:rsidRDefault="00B14403" w:rsidP="00B14403">
      <w:pPr>
        <w:spacing w:after="120" w:line="240" w:lineRule="auto"/>
      </w:pPr>
    </w:p>
    <w:p w14:paraId="620D8B98" w14:textId="3CB131F7" w:rsidR="00B14403" w:rsidRDefault="00B14403" w:rsidP="00B14403">
      <w:pPr>
        <w:spacing w:after="120" w:line="240" w:lineRule="auto"/>
      </w:pPr>
    </w:p>
    <w:p w14:paraId="74D6B236" w14:textId="6B7FA784" w:rsidR="00B14403" w:rsidRDefault="00B14403" w:rsidP="00B14403">
      <w:pPr>
        <w:spacing w:after="120" w:line="240" w:lineRule="auto"/>
      </w:pPr>
    </w:p>
    <w:p w14:paraId="1B4A745B" w14:textId="77777777" w:rsidR="00B14403" w:rsidRDefault="00B14403" w:rsidP="00B14403">
      <w:pPr>
        <w:spacing w:after="120" w:line="240" w:lineRule="auto"/>
      </w:pPr>
    </w:p>
    <w:p w14:paraId="283834B8" w14:textId="5DCB7D95" w:rsidR="004F0554" w:rsidRPr="0063757D" w:rsidRDefault="004F0554" w:rsidP="00B14403">
      <w:p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63757D">
        <w:rPr>
          <w:rFonts w:ascii="Arial" w:hAnsi="Arial" w:cs="Arial"/>
          <w:b/>
          <w:bCs/>
          <w:sz w:val="28"/>
          <w:szCs w:val="28"/>
        </w:rPr>
        <w:t>3. Особенности современных программно-аппаратных средств как основных причин нарушений ИБ.</w:t>
      </w:r>
    </w:p>
    <w:p w14:paraId="12BCCEE3" w14:textId="77777777" w:rsidR="0063757D" w:rsidRDefault="0063757D" w:rsidP="00695740">
      <w:pPr>
        <w:pStyle w:val="a4"/>
        <w:numPr>
          <w:ilvl w:val="0"/>
          <w:numId w:val="4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наличие неустранимых физических полей (электромагнитного, акустического, теплового), которые могут служить каналом съема информации;</w:t>
      </w:r>
    </w:p>
    <w:p w14:paraId="705997C1" w14:textId="77777777" w:rsidR="0063757D" w:rsidRDefault="0063757D" w:rsidP="00695740">
      <w:pPr>
        <w:pStyle w:val="a4"/>
        <w:numPr>
          <w:ilvl w:val="0"/>
          <w:numId w:val="4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зависимость перехвата передаваемой информации через каналы связи, как проводные, так и беспроводные.</w:t>
      </w:r>
    </w:p>
    <w:p w14:paraId="381FB748" w14:textId="77777777" w:rsidR="0063757D" w:rsidRDefault="0063757D" w:rsidP="00695740">
      <w:pPr>
        <w:pStyle w:val="a4"/>
        <w:numPr>
          <w:ilvl w:val="0"/>
          <w:numId w:val="4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зависимость от производителя и возможность аппаратных закладок (</w:t>
      </w:r>
      <w:proofErr w:type="spellStart"/>
      <w:r>
        <w:rPr>
          <w:rFonts w:ascii="Arial" w:hAnsi="Arial" w:cs="Arial"/>
          <w:color w:val="000000"/>
          <w:sz w:val="22"/>
          <w:szCs w:val="22"/>
        </w:rPr>
        <w:t>backdoors</w:t>
      </w:r>
      <w:proofErr w:type="spellEnd"/>
      <w:r>
        <w:rPr>
          <w:rFonts w:ascii="Arial" w:hAnsi="Arial" w:cs="Arial"/>
          <w:color w:val="000000"/>
          <w:sz w:val="22"/>
          <w:szCs w:val="22"/>
        </w:rPr>
        <w:t>);</w:t>
      </w:r>
    </w:p>
    <w:p w14:paraId="338F41E4" w14:textId="77777777" w:rsidR="00B14403" w:rsidRDefault="0063757D" w:rsidP="00695740">
      <w:pPr>
        <w:pStyle w:val="a4"/>
        <w:numPr>
          <w:ilvl w:val="0"/>
          <w:numId w:val="4"/>
        </w:numPr>
        <w:spacing w:before="0" w:beforeAutospacing="0" w:after="120" w:afterAutospacing="0"/>
        <w:textAlignment w:val="baseline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недостаток информации об архитектуре импортных процессоров.</w:t>
      </w:r>
    </w:p>
    <w:p w14:paraId="4FB0CF45" w14:textId="77777777" w:rsidR="00B14403" w:rsidRPr="00B14403" w:rsidRDefault="00B14403" w:rsidP="00B14403">
      <w:pPr>
        <w:pStyle w:val="a4"/>
        <w:spacing w:before="0" w:beforeAutospacing="0" w:after="120" w:afterAutospacing="0"/>
        <w:textAlignment w:val="baseline"/>
        <w:rPr>
          <w:rFonts w:ascii="Arial" w:hAnsi="Arial" w:cs="Arial"/>
          <w:sz w:val="22"/>
          <w:szCs w:val="22"/>
        </w:rPr>
      </w:pPr>
      <w:r w:rsidRPr="00B14403">
        <w:rPr>
          <w:rFonts w:ascii="Arial" w:hAnsi="Arial" w:cs="Arial"/>
          <w:b/>
          <w:bCs/>
          <w:i/>
          <w:sz w:val="22"/>
          <w:szCs w:val="22"/>
        </w:rPr>
        <w:t>Программные закладки</w:t>
      </w:r>
      <w:r w:rsidRPr="00B14403">
        <w:rPr>
          <w:rFonts w:ascii="Arial" w:hAnsi="Arial" w:cs="Arial"/>
          <w:sz w:val="22"/>
          <w:szCs w:val="22"/>
        </w:rPr>
        <w:t xml:space="preserve"> – это заранее помещенное в КС программа, предназначенная для нелегального съема и передачи обрабатываемой информации при соблюдении каких-либо тактических или временных условий. («Троянский конь)» </w:t>
      </w:r>
    </w:p>
    <w:p w14:paraId="49C0D970" w14:textId="77777777" w:rsidR="00B14403" w:rsidRPr="00B14403" w:rsidRDefault="00B14403" w:rsidP="00B14403">
      <w:pPr>
        <w:pStyle w:val="a4"/>
        <w:spacing w:before="0" w:beforeAutospacing="0" w:after="120" w:afterAutospacing="0"/>
        <w:textAlignment w:val="baseline"/>
        <w:rPr>
          <w:rFonts w:ascii="Arial" w:hAnsi="Arial" w:cs="Arial"/>
          <w:sz w:val="22"/>
          <w:szCs w:val="22"/>
        </w:rPr>
      </w:pPr>
      <w:r w:rsidRPr="00B14403">
        <w:rPr>
          <w:rFonts w:ascii="Arial" w:hAnsi="Arial" w:cs="Arial"/>
          <w:sz w:val="22"/>
          <w:szCs w:val="22"/>
        </w:rPr>
        <w:t>Программные закладки не обнаруживаются стандартными средствами антивирусного контроля. Выявить можно с помощью специальных тестовых программ.</w:t>
      </w:r>
    </w:p>
    <w:p w14:paraId="7E7932F5" w14:textId="2557F383" w:rsidR="00F05DB4" w:rsidRDefault="00B14403" w:rsidP="00B14403">
      <w:pPr>
        <w:pStyle w:val="a4"/>
        <w:spacing w:before="0" w:beforeAutospacing="0" w:after="120" w:afterAutospacing="0"/>
        <w:textAlignment w:val="baseline"/>
        <w:rPr>
          <w:rFonts w:ascii="Arial" w:hAnsi="Arial" w:cs="Arial"/>
          <w:sz w:val="22"/>
          <w:szCs w:val="22"/>
        </w:rPr>
      </w:pPr>
      <w:r w:rsidRPr="00B14403">
        <w:rPr>
          <w:rFonts w:ascii="Arial" w:hAnsi="Arial" w:cs="Arial"/>
          <w:b/>
          <w:bCs/>
          <w:i/>
          <w:sz w:val="22"/>
          <w:szCs w:val="22"/>
        </w:rPr>
        <w:t>Аппаратные закладки</w:t>
      </w:r>
      <w:r w:rsidRPr="00B14403">
        <w:rPr>
          <w:rFonts w:ascii="Arial" w:hAnsi="Arial" w:cs="Arial"/>
          <w:sz w:val="22"/>
          <w:szCs w:val="22"/>
        </w:rPr>
        <w:t xml:space="preserve"> – это такие элементы в микроэлектронных схемах, которые позволяют негативно вмешиваться в работу вычислительных систем, например, выводить ее из строя.</w:t>
      </w:r>
    </w:p>
    <w:p w14:paraId="3A25BC96" w14:textId="77777777" w:rsidR="00F05DB4" w:rsidRDefault="00F05DB4">
      <w:pPr>
        <w:rPr>
          <w:rFonts w:ascii="Arial" w:eastAsia="Times New Roman" w:hAnsi="Arial" w:cs="Arial"/>
          <w:lang w:eastAsia="ru-RU"/>
        </w:rPr>
      </w:pPr>
      <w:r>
        <w:rPr>
          <w:rFonts w:ascii="Arial" w:hAnsi="Arial" w:cs="Arial"/>
        </w:rPr>
        <w:br w:type="page"/>
      </w:r>
    </w:p>
    <w:p w14:paraId="5768DAFC" w14:textId="374F512A" w:rsidR="004F0554" w:rsidRDefault="004F0554" w:rsidP="00B14403">
      <w:p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4. Особенности современных информационных технологий с точки зрения нарушений ИБ.</w:t>
      </w:r>
    </w:p>
    <w:p w14:paraId="16CFE2F0" w14:textId="58400C9D" w:rsidR="00B14403" w:rsidRPr="00B14403" w:rsidRDefault="00B14403" w:rsidP="00695740">
      <w:pPr>
        <w:pStyle w:val="a3"/>
        <w:numPr>
          <w:ilvl w:val="0"/>
          <w:numId w:val="5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4403">
        <w:rPr>
          <w:rFonts w:ascii="Arial" w:eastAsia="Times New Roman" w:hAnsi="Arial" w:cs="Arial"/>
          <w:color w:val="000000"/>
          <w:lang w:eastAsia="ru-RU"/>
        </w:rPr>
        <w:t>в области документооборота невозможно определить способ отражения информации в компьютере;</w:t>
      </w:r>
    </w:p>
    <w:p w14:paraId="4041CC9B" w14:textId="7B24EAC6" w:rsidR="00B14403" w:rsidRPr="00F05DB4" w:rsidRDefault="00B14403" w:rsidP="00695740">
      <w:pPr>
        <w:pStyle w:val="a3"/>
        <w:numPr>
          <w:ilvl w:val="0"/>
          <w:numId w:val="5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невозможно определить место или область в памяти, где хранится информация;</w:t>
      </w:r>
    </w:p>
    <w:p w14:paraId="375331B9" w14:textId="4D11277E" w:rsidR="00B14403" w:rsidRPr="00F05DB4" w:rsidRDefault="00B14403" w:rsidP="00695740">
      <w:pPr>
        <w:pStyle w:val="a3"/>
        <w:numPr>
          <w:ilvl w:val="0"/>
          <w:numId w:val="5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невозможно или очень трудно проследить за движением информации в компьютерной системе;</w:t>
      </w:r>
    </w:p>
    <w:p w14:paraId="0DA750C4" w14:textId="1517A0EA" w:rsidR="00B14403" w:rsidRPr="00F05DB4" w:rsidRDefault="00B14403" w:rsidP="00695740">
      <w:pPr>
        <w:pStyle w:val="a3"/>
        <w:numPr>
          <w:ilvl w:val="0"/>
          <w:numId w:val="5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невозможно или очень сложно учесть количество копий электронного документа;</w:t>
      </w:r>
    </w:p>
    <w:p w14:paraId="66D21869" w14:textId="2A905C93" w:rsidR="00B14403" w:rsidRPr="00F05DB4" w:rsidRDefault="00B14403" w:rsidP="00695740">
      <w:pPr>
        <w:pStyle w:val="a3"/>
        <w:numPr>
          <w:ilvl w:val="0"/>
          <w:numId w:val="5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в современных информационных технологиях обработка информации идет без доступа к ней (технология мобильных агентов);</w:t>
      </w:r>
    </w:p>
    <w:p w14:paraId="24FF709A" w14:textId="2DF49995" w:rsidR="00B14403" w:rsidRPr="00F05DB4" w:rsidRDefault="00B14403" w:rsidP="00695740">
      <w:pPr>
        <w:pStyle w:val="a3"/>
        <w:numPr>
          <w:ilvl w:val="0"/>
          <w:numId w:val="5"/>
        </w:numPr>
        <w:spacing w:after="120" w:line="36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обработка информации идет в агрессивной среде и с агрессивными свойствами.</w:t>
      </w:r>
    </w:p>
    <w:p w14:paraId="768F9278" w14:textId="4D706885" w:rsidR="00B14403" w:rsidRDefault="00B14403" w:rsidP="00B14403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  <w:r w:rsidRPr="00B14403">
        <w:rPr>
          <w:rFonts w:ascii="Arial" w:eastAsia="Times New Roman" w:hAnsi="Arial" w:cs="Arial"/>
          <w:color w:val="000000"/>
          <w:lang w:eastAsia="ru-RU"/>
        </w:rPr>
        <w:t>Вывод: сегодняшняя инфраструктура общества отстаёт от возможностей информационных технологий.</w:t>
      </w:r>
    </w:p>
    <w:p w14:paraId="6C6687C3" w14:textId="5467F569" w:rsidR="00F05DB4" w:rsidRDefault="00F05DB4" w:rsidP="00B14403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333EB1CF" w14:textId="073824ED" w:rsidR="00F05DB4" w:rsidRDefault="00F05DB4" w:rsidP="00B14403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0FED3998" w14:textId="1AC7371D" w:rsidR="00F05DB4" w:rsidRDefault="00F05DB4" w:rsidP="00B14403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679A2488" w14:textId="1F785CCF" w:rsidR="00F05DB4" w:rsidRDefault="00F05DB4" w:rsidP="00B14403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678D3E26" w14:textId="77777777" w:rsidR="00F05DB4" w:rsidRDefault="00F05DB4" w:rsidP="00B14403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</w:p>
    <w:p w14:paraId="41D2F0AD" w14:textId="77777777" w:rsidR="00F05DB4" w:rsidRPr="00B14403" w:rsidRDefault="00F05DB4" w:rsidP="00B14403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3484276D" w14:textId="420F0F6C" w:rsidR="004F0554" w:rsidRDefault="004F0554" w:rsidP="00B14403">
      <w:pPr>
        <w:spacing w:after="120" w:line="24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t>5. Состояние правового обеспечения ИБ.</w:t>
      </w:r>
    </w:p>
    <w:p w14:paraId="74C30FEB" w14:textId="079BAABE" w:rsidR="00B14403" w:rsidRPr="00B14403" w:rsidRDefault="00B14403" w:rsidP="00F05DB4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4403">
        <w:rPr>
          <w:rFonts w:ascii="Arial" w:eastAsia="Times New Roman" w:hAnsi="Arial" w:cs="Arial"/>
          <w:color w:val="000000"/>
          <w:lang w:eastAsia="ru-RU"/>
        </w:rPr>
        <w:t>Существует ряд законов и нормативных актов, которые регулируют сферу информационной безопасности. В России это, в частности, Федеральный закон "Об информации, информационных технологиях и о защите информации", Закон "О защите персональных данных", Федеральный закон "О связи", Федеральный закон "Об информационной безопасности", Постановление Правительства РФ "О стратегии национальной безопасности Российской Федерации до 2020 года", а также ряд других законодательных актов и нормативных документов.</w:t>
      </w:r>
    </w:p>
    <w:p w14:paraId="03AE9F4B" w14:textId="79F1F1A5" w:rsidR="00B14403" w:rsidRPr="00B14403" w:rsidRDefault="00B14403" w:rsidP="00F05DB4">
      <w:pPr>
        <w:spacing w:after="120" w:line="276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14403">
        <w:rPr>
          <w:rFonts w:ascii="Arial" w:eastAsia="Times New Roman" w:hAnsi="Arial" w:cs="Arial"/>
          <w:color w:val="000000"/>
          <w:lang w:eastAsia="ru-RU"/>
        </w:rPr>
        <w:t>Кроме того, существует ряд международных конвенций и соглашений, направленных на укрепление международной позиции стран в сфере информационной безопасности, таких как Конвенция о киберпреступности и др.</w:t>
      </w:r>
    </w:p>
    <w:p w14:paraId="56CF891C" w14:textId="58879FEB" w:rsidR="00F05DB4" w:rsidRDefault="00B14403" w:rsidP="00F05DB4">
      <w:pPr>
        <w:spacing w:after="120" w:line="276" w:lineRule="auto"/>
        <w:rPr>
          <w:rFonts w:ascii="Arial" w:eastAsia="Times New Roman" w:hAnsi="Arial" w:cs="Arial"/>
          <w:color w:val="000000"/>
          <w:lang w:eastAsia="ru-RU"/>
        </w:rPr>
      </w:pPr>
      <w:r w:rsidRPr="00B14403">
        <w:rPr>
          <w:rFonts w:ascii="Arial" w:eastAsia="Times New Roman" w:hAnsi="Arial" w:cs="Arial"/>
          <w:color w:val="000000"/>
          <w:lang w:eastAsia="ru-RU"/>
        </w:rPr>
        <w:t>Однако, несмотря на наличие законов и нормативных актов, ситуация с правовым обеспечением информационной безопасности в мире остается непростой. Многочисленные кибератаки, утечки данных и провалы в информационной безопасности свидетельствуют о том, что возможности злоумышленников превосходят меры, предпринимаемые государством и бизнесом.</w:t>
      </w:r>
    </w:p>
    <w:p w14:paraId="660EE465" w14:textId="77777777" w:rsidR="00F05DB4" w:rsidRDefault="00F05DB4">
      <w:pPr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br w:type="page"/>
      </w:r>
    </w:p>
    <w:p w14:paraId="2C1A7092" w14:textId="3347007D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6. Понятие о системе стандартов в области ИБ.</w:t>
      </w:r>
    </w:p>
    <w:p w14:paraId="223EE9C1" w14:textId="77777777" w:rsidR="00F05DB4" w:rsidRDefault="00F05DB4" w:rsidP="00F05DB4">
      <w:pPr>
        <w:pStyle w:val="a4"/>
        <w:spacing w:before="0" w:beforeAutospacing="0" w:after="120" w:afterAutospacing="0"/>
      </w:pPr>
      <w:r w:rsidRPr="00F05DB4">
        <w:rPr>
          <w:rFonts w:ascii="Arial" w:hAnsi="Arial" w:cs="Arial"/>
          <w:color w:val="808080" w:themeColor="background1" w:themeShade="80"/>
          <w:sz w:val="22"/>
          <w:szCs w:val="22"/>
        </w:rPr>
        <w:t xml:space="preserve">//по </w:t>
      </w:r>
      <w:proofErr w:type="spellStart"/>
      <w:r w:rsidRPr="00F05DB4">
        <w:rPr>
          <w:rFonts w:ascii="Arial" w:hAnsi="Arial" w:cs="Arial"/>
          <w:color w:val="808080" w:themeColor="background1" w:themeShade="80"/>
          <w:sz w:val="22"/>
          <w:szCs w:val="22"/>
        </w:rPr>
        <w:t>Зегжде</w:t>
      </w:r>
      <w:proofErr w:type="spellEnd"/>
    </w:p>
    <w:p w14:paraId="629A5B4A" w14:textId="77777777" w:rsidR="00F05DB4" w:rsidRDefault="00F05DB4" w:rsidP="00F05DB4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b/>
          <w:bCs/>
          <w:color w:val="000000"/>
          <w:sz w:val="22"/>
          <w:szCs w:val="22"/>
        </w:rPr>
        <w:t>Главная задача</w:t>
      </w:r>
      <w:r>
        <w:rPr>
          <w:rFonts w:ascii="Arial" w:hAnsi="Arial" w:cs="Arial"/>
          <w:color w:val="000000"/>
          <w:sz w:val="22"/>
          <w:szCs w:val="22"/>
        </w:rPr>
        <w:t xml:space="preserve"> стандартов информационной безопасности — создать  основу для  взаимодействия  между  производителями, потребителями и экспертами  по  квалификации продуктов  информационных технологий. </w:t>
      </w:r>
    </w:p>
    <w:p w14:paraId="56AD1F57" w14:textId="77777777" w:rsidR="00F05DB4" w:rsidRDefault="00F05DB4" w:rsidP="00F05DB4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Наиболее значимыми  стандартами  информационной  безопасности  считаются:</w:t>
      </w:r>
    </w:p>
    <w:p w14:paraId="4A98374E" w14:textId="77777777" w:rsidR="00F05DB4" w:rsidRDefault="00F05DB4" w:rsidP="00695740">
      <w:pPr>
        <w:pStyle w:val="a4"/>
        <w:numPr>
          <w:ilvl w:val="0"/>
          <w:numId w:val="7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"Критерии безопасности компьютерных систем" министерства обороны США</w:t>
      </w:r>
    </w:p>
    <w:p w14:paraId="4C8E77FD" w14:textId="77777777" w:rsidR="00F05DB4" w:rsidRDefault="00F05DB4" w:rsidP="00695740">
      <w:pPr>
        <w:pStyle w:val="a4"/>
        <w:numPr>
          <w:ilvl w:val="0"/>
          <w:numId w:val="7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"Европейские критерии безопасности информационных технологий"</w:t>
      </w:r>
    </w:p>
    <w:p w14:paraId="109DF7C9" w14:textId="77777777" w:rsidR="00F05DB4" w:rsidRDefault="00F05DB4" w:rsidP="00695740">
      <w:pPr>
        <w:pStyle w:val="a4"/>
        <w:numPr>
          <w:ilvl w:val="0"/>
          <w:numId w:val="7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"Федеральные  критерии безопасности информационных технологий  США"</w:t>
      </w:r>
    </w:p>
    <w:p w14:paraId="17378974" w14:textId="77777777" w:rsidR="00F05DB4" w:rsidRDefault="00F05DB4" w:rsidP="00695740">
      <w:pPr>
        <w:pStyle w:val="a4"/>
        <w:numPr>
          <w:ilvl w:val="0"/>
          <w:numId w:val="7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Руководящие документы  Гостехкомиссии России (</w:t>
      </w:r>
      <w:r>
        <w:rPr>
          <w:rFonts w:ascii="Arial" w:hAnsi="Arial" w:cs="Arial"/>
          <w:i/>
          <w:iCs/>
          <w:color w:val="000000"/>
          <w:sz w:val="22"/>
          <w:szCs w:val="22"/>
        </w:rPr>
        <w:t>только для нашей страны</w:t>
      </w:r>
      <w:r>
        <w:rPr>
          <w:rFonts w:ascii="Arial" w:hAnsi="Arial" w:cs="Arial"/>
          <w:color w:val="000000"/>
          <w:sz w:val="22"/>
          <w:szCs w:val="22"/>
        </w:rPr>
        <w:t>)</w:t>
      </w:r>
    </w:p>
    <w:p w14:paraId="48A0D9CB" w14:textId="77777777" w:rsidR="00F05DB4" w:rsidRDefault="00F05DB4" w:rsidP="00695740">
      <w:pPr>
        <w:pStyle w:val="a4"/>
        <w:numPr>
          <w:ilvl w:val="0"/>
          <w:numId w:val="7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"Канадские критерии безопасности компьютерных систем"</w:t>
      </w:r>
    </w:p>
    <w:p w14:paraId="5DD0127E" w14:textId="77777777" w:rsidR="00F05DB4" w:rsidRDefault="00F05DB4" w:rsidP="00695740">
      <w:pPr>
        <w:pStyle w:val="a4"/>
        <w:numPr>
          <w:ilvl w:val="0"/>
          <w:numId w:val="7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"Единые критерии безопасности информационных технологий".</w:t>
      </w:r>
    </w:p>
    <w:p w14:paraId="12624C22" w14:textId="77777777" w:rsidR="00F05DB4" w:rsidRDefault="00F05DB4" w:rsidP="00F05DB4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Интересы каждой из групп:</w:t>
      </w:r>
      <w:r>
        <w:rPr>
          <w:rFonts w:ascii="Arial" w:hAnsi="Arial" w:cs="Arial"/>
          <w:color w:val="000000"/>
          <w:sz w:val="22"/>
          <w:szCs w:val="22"/>
        </w:rPr>
        <w:t> </w:t>
      </w:r>
    </w:p>
    <w:p w14:paraId="600F7E74" w14:textId="77777777" w:rsidR="00F05DB4" w:rsidRDefault="00F05DB4" w:rsidP="00695740">
      <w:pPr>
        <w:pStyle w:val="a4"/>
        <w:numPr>
          <w:ilvl w:val="0"/>
          <w:numId w:val="8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Потребители:</w:t>
      </w:r>
      <w:r>
        <w:rPr>
          <w:rFonts w:ascii="Arial" w:hAnsi="Arial" w:cs="Arial"/>
          <w:color w:val="000000"/>
          <w:sz w:val="22"/>
          <w:szCs w:val="22"/>
        </w:rPr>
        <w:t xml:space="preserve"> потребители нуждаются в методике выбора продукта, подходящего их потребностям и безопасности, а также в инструменте для формулирования требований к производителям. </w:t>
      </w:r>
      <w:r>
        <w:rPr>
          <w:rFonts w:ascii="Arial" w:hAnsi="Arial" w:cs="Arial"/>
          <w:color w:val="000000"/>
          <w:sz w:val="22"/>
          <w:szCs w:val="22"/>
        </w:rPr>
        <w:br/>
        <w:t>Они интересуются характеристиками и свойствами продукта, а не способом их достижения.</w:t>
      </w:r>
    </w:p>
    <w:p w14:paraId="4D731AA1" w14:textId="77777777" w:rsidR="00F05DB4" w:rsidRDefault="00F05DB4" w:rsidP="00695740">
      <w:pPr>
        <w:pStyle w:val="a4"/>
        <w:numPr>
          <w:ilvl w:val="0"/>
          <w:numId w:val="8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Производители</w:t>
      </w:r>
      <w:r>
        <w:rPr>
          <w:rFonts w:ascii="Arial" w:hAnsi="Arial" w:cs="Arial"/>
          <w:color w:val="000000"/>
          <w:sz w:val="22"/>
          <w:szCs w:val="22"/>
        </w:rPr>
        <w:t xml:space="preserve">: производители нуждаются в стандартах для сравнения возможностей своих продуктов и процедуре сертификации для объективной оценки их свойств. </w:t>
      </w:r>
      <w:r>
        <w:rPr>
          <w:rFonts w:ascii="Arial" w:hAnsi="Arial" w:cs="Arial"/>
          <w:color w:val="000000"/>
          <w:sz w:val="22"/>
          <w:szCs w:val="22"/>
        </w:rPr>
        <w:br/>
        <w:t>Стандартизация набора требований информационной безопасности помогла бы ограничить выбор заказчика и обеспечить максимально конкретные требования. </w:t>
      </w:r>
    </w:p>
    <w:p w14:paraId="2EBB00CF" w14:textId="77777777" w:rsidR="00F05DB4" w:rsidRDefault="00F05DB4" w:rsidP="00695740">
      <w:pPr>
        <w:pStyle w:val="a4"/>
        <w:numPr>
          <w:ilvl w:val="0"/>
          <w:numId w:val="8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Эксперты  по квалификации и специалисты по сертификации</w:t>
      </w:r>
      <w:r>
        <w:rPr>
          <w:rFonts w:ascii="Arial" w:hAnsi="Arial" w:cs="Arial"/>
          <w:color w:val="000000"/>
          <w:sz w:val="22"/>
          <w:szCs w:val="22"/>
        </w:rPr>
        <w:t xml:space="preserve">:  используют стандарты для оценки уровня безопасности продуктов информационных технологий, предоставляя потребителям возможность сделать обоснованный выбор. </w:t>
      </w:r>
      <w:r>
        <w:rPr>
          <w:rFonts w:ascii="Arial" w:hAnsi="Arial" w:cs="Arial"/>
          <w:color w:val="000000"/>
          <w:sz w:val="22"/>
          <w:szCs w:val="22"/>
        </w:rPr>
        <w:br/>
        <w:t>Производители получают объективную оценку безопасности своих продуктов.</w:t>
      </w:r>
      <w:r>
        <w:rPr>
          <w:rFonts w:ascii="Arial" w:hAnsi="Arial" w:cs="Arial"/>
          <w:color w:val="000000"/>
          <w:sz w:val="22"/>
          <w:szCs w:val="22"/>
        </w:rPr>
        <w:br/>
        <w:t>Эксперты по безопасности заинтересованы в четких критериях и дают обоснованный ответ пользователям, принимая на себя ответственность за свойства продукта, прошедшего сертификацию.</w:t>
      </w:r>
    </w:p>
    <w:p w14:paraId="45EA86CA" w14:textId="58B70CE1" w:rsidR="00F05DB4" w:rsidRPr="00F05DB4" w:rsidRDefault="00F05DB4" w:rsidP="00F05DB4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Перед стандартами информационной безопасности стоит задача примирить эти три точки зрения и создать эффективный механизм взаимодействия всех сторон. </w:t>
      </w:r>
    </w:p>
    <w:p w14:paraId="34662E12" w14:textId="4F02356A" w:rsidR="00F05DB4" w:rsidRDefault="00F05DB4" w:rsidP="00F05DB4">
      <w:pPr>
        <w:spacing w:after="120"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543BC703" w14:textId="1BB0F7A4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7. Федеральные критерии безопасности США.</w:t>
      </w:r>
    </w:p>
    <w:p w14:paraId="30CE4B44" w14:textId="6500B2EC" w:rsidR="00F05DB4" w:rsidRPr="00F05DB4" w:rsidRDefault="00F05DB4" w:rsidP="00B747C1">
      <w:pPr>
        <w:spacing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>"Критерии безопасности компьютерных систем"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 министерства обороны США (более известном под названием </w:t>
      </w: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>"Оранжевая книга"</w:t>
      </w:r>
      <w:r w:rsidRPr="00F05DB4">
        <w:rPr>
          <w:rFonts w:ascii="Arial" w:eastAsia="Times New Roman" w:hAnsi="Arial" w:cs="Arial"/>
          <w:color w:val="000000"/>
          <w:lang w:eastAsia="ru-RU"/>
        </w:rPr>
        <w:t>), были разработаны Министерством Обороны США в 1983г. Предложенные концепции послужили основой для формирования всех появившихся впоследствии стандартов безопасности. </w:t>
      </w:r>
    </w:p>
    <w:p w14:paraId="752A3742" w14:textId="77777777" w:rsidR="00F05DB4" w:rsidRPr="00F05DB4" w:rsidRDefault="00F05DB4" w:rsidP="00B747C1">
      <w:pPr>
        <w:spacing w:after="120" w:line="240" w:lineRule="auto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 xml:space="preserve">Согласно «Оранжевой книге» </w:t>
      </w: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 xml:space="preserve">безопасная компьютерная система </w:t>
      </w:r>
      <w:r w:rsidRPr="00F05DB4">
        <w:rPr>
          <w:rFonts w:ascii="Arial" w:eastAsia="Times New Roman" w:hAnsi="Arial" w:cs="Arial"/>
          <w:color w:val="000000"/>
          <w:lang w:eastAsia="ru-RU"/>
        </w:rPr>
        <w:t>- это система, поддерживающая управление доступом к обрабатываемой в ней информации таким образом, что только соответствующие авторизованные пользователи или процессы, действующие от их имени, получают возможность читать, писать, создавать и удалять информацию.</w:t>
      </w:r>
    </w:p>
    <w:p w14:paraId="06EBFCD8" w14:textId="77777777" w:rsidR="00F05DB4" w:rsidRPr="00F05DB4" w:rsidRDefault="00F05DB4" w:rsidP="00B747C1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>Категории требований безопасности:</w:t>
      </w:r>
    </w:p>
    <w:p w14:paraId="3829654C" w14:textId="1DDADA98" w:rsidR="00F05DB4" w:rsidRPr="00F05DB4" w:rsidRDefault="00F05DB4" w:rsidP="00F70B80">
      <w:pPr>
        <w:spacing w:after="120" w:line="240" w:lineRule="auto"/>
        <w:ind w:hanging="36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1.</w:t>
      </w:r>
      <w:r w:rsidRPr="00F05DB4">
        <w:rPr>
          <w:rFonts w:ascii="Arial" w:eastAsia="Times New Roman" w:hAnsi="Arial" w:cs="Arial"/>
          <w:color w:val="000000"/>
          <w:sz w:val="14"/>
          <w:szCs w:val="14"/>
          <w:lang w:eastAsia="ru-RU"/>
        </w:rPr>
        <w:t xml:space="preserve">  </w:t>
      </w:r>
      <w:r w:rsidRPr="00F05DB4">
        <w:rPr>
          <w:rFonts w:ascii="Arial" w:eastAsia="Times New Roman" w:hAnsi="Arial" w:cs="Arial"/>
          <w:b/>
          <w:bCs/>
          <w:color w:val="000000"/>
          <w:sz w:val="14"/>
          <w:szCs w:val="14"/>
          <w:lang w:eastAsia="ru-RU"/>
        </w:rPr>
        <w:tab/>
      </w: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>Политика безопасности</w:t>
      </w:r>
      <w:r w:rsidR="005A7A1D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Политика безопасности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 - Система должна поддерживать точно определённую политику безопасности. Возможность осуществления субъектами доступа к объектам должна определяться на основе их идентификации и набора правил управления доступом.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 xml:space="preserve">Метки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- С объектами должны быть ассоциированы метки безопасности, используемые в качестве атрибутов контроля доступа. </w:t>
      </w:r>
    </w:p>
    <w:p w14:paraId="3A243C34" w14:textId="7000A86C" w:rsidR="00F05DB4" w:rsidRPr="00F05DB4" w:rsidRDefault="00F05DB4" w:rsidP="00F70B80">
      <w:pPr>
        <w:spacing w:after="120" w:line="240" w:lineRule="auto"/>
        <w:ind w:hanging="36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2.</w:t>
      </w:r>
      <w:r w:rsidRPr="00F05DB4">
        <w:rPr>
          <w:rFonts w:ascii="Arial" w:eastAsia="Times New Roman" w:hAnsi="Arial" w:cs="Arial"/>
          <w:color w:val="000000"/>
          <w:sz w:val="14"/>
          <w:szCs w:val="14"/>
          <w:lang w:eastAsia="ru-RU"/>
        </w:rPr>
        <w:t xml:space="preserve">  </w:t>
      </w:r>
      <w:r w:rsidRPr="00F05DB4">
        <w:rPr>
          <w:rFonts w:ascii="Arial" w:eastAsia="Times New Roman" w:hAnsi="Arial" w:cs="Arial"/>
          <w:color w:val="000000"/>
          <w:sz w:val="14"/>
          <w:szCs w:val="14"/>
          <w:lang w:eastAsia="ru-RU"/>
        </w:rPr>
        <w:tab/>
      </w: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>Аудит</w:t>
      </w:r>
      <w:r w:rsidR="005A7A1D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Идентификация и аутентификация</w:t>
      </w:r>
      <w:r w:rsidR="00513055" w:rsidRPr="00B747C1">
        <w:rPr>
          <w:rFonts w:ascii="Arial" w:eastAsia="Times New Roman" w:hAnsi="Arial" w:cs="Arial"/>
          <w:sz w:val="24"/>
          <w:szCs w:val="24"/>
          <w:lang w:eastAsia="ru-RU"/>
        </w:rPr>
        <w:t xml:space="preserve"> -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Все субъекты должны иметь уникальные идентификаторы. Контроль доступа должен осуществляться на основании результатов идентификации субъекта и объекта доступа, подтверждения подлинности их идентификаторов и правил разграничения доступа.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Регистрация и учет</w:t>
      </w:r>
      <w:r w:rsidR="00513055" w:rsidRPr="00B747C1">
        <w:rPr>
          <w:rFonts w:ascii="Arial" w:eastAsia="Times New Roman" w:hAnsi="Arial" w:cs="Arial"/>
          <w:sz w:val="24"/>
          <w:szCs w:val="24"/>
          <w:lang w:eastAsia="ru-RU"/>
        </w:rPr>
        <w:t xml:space="preserve"> - </w:t>
      </w:r>
      <w:r w:rsidRPr="00F05DB4">
        <w:rPr>
          <w:rFonts w:ascii="Arial" w:eastAsia="Times New Roman" w:hAnsi="Arial" w:cs="Arial"/>
          <w:color w:val="000000"/>
          <w:lang w:eastAsia="ru-RU"/>
        </w:rPr>
        <w:t>Для определения степени ответственности пользователей за действия в системе все происходящие в ней события, имеющие значение с точки зрения безопасности, должны отслеживаться и регистрироваться в защищенном протоколе.</w:t>
      </w:r>
    </w:p>
    <w:p w14:paraId="7D8AC1A0" w14:textId="0AFBFAF1" w:rsidR="00F05DB4" w:rsidRPr="00F05DB4" w:rsidRDefault="00F05DB4" w:rsidP="00F70B80">
      <w:pPr>
        <w:spacing w:after="120" w:line="240" w:lineRule="auto"/>
        <w:ind w:hanging="360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>3.</w:t>
      </w:r>
      <w:r w:rsidRPr="00F05DB4">
        <w:rPr>
          <w:rFonts w:ascii="Arial" w:eastAsia="Times New Roman" w:hAnsi="Arial" w:cs="Arial"/>
          <w:color w:val="000000"/>
          <w:sz w:val="14"/>
          <w:szCs w:val="14"/>
          <w:lang w:eastAsia="ru-RU"/>
        </w:rPr>
        <w:t xml:space="preserve">  </w:t>
      </w:r>
      <w:r w:rsidRPr="00F05DB4">
        <w:rPr>
          <w:rFonts w:ascii="Arial" w:eastAsia="Times New Roman" w:hAnsi="Arial" w:cs="Arial"/>
          <w:color w:val="000000"/>
          <w:sz w:val="14"/>
          <w:szCs w:val="14"/>
          <w:lang w:eastAsia="ru-RU"/>
        </w:rPr>
        <w:tab/>
      </w:r>
      <w:r w:rsidRPr="00F05DB4">
        <w:rPr>
          <w:rFonts w:ascii="Arial" w:eastAsia="Times New Roman" w:hAnsi="Arial" w:cs="Arial"/>
          <w:b/>
          <w:bCs/>
          <w:color w:val="000000"/>
          <w:lang w:eastAsia="ru-RU"/>
        </w:rPr>
        <w:t>Корректность</w:t>
      </w:r>
      <w:r w:rsidR="005A7A1D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Контроль корректности функционирования средств защиты</w:t>
      </w:r>
      <w:r w:rsidR="00513055" w:rsidRPr="00B747C1">
        <w:rPr>
          <w:rFonts w:ascii="Arial" w:eastAsia="Times New Roman" w:hAnsi="Arial" w:cs="Arial"/>
          <w:sz w:val="24"/>
          <w:szCs w:val="24"/>
          <w:lang w:eastAsia="ru-RU"/>
        </w:rPr>
        <w:t xml:space="preserve"> - </w:t>
      </w:r>
      <w:r w:rsidRPr="00F05DB4">
        <w:rPr>
          <w:rFonts w:ascii="Arial" w:eastAsia="Times New Roman" w:hAnsi="Arial" w:cs="Arial"/>
          <w:color w:val="000000"/>
          <w:lang w:eastAsia="ru-RU"/>
        </w:rPr>
        <w:t>Средства защиты должны содержать независимые аппаратные или программные компоненты, обеспечивающие работоспособность функций защиты.</w:t>
      </w:r>
      <w:r w:rsidR="00F70B80">
        <w:rPr>
          <w:rFonts w:ascii="Arial" w:eastAsia="Times New Roman" w:hAnsi="Arial" w:cs="Arial"/>
          <w:sz w:val="24"/>
          <w:szCs w:val="24"/>
          <w:lang w:eastAsia="ru-RU"/>
        </w:rPr>
        <w:t xml:space="preserve">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Непрерывность защиты</w:t>
      </w:r>
      <w:r w:rsidR="00513055" w:rsidRPr="00B747C1">
        <w:rPr>
          <w:rFonts w:ascii="Arial" w:eastAsia="Times New Roman" w:hAnsi="Arial" w:cs="Arial"/>
          <w:sz w:val="24"/>
          <w:szCs w:val="24"/>
          <w:lang w:eastAsia="ru-RU"/>
        </w:rPr>
        <w:t xml:space="preserve"> -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Все средства защиты должны быть защищены от несанкционированного вмешательства и отключения, причем эта защита должна быть постоянной и непрерывной в любом режиме функционирования системы защиты и компьютерной системы в целом. </w:t>
      </w:r>
    </w:p>
    <w:p w14:paraId="22A0C284" w14:textId="64FCDA3B" w:rsidR="00F05DB4" w:rsidRPr="00F05DB4" w:rsidRDefault="00F05DB4" w:rsidP="00B747C1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color w:val="000000"/>
          <w:lang w:eastAsia="ru-RU"/>
        </w:rPr>
        <w:t xml:space="preserve">Оранжевая книга предусматривает </w:t>
      </w:r>
      <w:r w:rsidR="00F70B80">
        <w:rPr>
          <w:rFonts w:ascii="Arial" w:eastAsia="Times New Roman" w:hAnsi="Arial" w:cs="Arial"/>
          <w:color w:val="000000"/>
          <w:lang w:eastAsia="ru-RU"/>
        </w:rPr>
        <w:t>4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 группы критериев, которые соответствуют различной степени защищенности: от минимальной (группа D) до формально доказанной (группа А). </w:t>
      </w:r>
    </w:p>
    <w:p w14:paraId="0C531367" w14:textId="323373DD" w:rsidR="00F05DB4" w:rsidRPr="00F05DB4" w:rsidRDefault="00F05DB4" w:rsidP="00B747C1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i/>
          <w:iCs/>
          <w:color w:val="000000"/>
          <w:u w:val="single"/>
          <w:lang w:eastAsia="ru-RU"/>
        </w:rPr>
        <w:t>Группа D. Минимальная защита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="00B747C1" w:rsidRPr="00B747C1">
        <w:rPr>
          <w:rFonts w:ascii="Arial" w:eastAsia="Times New Roman" w:hAnsi="Arial" w:cs="Arial"/>
          <w:color w:val="000000"/>
          <w:lang w:eastAsia="ru-RU"/>
        </w:rPr>
        <w:t>(</w:t>
      </w:r>
      <w:r w:rsidRPr="00F05DB4">
        <w:rPr>
          <w:rFonts w:ascii="Arial" w:eastAsia="Times New Roman" w:hAnsi="Arial" w:cs="Arial"/>
          <w:color w:val="000000"/>
          <w:lang w:eastAsia="ru-RU"/>
        </w:rPr>
        <w:t>все те системы защиты, которые не попали в другие классы)</w:t>
      </w:r>
    </w:p>
    <w:p w14:paraId="538EDD9B" w14:textId="7B5B5C74" w:rsidR="00F05DB4" w:rsidRPr="00F05DB4" w:rsidRDefault="00F05DB4" w:rsidP="00B747C1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i/>
          <w:iCs/>
          <w:color w:val="000000"/>
          <w:u w:val="single"/>
          <w:lang w:eastAsia="ru-RU"/>
        </w:rPr>
        <w:t>Группа C. Дискреционная защита</w:t>
      </w:r>
      <w:r w:rsidRPr="00F05DB4">
        <w:rPr>
          <w:rFonts w:ascii="Arial" w:eastAsia="Times New Roman" w:hAnsi="Arial" w:cs="Arial"/>
          <w:color w:val="000000"/>
          <w:lang w:eastAsia="ru-RU"/>
        </w:rPr>
        <w:t>. Группа характеризуется произвольным управлением доступом и регистрацией действий субъектов</w:t>
      </w:r>
      <w:r w:rsidR="00F70B80">
        <w:rPr>
          <w:rFonts w:ascii="Arial" w:eastAsia="Times New Roman" w:hAnsi="Arial" w:cs="Arial"/>
          <w:color w:val="000000"/>
          <w:lang w:eastAsia="ru-RU"/>
        </w:rPr>
        <w:t xml:space="preserve"> :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С1.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Дискреционная защита</w:t>
      </w:r>
      <w:r w:rsidR="00F70B80">
        <w:rPr>
          <w:rFonts w:ascii="Arial" w:eastAsia="Times New Roman" w:hAnsi="Arial" w:cs="Arial"/>
          <w:color w:val="000000"/>
          <w:lang w:eastAsia="ru-RU"/>
        </w:rPr>
        <w:t xml:space="preserve">;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С2.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Управление доступом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. </w:t>
      </w:r>
    </w:p>
    <w:p w14:paraId="178868D7" w14:textId="61931B06" w:rsidR="00F05DB4" w:rsidRPr="00F05DB4" w:rsidRDefault="00F05DB4" w:rsidP="00B747C1">
      <w:pPr>
        <w:spacing w:after="120" w:line="240" w:lineRule="auto"/>
        <w:jc w:val="both"/>
        <w:rPr>
          <w:rFonts w:ascii="Arial" w:eastAsia="Times New Roman" w:hAnsi="Arial" w:cs="Arial"/>
          <w:sz w:val="24"/>
          <w:szCs w:val="24"/>
          <w:lang w:eastAsia="ru-RU"/>
        </w:rPr>
      </w:pPr>
      <w:r w:rsidRPr="00F05DB4">
        <w:rPr>
          <w:rFonts w:ascii="Arial" w:eastAsia="Times New Roman" w:hAnsi="Arial" w:cs="Arial"/>
          <w:i/>
          <w:iCs/>
          <w:color w:val="000000"/>
          <w:u w:val="single"/>
          <w:lang w:eastAsia="ru-RU"/>
        </w:rPr>
        <w:t>Группа В. Мандатная защита</w:t>
      </w:r>
      <w:r w:rsidRPr="00F05DB4">
        <w:rPr>
          <w:rFonts w:ascii="Arial" w:eastAsia="Times New Roman" w:hAnsi="Arial" w:cs="Arial"/>
          <w:color w:val="000000"/>
          <w:u w:val="single"/>
          <w:lang w:eastAsia="ru-RU"/>
        </w:rPr>
        <w:t>.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 Основные требования этой группы - нормативное управление доступом с использованием меток безопасности, поддержка модели и политики безопасности, наличие спецификаций на функции «ядра безопасности», монитор взаимодействий должен контролировать все события в системе</w:t>
      </w:r>
      <w:r w:rsidR="00F70B80">
        <w:rPr>
          <w:rFonts w:ascii="Arial" w:eastAsia="Times New Roman" w:hAnsi="Arial" w:cs="Arial"/>
          <w:color w:val="000000"/>
          <w:lang w:eastAsia="ru-RU"/>
        </w:rPr>
        <w:t xml:space="preserve"> : </w:t>
      </w:r>
      <w:r w:rsidRPr="00B747C1">
        <w:rPr>
          <w:rFonts w:ascii="Arial" w:eastAsia="Times New Roman" w:hAnsi="Arial" w:cs="Arial"/>
          <w:color w:val="000000"/>
          <w:lang w:eastAsia="ru-RU"/>
        </w:rPr>
        <w:t xml:space="preserve">B1. </w:t>
      </w:r>
      <w:r w:rsidRPr="00B747C1">
        <w:rPr>
          <w:rFonts w:ascii="Arial" w:eastAsia="Times New Roman" w:hAnsi="Arial" w:cs="Arial"/>
          <w:i/>
          <w:iCs/>
          <w:color w:val="000000"/>
          <w:lang w:eastAsia="ru-RU"/>
        </w:rPr>
        <w:t>Защита с применением меток безопасности</w:t>
      </w:r>
      <w:r w:rsidR="00F70B80">
        <w:rPr>
          <w:rFonts w:ascii="Arial" w:eastAsia="Times New Roman" w:hAnsi="Arial" w:cs="Arial"/>
          <w:color w:val="000000"/>
          <w:lang w:eastAsia="ru-RU"/>
        </w:rPr>
        <w:t xml:space="preserve">;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В2.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Структурированная защита</w:t>
      </w:r>
      <w:r w:rsidR="00F70B80">
        <w:rPr>
          <w:rFonts w:ascii="Arial" w:eastAsia="Times New Roman" w:hAnsi="Arial" w:cs="Arial"/>
          <w:i/>
          <w:iCs/>
          <w:color w:val="000000"/>
          <w:lang w:eastAsia="ru-RU"/>
        </w:rPr>
        <w:t xml:space="preserve">; 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В3. </w:t>
      </w:r>
      <w:r w:rsidRPr="00F05DB4">
        <w:rPr>
          <w:rFonts w:ascii="Arial" w:eastAsia="Times New Roman" w:hAnsi="Arial" w:cs="Arial"/>
          <w:i/>
          <w:iCs/>
          <w:color w:val="000000"/>
          <w:lang w:eastAsia="ru-RU"/>
        </w:rPr>
        <w:t>Домены безопасности.</w:t>
      </w:r>
      <w:r w:rsidRPr="00F05DB4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14:paraId="646FF2D0" w14:textId="1311684C" w:rsidR="00F05DB4" w:rsidRPr="00F05DB4" w:rsidRDefault="00F05DB4" w:rsidP="00F70B80">
      <w:pPr>
        <w:pStyle w:val="a4"/>
        <w:spacing w:before="0" w:beforeAutospacing="0" w:after="120" w:afterAutospacing="0"/>
        <w:jc w:val="both"/>
        <w:rPr>
          <w:rFonts w:ascii="Arial" w:hAnsi="Arial" w:cs="Arial"/>
        </w:rPr>
      </w:pPr>
      <w:r w:rsidRPr="00B747C1">
        <w:rPr>
          <w:rFonts w:ascii="Arial" w:hAnsi="Arial" w:cs="Arial"/>
          <w:i/>
          <w:iCs/>
          <w:color w:val="000000"/>
          <w:u w:val="single"/>
        </w:rPr>
        <w:t>Группа А. Верифицированная защита</w:t>
      </w:r>
      <w:r w:rsidRPr="00B747C1">
        <w:rPr>
          <w:rFonts w:ascii="Arial" w:hAnsi="Arial" w:cs="Arial"/>
          <w:color w:val="000000"/>
        </w:rPr>
        <w:t xml:space="preserve">. Данная группа характеризуется применением </w:t>
      </w:r>
      <w:r w:rsidRPr="00B747C1">
        <w:rPr>
          <w:rFonts w:ascii="Arial" w:hAnsi="Arial" w:cs="Arial"/>
          <w:color w:val="000000"/>
          <w:sz w:val="22"/>
          <w:szCs w:val="22"/>
        </w:rPr>
        <w:t>формальных методов верификации корректности работы механизмов управления доступом. Требуется дополнительная документация, демонстрирующая, что архитектура и реализация ТСВ отвечают требованиям безопасности</w:t>
      </w:r>
      <w:r w:rsidR="00F70B80">
        <w:rPr>
          <w:rFonts w:ascii="Arial" w:hAnsi="Arial" w:cs="Arial"/>
          <w:color w:val="000000"/>
          <w:sz w:val="22"/>
          <w:szCs w:val="22"/>
        </w:rPr>
        <w:t xml:space="preserve"> : </w:t>
      </w:r>
      <w:r w:rsidRPr="00F05DB4">
        <w:rPr>
          <w:rFonts w:ascii="Arial" w:hAnsi="Arial" w:cs="Arial"/>
          <w:color w:val="000000"/>
        </w:rPr>
        <w:t xml:space="preserve">А1. </w:t>
      </w:r>
      <w:r w:rsidRPr="00F05DB4">
        <w:rPr>
          <w:rFonts w:ascii="Arial" w:hAnsi="Arial" w:cs="Arial"/>
          <w:i/>
          <w:iCs/>
          <w:color w:val="000000"/>
        </w:rPr>
        <w:t>Формальная верификация</w:t>
      </w:r>
      <w:r w:rsidRPr="00F05DB4">
        <w:rPr>
          <w:rFonts w:ascii="Arial" w:hAnsi="Arial" w:cs="Arial"/>
          <w:color w:val="000000"/>
        </w:rPr>
        <w:t>.</w:t>
      </w:r>
    </w:p>
    <w:p w14:paraId="0D5DD30B" w14:textId="6376044B" w:rsidR="005A7A1D" w:rsidRDefault="005A7A1D">
      <w:pPr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br w:type="page"/>
      </w:r>
    </w:p>
    <w:p w14:paraId="2815C0E4" w14:textId="790728FF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8. Единые критерии, их применение в России.</w:t>
      </w:r>
    </w:p>
    <w:p w14:paraId="2551BBAC" w14:textId="40F0F6EE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"Единые  критерии"</w:t>
      </w:r>
      <w:r>
        <w:rPr>
          <w:rFonts w:ascii="Arial" w:hAnsi="Arial" w:cs="Arial"/>
          <w:color w:val="000000"/>
          <w:sz w:val="22"/>
          <w:szCs w:val="22"/>
        </w:rPr>
        <w:t xml:space="preserve"> сохраняют совместимость с существующими стандартами и развивают их путем внедрения новых концепций.</w:t>
      </w:r>
    </w:p>
    <w:p w14:paraId="4B9979D2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"Единые  критерии"  разрабатывались  в  расчете  на то,  чтобы удовлетворить запросы </w:t>
      </w:r>
      <w:r>
        <w:rPr>
          <w:rFonts w:ascii="Arial" w:hAnsi="Arial" w:cs="Arial"/>
          <w:b/>
          <w:bCs/>
          <w:color w:val="000000"/>
          <w:sz w:val="22"/>
          <w:szCs w:val="22"/>
        </w:rPr>
        <w:t>трех групп</w:t>
      </w:r>
      <w:r>
        <w:rPr>
          <w:rFonts w:ascii="Arial" w:hAnsi="Arial" w:cs="Arial"/>
          <w:color w:val="000000"/>
          <w:sz w:val="22"/>
          <w:szCs w:val="22"/>
        </w:rPr>
        <w:t xml:space="preserve"> специалистов:</w:t>
      </w:r>
    </w:p>
    <w:p w14:paraId="59E339F0" w14:textId="77777777" w:rsidR="00815626" w:rsidRDefault="00815626" w:rsidP="00695740">
      <w:pPr>
        <w:pStyle w:val="a4"/>
        <w:numPr>
          <w:ilvl w:val="0"/>
          <w:numId w:val="9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производителей </w:t>
      </w:r>
      <w:r>
        <w:rPr>
          <w:rFonts w:ascii="Arial" w:hAnsi="Arial" w:cs="Arial"/>
          <w:color w:val="000000"/>
          <w:sz w:val="22"/>
          <w:szCs w:val="22"/>
        </w:rPr>
        <w:t xml:space="preserve">и </w:t>
      </w: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потребителей </w:t>
      </w:r>
      <w:r>
        <w:rPr>
          <w:rFonts w:ascii="Arial" w:hAnsi="Arial" w:cs="Arial"/>
          <w:color w:val="000000"/>
          <w:sz w:val="22"/>
          <w:szCs w:val="22"/>
        </w:rPr>
        <w:t>продуктов информационных технологий</w:t>
      </w:r>
    </w:p>
    <w:p w14:paraId="7D32A56B" w14:textId="77777777" w:rsidR="00815626" w:rsidRDefault="00815626" w:rsidP="00695740">
      <w:pPr>
        <w:pStyle w:val="a4"/>
        <w:numPr>
          <w:ilvl w:val="0"/>
          <w:numId w:val="9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экспертов </w:t>
      </w:r>
      <w:r>
        <w:rPr>
          <w:rFonts w:ascii="Arial" w:hAnsi="Arial" w:cs="Arial"/>
          <w:color w:val="000000"/>
          <w:sz w:val="22"/>
          <w:szCs w:val="22"/>
        </w:rPr>
        <w:t>по квалификации уровня их безопасности</w:t>
      </w:r>
    </w:p>
    <w:p w14:paraId="1B00F608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Проект защиты состоит из следующих разделов и подразделов:</w:t>
      </w:r>
    </w:p>
    <w:p w14:paraId="0EEB43A3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1. Введение</w:t>
      </w:r>
    </w:p>
    <w:p w14:paraId="728E7690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1.1</w:t>
      </w:r>
      <w:r>
        <w:rPr>
          <w:rFonts w:ascii="Arial" w:hAnsi="Arial" w:cs="Arial"/>
          <w:color w:val="000000"/>
          <w:sz w:val="22"/>
          <w:szCs w:val="22"/>
        </w:rPr>
        <w:t>. Идентификатор</w:t>
      </w:r>
    </w:p>
    <w:p w14:paraId="5E6774E9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1.2</w:t>
      </w:r>
      <w:r>
        <w:rPr>
          <w:rFonts w:ascii="Arial" w:hAnsi="Arial" w:cs="Arial"/>
          <w:color w:val="000000"/>
          <w:sz w:val="22"/>
          <w:szCs w:val="22"/>
        </w:rPr>
        <w:t>. Обзор содержания</w:t>
      </w:r>
    </w:p>
    <w:p w14:paraId="41FCFF90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1.3</w:t>
      </w:r>
      <w:r>
        <w:rPr>
          <w:rFonts w:ascii="Arial" w:hAnsi="Arial" w:cs="Arial"/>
          <w:color w:val="000000"/>
          <w:sz w:val="22"/>
          <w:szCs w:val="22"/>
        </w:rPr>
        <w:t>. Заявка на соответствие "Единым критериям"</w:t>
      </w:r>
    </w:p>
    <w:p w14:paraId="21E506E3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2. Требования безопасности</w:t>
      </w:r>
    </w:p>
    <w:p w14:paraId="6A46088E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3. Функциональные требования</w:t>
      </w:r>
    </w:p>
    <w:p w14:paraId="1BC3247A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4. Требования адекватности</w:t>
      </w:r>
    </w:p>
    <w:p w14:paraId="3495B715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5. Общие спецификации ИТ продукта</w:t>
      </w:r>
    </w:p>
    <w:p w14:paraId="6E9D6A22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5.1</w:t>
      </w:r>
      <w:r>
        <w:rPr>
          <w:rFonts w:ascii="Arial" w:hAnsi="Arial" w:cs="Arial"/>
          <w:color w:val="000000"/>
          <w:sz w:val="22"/>
          <w:szCs w:val="22"/>
        </w:rPr>
        <w:t>. Спецификации функций защиты</w:t>
      </w:r>
    </w:p>
    <w:p w14:paraId="27FD7B76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5.2</w:t>
      </w:r>
      <w:r>
        <w:rPr>
          <w:rFonts w:ascii="Arial" w:hAnsi="Arial" w:cs="Arial"/>
          <w:color w:val="000000"/>
          <w:sz w:val="22"/>
          <w:szCs w:val="22"/>
        </w:rPr>
        <w:t>. Спецификации уровня адекватности</w:t>
      </w:r>
    </w:p>
    <w:p w14:paraId="427620EE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6. Заявка на соответствие Профилю защиты</w:t>
      </w:r>
    </w:p>
    <w:p w14:paraId="48DA13BE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6.1</w:t>
      </w:r>
      <w:r>
        <w:rPr>
          <w:rFonts w:ascii="Arial" w:hAnsi="Arial" w:cs="Arial"/>
          <w:color w:val="000000"/>
          <w:sz w:val="22"/>
          <w:szCs w:val="22"/>
        </w:rPr>
        <w:t>. Ссылка на Профиль защиты</w:t>
      </w:r>
    </w:p>
    <w:p w14:paraId="71342C39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6.2</w:t>
      </w:r>
      <w:r>
        <w:rPr>
          <w:rFonts w:ascii="Arial" w:hAnsi="Arial" w:cs="Arial"/>
          <w:color w:val="000000"/>
          <w:sz w:val="22"/>
          <w:szCs w:val="22"/>
        </w:rPr>
        <w:t>. Соответствие Профилю защиты</w:t>
      </w:r>
    </w:p>
    <w:p w14:paraId="79917C7E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6.3</w:t>
      </w:r>
      <w:r>
        <w:rPr>
          <w:rFonts w:ascii="Arial" w:hAnsi="Arial" w:cs="Arial"/>
          <w:color w:val="000000"/>
          <w:sz w:val="22"/>
          <w:szCs w:val="22"/>
        </w:rPr>
        <w:t>. Усовершенствования Профиля защиты</w:t>
      </w:r>
    </w:p>
    <w:p w14:paraId="5D61DC4B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7. Обоснование</w:t>
      </w:r>
    </w:p>
    <w:p w14:paraId="0E4D0017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7.1</w:t>
      </w:r>
      <w:r>
        <w:rPr>
          <w:rFonts w:ascii="Arial" w:hAnsi="Arial" w:cs="Arial"/>
          <w:color w:val="000000"/>
          <w:sz w:val="22"/>
          <w:szCs w:val="22"/>
        </w:rPr>
        <w:t>. Обоснование задач защиты</w:t>
      </w:r>
    </w:p>
    <w:p w14:paraId="3B0939D6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7.2</w:t>
      </w:r>
      <w:r>
        <w:rPr>
          <w:rFonts w:ascii="Arial" w:hAnsi="Arial" w:cs="Arial"/>
          <w:color w:val="000000"/>
          <w:sz w:val="22"/>
          <w:szCs w:val="22"/>
        </w:rPr>
        <w:t>. Обоснование требований безопасности</w:t>
      </w:r>
    </w:p>
    <w:p w14:paraId="6BFCAB85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7.3</w:t>
      </w:r>
      <w:r>
        <w:rPr>
          <w:rFonts w:ascii="Arial" w:hAnsi="Arial" w:cs="Arial"/>
          <w:color w:val="000000"/>
          <w:sz w:val="22"/>
          <w:szCs w:val="22"/>
        </w:rPr>
        <w:t>. Обоснование общих спецификаций продукта ИТ</w:t>
      </w:r>
    </w:p>
    <w:p w14:paraId="574CF2EB" w14:textId="77777777" w:rsidR="00815626" w:rsidRDefault="00815626" w:rsidP="00815626">
      <w:pPr>
        <w:pStyle w:val="a4"/>
        <w:spacing w:before="0" w:beforeAutospacing="0" w:after="120" w:afterAutospacing="0"/>
        <w:ind w:firstLine="720"/>
      </w:pPr>
      <w:r>
        <w:rPr>
          <w:rFonts w:ascii="Arial" w:hAnsi="Arial" w:cs="Arial"/>
          <w:b/>
          <w:bCs/>
          <w:color w:val="000000"/>
          <w:sz w:val="22"/>
          <w:szCs w:val="22"/>
        </w:rPr>
        <w:t>7.4</w:t>
      </w:r>
      <w:r>
        <w:rPr>
          <w:rFonts w:ascii="Arial" w:hAnsi="Arial" w:cs="Arial"/>
          <w:color w:val="000000"/>
          <w:sz w:val="22"/>
          <w:szCs w:val="22"/>
        </w:rPr>
        <w:t>. Обоснование соответствия Профилю защиты</w:t>
      </w:r>
    </w:p>
    <w:p w14:paraId="3E1006E6" w14:textId="77777777" w:rsidR="00815626" w:rsidRDefault="00815626" w:rsidP="00815626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Единые критерии делят на:</w:t>
      </w:r>
    </w:p>
    <w:p w14:paraId="07E5841E" w14:textId="77777777" w:rsidR="00815626" w:rsidRDefault="00815626" w:rsidP="00695740">
      <w:pPr>
        <w:pStyle w:val="a4"/>
        <w:numPr>
          <w:ilvl w:val="0"/>
          <w:numId w:val="10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Функциональные</w:t>
      </w:r>
      <w:r>
        <w:rPr>
          <w:rFonts w:ascii="Arial" w:hAnsi="Arial" w:cs="Arial"/>
          <w:color w:val="000000"/>
          <w:sz w:val="22"/>
          <w:szCs w:val="22"/>
        </w:rPr>
        <w:t>: регламентируют функционирование обеспечивающих безопасность компонентов продукта ИТ и определяют возможности средств защиты.</w:t>
      </w:r>
    </w:p>
    <w:p w14:paraId="22BCBAF2" w14:textId="71DF7E6C" w:rsidR="00815626" w:rsidRPr="00815626" w:rsidRDefault="00815626" w:rsidP="00695740">
      <w:pPr>
        <w:pStyle w:val="a4"/>
        <w:numPr>
          <w:ilvl w:val="0"/>
          <w:numId w:val="10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>
        <w:rPr>
          <w:rFonts w:ascii="Arial" w:hAnsi="Arial" w:cs="Arial"/>
          <w:b/>
          <w:bCs/>
          <w:color w:val="000000"/>
          <w:sz w:val="22"/>
          <w:szCs w:val="22"/>
        </w:rPr>
        <w:t>Требования адекватности</w:t>
      </w:r>
      <w:r>
        <w:rPr>
          <w:rFonts w:ascii="Arial" w:hAnsi="Arial" w:cs="Arial"/>
          <w:color w:val="000000"/>
          <w:sz w:val="22"/>
          <w:szCs w:val="22"/>
        </w:rPr>
        <w:t>: представляет собой характеристику продукта ИТ, которая показывает, насколько эффективно обеспечивается заявленный уровень безопасности, а также степень корректности реализации средств защиты.</w:t>
      </w:r>
    </w:p>
    <w:p w14:paraId="20F99F03" w14:textId="2601F1D8" w:rsidR="00815626" w:rsidRDefault="00815626" w:rsidP="00815626">
      <w:pPr>
        <w:spacing w:after="12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3AD80620" w14:textId="55C71B36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9. Система стандартов ФСТЭК.</w:t>
      </w:r>
    </w:p>
    <w:p w14:paraId="2EBAD17F" w14:textId="4ADC1E79" w:rsidR="00815626" w:rsidRPr="00815626" w:rsidRDefault="00815626" w:rsidP="0078155E">
      <w:pPr>
        <w:shd w:val="clear" w:color="auto" w:fill="FDFDFD"/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815626">
        <w:rPr>
          <w:rFonts w:ascii="Arial" w:eastAsia="Times New Roman" w:hAnsi="Arial" w:cs="Arial"/>
          <w:color w:val="212529"/>
          <w:lang w:eastAsia="ru-RU"/>
        </w:rPr>
        <w:t xml:space="preserve">Организации, приступающие к проектированию информационных систем, берут за основу не только международные стандарты и ГОСТы, в первую очередь они ориентируются на методики ФСТЭК России и используют одобренные ведомством программные и технические средства. Такой подход позволяет решать задачи единообразия государственного регулирования в сфере защиты информации различных классов. </w:t>
      </w:r>
    </w:p>
    <w:p w14:paraId="64F8C031" w14:textId="77777777" w:rsidR="0078155E" w:rsidRPr="005A7A1D" w:rsidRDefault="0078155E" w:rsidP="0078155E">
      <w:pPr>
        <w:pStyle w:val="a4"/>
        <w:shd w:val="clear" w:color="auto" w:fill="FDFDFD"/>
        <w:spacing w:before="0" w:beforeAutospacing="0" w:after="120" w:afterAutospacing="0"/>
        <w:rPr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Выполнение рекомендаций регулятора обязательно в случаях: </w:t>
      </w:r>
    </w:p>
    <w:p w14:paraId="35F2145F" w14:textId="39F2DD6B" w:rsidR="0078155E" w:rsidRPr="005A7A1D" w:rsidRDefault="0078155E" w:rsidP="00695740">
      <w:pPr>
        <w:pStyle w:val="a4"/>
        <w:numPr>
          <w:ilvl w:val="0"/>
          <w:numId w:val="11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получения лицензий на технические средства (ТЗКИ) и средства криптографической защиты (СКЗИ), разрешающих оказывать профессиональные услуги в сфере информационной безопасности;</w:t>
      </w:r>
    </w:p>
    <w:p w14:paraId="23044659" w14:textId="34A8E2C9" w:rsidR="0078155E" w:rsidRPr="005A7A1D" w:rsidRDefault="0078155E" w:rsidP="00695740">
      <w:pPr>
        <w:pStyle w:val="a4"/>
        <w:numPr>
          <w:ilvl w:val="0"/>
          <w:numId w:val="11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лицензии на работу с государственной тайной;</w:t>
      </w:r>
    </w:p>
    <w:p w14:paraId="760B82E5" w14:textId="7FB157BB" w:rsidR="0078155E" w:rsidRPr="005A7A1D" w:rsidRDefault="0078155E" w:rsidP="00695740">
      <w:pPr>
        <w:pStyle w:val="a4"/>
        <w:numPr>
          <w:ilvl w:val="0"/>
          <w:numId w:val="11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работы с банковской тайной. В этом случае в первую очередь действуют требования регулятора, ЦБ РФ, опирающиеся на рекомендации ведомства; </w:t>
      </w:r>
    </w:p>
    <w:p w14:paraId="32A97EBB" w14:textId="2508737C" w:rsidR="0078155E" w:rsidRPr="005A7A1D" w:rsidRDefault="0078155E" w:rsidP="00695740">
      <w:pPr>
        <w:pStyle w:val="a4"/>
        <w:numPr>
          <w:ilvl w:val="0"/>
          <w:numId w:val="11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выполнения функций оператора персональных данных;</w:t>
      </w:r>
    </w:p>
    <w:p w14:paraId="2B6FA95F" w14:textId="77777777" w:rsidR="0078155E" w:rsidRPr="005A7A1D" w:rsidRDefault="0078155E" w:rsidP="00695740">
      <w:pPr>
        <w:pStyle w:val="a4"/>
        <w:numPr>
          <w:ilvl w:val="0"/>
          <w:numId w:val="11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оказания телематических услуг (передача информации по Интернету). </w:t>
      </w:r>
    </w:p>
    <w:p w14:paraId="4E2BE413" w14:textId="77777777" w:rsidR="0078155E" w:rsidRPr="005A7A1D" w:rsidRDefault="0078155E" w:rsidP="0078155E">
      <w:pPr>
        <w:pStyle w:val="a4"/>
        <w:shd w:val="clear" w:color="auto" w:fill="FDFDFD"/>
        <w:spacing w:before="0" w:beforeAutospacing="0" w:after="120" w:afterAutospacing="0"/>
        <w:rPr>
          <w:sz w:val="22"/>
          <w:szCs w:val="22"/>
        </w:rPr>
      </w:pPr>
      <w:r w:rsidRPr="005A7A1D">
        <w:rPr>
          <w:rFonts w:ascii="Arial" w:hAnsi="Arial" w:cs="Arial"/>
          <w:b/>
          <w:bCs/>
          <w:color w:val="212529"/>
          <w:sz w:val="22"/>
          <w:szCs w:val="22"/>
        </w:rPr>
        <w:t>Нормы ФСТЭК в целом регламентируют:</w:t>
      </w:r>
    </w:p>
    <w:p w14:paraId="04D98B17" w14:textId="0928725A" w:rsidR="0078155E" w:rsidRPr="005A7A1D" w:rsidRDefault="0078155E" w:rsidP="00695740">
      <w:pPr>
        <w:pStyle w:val="a4"/>
        <w:numPr>
          <w:ilvl w:val="0"/>
          <w:numId w:val="12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классификацию программных и технических средств защиты информации по разным критериям;</w:t>
      </w:r>
    </w:p>
    <w:p w14:paraId="28B9B132" w14:textId="74851A6B" w:rsidR="0078155E" w:rsidRPr="005A7A1D" w:rsidRDefault="0078155E" w:rsidP="00695740">
      <w:pPr>
        <w:pStyle w:val="a4"/>
        <w:numPr>
          <w:ilvl w:val="0"/>
          <w:numId w:val="12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использование определенных защитных схем данных исходя из существенности угроз;</w:t>
      </w:r>
    </w:p>
    <w:p w14:paraId="76CF9BB5" w14:textId="67190284" w:rsidR="0078155E" w:rsidRPr="005A7A1D" w:rsidRDefault="0078155E" w:rsidP="00695740">
      <w:pPr>
        <w:pStyle w:val="a4"/>
        <w:numPr>
          <w:ilvl w:val="0"/>
          <w:numId w:val="12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критерии оценки работы организаций и персонала;</w:t>
      </w:r>
    </w:p>
    <w:p w14:paraId="15957913" w14:textId="35B1E4CA" w:rsidR="0078155E" w:rsidRPr="005A7A1D" w:rsidRDefault="0078155E" w:rsidP="00695740">
      <w:pPr>
        <w:pStyle w:val="a4"/>
        <w:numPr>
          <w:ilvl w:val="0"/>
          <w:numId w:val="12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условия получения лицензий на деятельность и сертификатов на ПО.</w:t>
      </w:r>
    </w:p>
    <w:p w14:paraId="22528D5E" w14:textId="77777777" w:rsidR="0078155E" w:rsidRPr="005A7A1D" w:rsidRDefault="0078155E" w:rsidP="0078155E">
      <w:pPr>
        <w:pStyle w:val="a4"/>
        <w:shd w:val="clear" w:color="auto" w:fill="FDFDFD"/>
        <w:spacing w:before="0" w:beforeAutospacing="0" w:after="120" w:afterAutospacing="0"/>
        <w:rPr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 xml:space="preserve">Указ № 1085 устанавливает </w:t>
      </w:r>
      <w:r w:rsidRPr="005A7A1D">
        <w:rPr>
          <w:rFonts w:ascii="Arial" w:hAnsi="Arial" w:cs="Arial"/>
          <w:b/>
          <w:bCs/>
          <w:color w:val="212529"/>
          <w:sz w:val="22"/>
          <w:szCs w:val="22"/>
        </w:rPr>
        <w:t>функции ФСТЭК РФ в сфере защиты информации:</w:t>
      </w:r>
    </w:p>
    <w:p w14:paraId="54062338" w14:textId="78571A86" w:rsidR="0078155E" w:rsidRPr="005A7A1D" w:rsidRDefault="0078155E" w:rsidP="00695740">
      <w:pPr>
        <w:pStyle w:val="a4"/>
        <w:numPr>
          <w:ilvl w:val="0"/>
          <w:numId w:val="13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обеспечение безопасности критической информационной инфраструктуры;</w:t>
      </w:r>
    </w:p>
    <w:p w14:paraId="0A81ED8B" w14:textId="10FF6F92" w:rsidR="0078155E" w:rsidRPr="005A7A1D" w:rsidRDefault="0078155E" w:rsidP="00695740">
      <w:pPr>
        <w:pStyle w:val="a4"/>
        <w:numPr>
          <w:ilvl w:val="0"/>
          <w:numId w:val="13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борьба с работой зарубежных технических разведок;</w:t>
      </w:r>
    </w:p>
    <w:p w14:paraId="3582AAF0" w14:textId="599F084D" w:rsidR="0078155E" w:rsidRPr="005A7A1D" w:rsidRDefault="0078155E" w:rsidP="00695740">
      <w:pPr>
        <w:pStyle w:val="a4"/>
        <w:numPr>
          <w:ilvl w:val="0"/>
          <w:numId w:val="13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организация системы защиты гостайны и других массивов данных, представляющих ценность и охраняемых законом;</w:t>
      </w:r>
    </w:p>
    <w:p w14:paraId="70E490ED" w14:textId="5810622C" w:rsidR="0078155E" w:rsidRPr="005A7A1D" w:rsidRDefault="0078155E" w:rsidP="00695740">
      <w:pPr>
        <w:pStyle w:val="a4"/>
        <w:numPr>
          <w:ilvl w:val="0"/>
          <w:numId w:val="13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контроль за разработкой программных средств;</w:t>
      </w:r>
    </w:p>
    <w:p w14:paraId="0B98C8D7" w14:textId="3294E8A8" w:rsidR="0078155E" w:rsidRPr="005A7A1D" w:rsidRDefault="0078155E" w:rsidP="00695740">
      <w:pPr>
        <w:pStyle w:val="a4"/>
        <w:numPr>
          <w:ilvl w:val="0"/>
          <w:numId w:val="13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экспортный контроль.</w:t>
      </w:r>
    </w:p>
    <w:p w14:paraId="73C90670" w14:textId="77777777" w:rsidR="0078155E" w:rsidRPr="005A7A1D" w:rsidRDefault="0078155E" w:rsidP="0078155E">
      <w:pPr>
        <w:pStyle w:val="a4"/>
        <w:shd w:val="clear" w:color="auto" w:fill="FDFDFD"/>
        <w:spacing w:before="0" w:beforeAutospacing="0" w:after="120" w:afterAutospacing="0"/>
        <w:rPr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 xml:space="preserve">Для реализации этих функций ведомству предоставлен </w:t>
      </w:r>
      <w:r w:rsidRPr="005A7A1D">
        <w:rPr>
          <w:rFonts w:ascii="Arial" w:hAnsi="Arial" w:cs="Arial"/>
          <w:b/>
          <w:bCs/>
          <w:color w:val="212529"/>
          <w:sz w:val="22"/>
          <w:szCs w:val="22"/>
        </w:rPr>
        <w:t>ряд полномочий:</w:t>
      </w:r>
    </w:p>
    <w:p w14:paraId="0208EAFB" w14:textId="2D92C7AE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самостоятельное нормативно-правовое регулирование в сфере своей компетенции;</w:t>
      </w:r>
    </w:p>
    <w:p w14:paraId="2B2B4F10" w14:textId="58C7533A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координация работы других государственных органов, работающих в сфере защиты информации;</w:t>
      </w:r>
    </w:p>
    <w:p w14:paraId="3784F547" w14:textId="715F659F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проведение проверок деятельности юридических лиц;</w:t>
      </w:r>
    </w:p>
    <w:p w14:paraId="02C274D2" w14:textId="3795F4EE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лицензирование;</w:t>
      </w:r>
    </w:p>
    <w:p w14:paraId="79084F76" w14:textId="16B7D20F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внесение предложений о привлечении к ответственности виновных в нарушении требований информационной безопасности;</w:t>
      </w:r>
    </w:p>
    <w:p w14:paraId="4EDD6465" w14:textId="6415C8AE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приостановление деятельности организаций;</w:t>
      </w:r>
    </w:p>
    <w:p w14:paraId="526BCBD8" w14:textId="55E2C0A1" w:rsidR="0078155E" w:rsidRPr="005A7A1D" w:rsidRDefault="0078155E" w:rsidP="00695740">
      <w:pPr>
        <w:pStyle w:val="a4"/>
        <w:numPr>
          <w:ilvl w:val="0"/>
          <w:numId w:val="14"/>
        </w:numPr>
        <w:shd w:val="clear" w:color="auto" w:fill="FDFDFD"/>
        <w:spacing w:before="0" w:beforeAutospacing="0" w:after="120" w:afterAutospacing="0"/>
        <w:textAlignment w:val="baseline"/>
        <w:rPr>
          <w:rFonts w:ascii="Arial" w:hAnsi="Arial" w:cs="Arial"/>
          <w:color w:val="212529"/>
          <w:sz w:val="22"/>
          <w:szCs w:val="22"/>
        </w:rPr>
      </w:pPr>
      <w:r w:rsidRPr="005A7A1D">
        <w:rPr>
          <w:rFonts w:ascii="Arial" w:hAnsi="Arial" w:cs="Arial"/>
          <w:color w:val="212529"/>
          <w:sz w:val="22"/>
          <w:szCs w:val="22"/>
        </w:rPr>
        <w:t>лицензирование, сертификация, разработка требований по созданию программных и технических средств защиты информации.</w:t>
      </w:r>
      <w:r w:rsidRPr="005A7A1D">
        <w:rPr>
          <w:rFonts w:ascii="Arial" w:hAnsi="Arial" w:cs="Arial"/>
          <w:b/>
          <w:bCs/>
        </w:rPr>
        <w:br w:type="page"/>
      </w:r>
    </w:p>
    <w:p w14:paraId="382A5840" w14:textId="7FD6AF63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10.Понятие о лицензировании деятельности в области ИБ.</w:t>
      </w:r>
    </w:p>
    <w:p w14:paraId="39E16FBD" w14:textId="77777777" w:rsidR="00F70B80" w:rsidRPr="00F70B80" w:rsidRDefault="00F70B80" w:rsidP="00F70B80">
      <w:pPr>
        <w:spacing w:after="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ru-RU"/>
        </w:rPr>
      </w:pPr>
      <w:r w:rsidRPr="00F70B80">
        <w:rPr>
          <w:rFonts w:ascii="Arial" w:eastAsia="Times New Roman" w:hAnsi="Arial" w:cs="Arial"/>
          <w:color w:val="808080" w:themeColor="background1" w:themeShade="80"/>
          <w:lang w:eastAsia="ru-RU"/>
        </w:rPr>
        <w:t xml:space="preserve">//по </w:t>
      </w:r>
      <w:proofErr w:type="spellStart"/>
      <w:r w:rsidRPr="00F70B80">
        <w:rPr>
          <w:rFonts w:ascii="Arial" w:eastAsia="Times New Roman" w:hAnsi="Arial" w:cs="Arial"/>
          <w:color w:val="808080" w:themeColor="background1" w:themeShade="80"/>
          <w:lang w:eastAsia="ru-RU"/>
        </w:rPr>
        <w:t>Зегжде</w:t>
      </w:r>
      <w:proofErr w:type="spellEnd"/>
    </w:p>
    <w:p w14:paraId="484DDAA3" w14:textId="1B06EB81" w:rsidR="00F70B80" w:rsidRPr="00F70B80" w:rsidRDefault="00F70B80" w:rsidP="00F70B80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F70B80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FF"/>
          <w:lang w:eastAsia="ru-RU"/>
        </w:rPr>
        <w:t>Цель лицензирования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 любого вида деятельности человека или организации — определение возможности человека или органи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softHyphen/>
        <w:t>зации осуществлять процессы, характерные для этой деятельно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softHyphen/>
        <w:t>сти,  в  соответствии  с  предъявляемыми  к ним  требованиями.</w:t>
      </w:r>
    </w:p>
    <w:p w14:paraId="64A0667B" w14:textId="73857CEA" w:rsidR="00F70B80" w:rsidRPr="00F70B80" w:rsidRDefault="00F70B80" w:rsidP="00F70B80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Так же, как и сертификация, лицензирование может быть </w:t>
      </w:r>
      <w:r w:rsidRPr="00F70B80">
        <w:rPr>
          <w:rFonts w:ascii="Arial" w:eastAsia="Times New Roman" w:hAnsi="Arial" w:cs="Arial"/>
          <w:b/>
          <w:bCs/>
          <w:color w:val="000000"/>
          <w:shd w:val="clear" w:color="auto" w:fill="FFFFFF"/>
          <w:lang w:eastAsia="ru-RU"/>
        </w:rPr>
        <w:t xml:space="preserve">обязательным 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или </w:t>
      </w:r>
      <w:r w:rsidRPr="00F70B80">
        <w:rPr>
          <w:rFonts w:ascii="Arial" w:eastAsia="Times New Roman" w:hAnsi="Arial" w:cs="Arial"/>
          <w:b/>
          <w:bCs/>
          <w:color w:val="000000"/>
          <w:shd w:val="clear" w:color="auto" w:fill="FFFFFF"/>
          <w:lang w:eastAsia="ru-RU"/>
        </w:rPr>
        <w:t>добровольным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. </w:t>
      </w:r>
    </w:p>
    <w:p w14:paraId="78886CB3" w14:textId="77777777" w:rsidR="00F70B80" w:rsidRPr="00F70B80" w:rsidRDefault="00F70B80" w:rsidP="00F70B80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F70B80">
        <w:rPr>
          <w:rFonts w:ascii="Arial" w:eastAsia="Times New Roman" w:hAnsi="Arial" w:cs="Arial"/>
          <w:b/>
          <w:bCs/>
          <w:i/>
          <w:iCs/>
          <w:color w:val="000000"/>
          <w:shd w:val="clear" w:color="auto" w:fill="FFFFFF"/>
          <w:lang w:eastAsia="ru-RU"/>
        </w:rPr>
        <w:t>Лицензированию в области защиты информации подлежат: </w:t>
      </w:r>
    </w:p>
    <w:p w14:paraId="24BEFE13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деятельность по распространению шифровальных (криптографических)  средств;</w:t>
      </w:r>
    </w:p>
    <w:p w14:paraId="4E25D9DF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деятельность по техническому обслуживанию шифровальных (криптографических)  средств;</w:t>
      </w:r>
    </w:p>
    <w:p w14:paraId="1D2417FB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предоставление услуг в области шифрования информации; </w:t>
      </w:r>
    </w:p>
    <w:p w14:paraId="0CB8B51B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разработка,  производство  шифровальных  (криптографических)  средств,  защищенных  с  использованием  шифровальных (криптографических)  средств  информационных  систем,  телекоммуникационных систем;</w:t>
      </w:r>
    </w:p>
    <w:p w14:paraId="250873C6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деятельность по выявлению электронных устройств, предназначенных для негласного получения информации, в помещениях и технических средствах (</w:t>
      </w:r>
      <w:r w:rsidRPr="00F70B80">
        <w:rPr>
          <w:rFonts w:ascii="Arial" w:eastAsia="Times New Roman" w:hAnsi="Arial" w:cs="Arial"/>
          <w:i/>
          <w:iCs/>
          <w:color w:val="000000"/>
          <w:shd w:val="clear" w:color="auto" w:fill="FFFFFF"/>
          <w:lang w:eastAsia="ru-RU"/>
        </w:rPr>
        <w:t>за исключением случая, если указанная деятельность осуществляется для обеспечения собственных нужд юридического лица или индивидуального предпринимателя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);</w:t>
      </w:r>
    </w:p>
    <w:p w14:paraId="504E37CA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деятельность по разработке и/или производству средств защиты конфиденциальной информации;</w:t>
      </w:r>
    </w:p>
    <w:p w14:paraId="63BF1773" w14:textId="77777777" w:rsidR="00F70B80" w:rsidRPr="00F70B80" w:rsidRDefault="00F70B80" w:rsidP="00695740">
      <w:pPr>
        <w:numPr>
          <w:ilvl w:val="0"/>
          <w:numId w:val="15"/>
        </w:numPr>
        <w:spacing w:after="120" w:line="240" w:lineRule="auto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>деятельность по технической защите конфиденциальной информации;</w:t>
      </w:r>
    </w:p>
    <w:p w14:paraId="21735F86" w14:textId="77777777" w:rsidR="00F70B80" w:rsidRPr="00F70B80" w:rsidRDefault="00F70B80" w:rsidP="00695740">
      <w:pPr>
        <w:pStyle w:val="a4"/>
        <w:numPr>
          <w:ilvl w:val="0"/>
          <w:numId w:val="15"/>
        </w:numPr>
        <w:spacing w:before="0" w:beforeAutospacing="0" w:after="120" w:afterAutospacing="0"/>
        <w:textAlignment w:val="baseline"/>
        <w:rPr>
          <w:rFonts w:ascii="Arial" w:hAnsi="Arial" w:cs="Arial"/>
          <w:b/>
          <w:bCs/>
          <w:color w:val="000000"/>
          <w:sz w:val="22"/>
          <w:szCs w:val="22"/>
        </w:rPr>
      </w:pPr>
      <w:r w:rsidRPr="00F70B80">
        <w:rPr>
          <w:rFonts w:ascii="Arial" w:hAnsi="Arial" w:cs="Arial"/>
          <w:color w:val="000000"/>
          <w:sz w:val="22"/>
          <w:szCs w:val="22"/>
          <w:shd w:val="clear" w:color="auto" w:fill="FFFFFF"/>
        </w:rPr>
        <w:t>разработка,  производство, реализация и приобретение в целях продажи специальных технических средств,  предназначенных для негласного получения информации, индивидуальными предпринимателями и юридическими лицами, осуществляющими предпринимательскую деятельность.</w:t>
      </w:r>
    </w:p>
    <w:p w14:paraId="6A135FE0" w14:textId="745228E1" w:rsidR="00F70B80" w:rsidRDefault="00F70B80" w:rsidP="00F70B80">
      <w:pPr>
        <w:spacing w:after="120" w:line="240" w:lineRule="auto"/>
        <w:rPr>
          <w:rFonts w:ascii="Arial" w:hAnsi="Arial" w:cs="Arial"/>
          <w:b/>
          <w:bCs/>
          <w:sz w:val="28"/>
          <w:szCs w:val="28"/>
        </w:rPr>
      </w:pPr>
      <w:r w:rsidRPr="00F70B80">
        <w:rPr>
          <w:rFonts w:ascii="Arial" w:hAnsi="Arial" w:cs="Arial"/>
          <w:b/>
          <w:bCs/>
          <w:sz w:val="24"/>
          <w:szCs w:val="24"/>
        </w:rPr>
        <w:br w:type="page"/>
      </w:r>
    </w:p>
    <w:p w14:paraId="48CD44B4" w14:textId="63162108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11.Понятие о системе сертификации. Системы сертификации в области ИБ, принятые в России.</w:t>
      </w:r>
    </w:p>
    <w:p w14:paraId="4F9811E6" w14:textId="77777777" w:rsidR="00F70B80" w:rsidRPr="00BA39D6" w:rsidRDefault="00F70B80" w:rsidP="00BA39D6">
      <w:pPr>
        <w:spacing w:after="120" w:line="240" w:lineRule="auto"/>
        <w:rPr>
          <w:rFonts w:ascii="Arial" w:eastAsia="Times New Roman" w:hAnsi="Arial" w:cs="Arial"/>
          <w:color w:val="000000"/>
          <w:lang w:eastAsia="ru-RU"/>
        </w:rPr>
      </w:pPr>
      <w:r w:rsidRPr="00F70B80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 xml:space="preserve">Сертификация </w:t>
      </w:r>
      <w:r w:rsidRPr="00F70B80">
        <w:rPr>
          <w:rFonts w:ascii="Arial" w:eastAsia="Times New Roman" w:hAnsi="Arial" w:cs="Arial"/>
          <w:color w:val="000000"/>
          <w:lang w:eastAsia="ru-RU"/>
        </w:rPr>
        <w:t>- процесс верификации того, что определенное средство защиты информации выполняет поставленные перед ним задачи и обеспечивает указанную степень безопасности.</w:t>
      </w:r>
    </w:p>
    <w:p w14:paraId="6CE8F70B" w14:textId="03492976" w:rsidR="00F70B80" w:rsidRPr="00F70B80" w:rsidRDefault="00F70B80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>По окончании сертификации выдается сертификат</w:t>
      </w:r>
      <w:r w:rsidR="00BA39D6" w:rsidRPr="00BA39D6">
        <w:rPr>
          <w:rFonts w:ascii="Arial" w:eastAsia="Times New Roman" w:hAnsi="Arial" w:cs="Arial"/>
          <w:color w:val="000000"/>
          <w:lang w:eastAsia="ru-RU"/>
        </w:rPr>
        <w:t xml:space="preserve">. </w:t>
      </w:r>
      <w:r w:rsidRPr="00F70B80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Сертификат  выдается  на  определенный срок, этот срок не может превышать </w:t>
      </w:r>
      <w:r w:rsidRPr="00F70B80">
        <w:rPr>
          <w:rFonts w:ascii="Arial" w:eastAsia="Times New Roman" w:hAnsi="Arial" w:cs="Arial"/>
          <w:b/>
          <w:bCs/>
          <w:color w:val="000000"/>
          <w:shd w:val="clear" w:color="auto" w:fill="FFFFFF"/>
          <w:lang w:eastAsia="ru-RU"/>
        </w:rPr>
        <w:t>пяти лет. </w:t>
      </w:r>
    </w:p>
    <w:p w14:paraId="405A579C" w14:textId="77777777" w:rsidR="00F70B80" w:rsidRPr="00F70B80" w:rsidRDefault="00F70B80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F70B80">
        <w:rPr>
          <w:rFonts w:ascii="Arial" w:eastAsia="Times New Roman" w:hAnsi="Arial" w:cs="Arial"/>
          <w:b/>
          <w:bCs/>
          <w:color w:val="000000"/>
          <w:lang w:eastAsia="ru-RU"/>
        </w:rPr>
        <w:t>Участники сертификации: </w:t>
      </w:r>
    </w:p>
    <w:p w14:paraId="64DFC3D3" w14:textId="77777777" w:rsidR="00F70B80" w:rsidRPr="00F70B80" w:rsidRDefault="00F70B80" w:rsidP="00695740">
      <w:pPr>
        <w:numPr>
          <w:ilvl w:val="0"/>
          <w:numId w:val="1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lang w:eastAsia="ru-RU"/>
        </w:rPr>
        <w:t>Федеральный орган по сертификации;</w:t>
      </w:r>
    </w:p>
    <w:p w14:paraId="776872C8" w14:textId="751520FD" w:rsidR="00F70B80" w:rsidRPr="00F70B80" w:rsidRDefault="00F70B80" w:rsidP="00695740">
      <w:pPr>
        <w:numPr>
          <w:ilvl w:val="0"/>
          <w:numId w:val="1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70B80">
        <w:rPr>
          <w:rFonts w:ascii="Tahoma" w:eastAsia="Times New Roman" w:hAnsi="Tahoma" w:cs="Tahoma"/>
          <w:color w:val="000000"/>
          <w:lang w:eastAsia="ru-RU"/>
        </w:rPr>
        <w:t>﻿﻿</w:t>
      </w:r>
      <w:r w:rsidRPr="00F70B80">
        <w:rPr>
          <w:rFonts w:ascii="Arial" w:eastAsia="Times New Roman" w:hAnsi="Arial" w:cs="Arial"/>
          <w:color w:val="000000"/>
          <w:lang w:eastAsia="ru-RU"/>
        </w:rPr>
        <w:t>Центральный орган системы сертификации;</w:t>
      </w:r>
    </w:p>
    <w:p w14:paraId="7D084988" w14:textId="77777777" w:rsidR="00F70B80" w:rsidRPr="00F70B80" w:rsidRDefault="00F70B80" w:rsidP="00695740">
      <w:pPr>
        <w:numPr>
          <w:ilvl w:val="0"/>
          <w:numId w:val="1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70B80">
        <w:rPr>
          <w:rFonts w:ascii="Tahoma" w:eastAsia="Times New Roman" w:hAnsi="Tahoma" w:cs="Tahoma"/>
          <w:color w:val="000000"/>
          <w:lang w:eastAsia="ru-RU"/>
        </w:rPr>
        <w:t>﻿﻿</w:t>
      </w:r>
      <w:r w:rsidRPr="00F70B80">
        <w:rPr>
          <w:rFonts w:ascii="Arial" w:eastAsia="Times New Roman" w:hAnsi="Arial" w:cs="Arial"/>
          <w:color w:val="000000"/>
          <w:lang w:eastAsia="ru-RU"/>
        </w:rPr>
        <w:t>Органы, проводящие сертификацию определенной продукции;</w:t>
      </w:r>
    </w:p>
    <w:p w14:paraId="41F9CF62" w14:textId="544A6631" w:rsidR="00F70B80" w:rsidRPr="00F70B80" w:rsidRDefault="00F70B80" w:rsidP="00695740">
      <w:pPr>
        <w:numPr>
          <w:ilvl w:val="0"/>
          <w:numId w:val="1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70B80">
        <w:rPr>
          <w:rFonts w:ascii="Tahoma" w:eastAsia="Times New Roman" w:hAnsi="Tahoma" w:cs="Tahoma"/>
          <w:color w:val="000000"/>
          <w:lang w:eastAsia="ru-RU"/>
        </w:rPr>
        <w:t>﻿﻿</w:t>
      </w:r>
      <w:r w:rsidRPr="00F70B80">
        <w:rPr>
          <w:rFonts w:ascii="Arial" w:eastAsia="Times New Roman" w:hAnsi="Arial" w:cs="Arial"/>
          <w:color w:val="000000"/>
          <w:lang w:eastAsia="ru-RU"/>
        </w:rPr>
        <w:t>Испытательные лаборатории, проводящие сертификационные испытания определенной продукции;</w:t>
      </w:r>
    </w:p>
    <w:p w14:paraId="2795A883" w14:textId="77777777" w:rsidR="00F70B80" w:rsidRPr="00F70B80" w:rsidRDefault="00F70B80" w:rsidP="00695740">
      <w:pPr>
        <w:numPr>
          <w:ilvl w:val="0"/>
          <w:numId w:val="16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F70B80">
        <w:rPr>
          <w:rFonts w:ascii="Arial" w:eastAsia="Times New Roman" w:hAnsi="Arial" w:cs="Arial"/>
          <w:color w:val="000000"/>
          <w:lang w:eastAsia="ru-RU"/>
        </w:rPr>
        <w:t>Изготовители-продавцы, исполнители продукции.</w:t>
      </w:r>
    </w:p>
    <w:p w14:paraId="336E6F20" w14:textId="77777777" w:rsidR="00F70B80" w:rsidRPr="00F70B80" w:rsidRDefault="00F70B80" w:rsidP="00BA39D6">
      <w:pPr>
        <w:spacing w:after="120" w:line="240" w:lineRule="auto"/>
        <w:jc w:val="center"/>
        <w:rPr>
          <w:rFonts w:ascii="Arial" w:eastAsia="Times New Roman" w:hAnsi="Arial" w:cs="Arial"/>
          <w:lang w:eastAsia="ru-RU"/>
        </w:rPr>
      </w:pPr>
      <w:r w:rsidRPr="00F70B80">
        <w:rPr>
          <w:rFonts w:ascii="Arial" w:eastAsia="Times New Roman" w:hAnsi="Arial" w:cs="Arial"/>
          <w:b/>
          <w:bCs/>
          <w:color w:val="000000"/>
          <w:lang w:eastAsia="ru-RU"/>
        </w:rPr>
        <w:t>Системы сертификации принятые в РФ</w:t>
      </w:r>
    </w:p>
    <w:tbl>
      <w:tblPr>
        <w:tblW w:w="9026" w:type="dxa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61"/>
        <w:gridCol w:w="1957"/>
        <w:gridCol w:w="3308"/>
      </w:tblGrid>
      <w:tr w:rsidR="00F70B80" w:rsidRPr="00F70B80" w14:paraId="04EAE082" w14:textId="77777777" w:rsidTr="00F70B80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A9E7AE" w14:textId="77777777" w:rsidR="00F70B80" w:rsidRPr="00F70B80" w:rsidRDefault="00F70B80" w:rsidP="00BA39D6">
            <w:pPr>
              <w:spacing w:after="12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F70B8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Государственная</w:t>
            </w:r>
            <w:r w:rsidRPr="00F70B80">
              <w:rPr>
                <w:rFonts w:ascii="Arial" w:eastAsia="Times New Roman" w:hAnsi="Arial" w:cs="Arial"/>
                <w:b/>
                <w:bCs/>
                <w:i/>
                <w:iCs/>
                <w:color w:val="000000"/>
                <w:lang w:eastAsia="ru-RU"/>
              </w:rPr>
              <w:t xml:space="preserve"> </w:t>
            </w:r>
            <w:r w:rsidRPr="00F70B80">
              <w:rPr>
                <w:rFonts w:ascii="Arial" w:eastAsia="Times New Roman" w:hAnsi="Arial" w:cs="Arial"/>
                <w:i/>
                <w:iCs/>
                <w:color w:val="000000"/>
                <w:lang w:eastAsia="ru-RU"/>
              </w:rPr>
              <w:t>(к ИБ относятся только эти)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9DBDF" w14:textId="77777777" w:rsidR="00F70B80" w:rsidRPr="00F70B80" w:rsidRDefault="00F70B80" w:rsidP="00BA39D6">
            <w:pPr>
              <w:spacing w:after="12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F70B8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Отраслевая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E4D5CD" w14:textId="77777777" w:rsidR="00F70B80" w:rsidRPr="00F70B80" w:rsidRDefault="00F70B80" w:rsidP="00BA39D6">
            <w:pPr>
              <w:spacing w:after="120" w:line="240" w:lineRule="auto"/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F70B80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Добровольная</w:t>
            </w:r>
          </w:p>
        </w:tc>
      </w:tr>
      <w:tr w:rsidR="00F70B80" w:rsidRPr="00F70B80" w14:paraId="76AC7347" w14:textId="77777777" w:rsidTr="00F70B80">
        <w:trPr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B39632" w14:textId="77777777" w:rsidR="00F70B80" w:rsidRPr="00F70B80" w:rsidRDefault="00F70B80" w:rsidP="00695740">
            <w:pPr>
              <w:numPr>
                <w:ilvl w:val="0"/>
                <w:numId w:val="17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ФСТЭК</w:t>
            </w:r>
          </w:p>
          <w:p w14:paraId="2195D422" w14:textId="77777777" w:rsidR="00F70B80" w:rsidRPr="00F70B80" w:rsidRDefault="00F70B80" w:rsidP="00695740">
            <w:pPr>
              <w:numPr>
                <w:ilvl w:val="0"/>
                <w:numId w:val="17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ФСБ</w:t>
            </w:r>
          </w:p>
          <w:p w14:paraId="0BF7D946" w14:textId="77777777" w:rsidR="00F70B80" w:rsidRPr="00F70B80" w:rsidRDefault="00F70B80" w:rsidP="00695740">
            <w:pPr>
              <w:numPr>
                <w:ilvl w:val="0"/>
                <w:numId w:val="17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Минобороны</w:t>
            </w:r>
          </w:p>
          <w:p w14:paraId="3E56F965" w14:textId="77777777" w:rsidR="00F70B80" w:rsidRPr="00F70B80" w:rsidRDefault="00F70B80" w:rsidP="00695740">
            <w:pPr>
              <w:numPr>
                <w:ilvl w:val="0"/>
                <w:numId w:val="17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Гос.организации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A5C8D" w14:textId="77777777" w:rsidR="00F70B80" w:rsidRPr="00F70B80" w:rsidRDefault="00F70B80" w:rsidP="00695740">
            <w:pPr>
              <w:numPr>
                <w:ilvl w:val="0"/>
                <w:numId w:val="18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proofErr w:type="spellStart"/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Атомпром</w:t>
            </w:r>
            <w:proofErr w:type="spellEnd"/>
          </w:p>
          <w:p w14:paraId="07AD644B" w14:textId="77777777" w:rsidR="00F70B80" w:rsidRPr="00F70B80" w:rsidRDefault="00F70B80" w:rsidP="00695740">
            <w:pPr>
              <w:numPr>
                <w:ilvl w:val="0"/>
                <w:numId w:val="18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Газпром</w:t>
            </w:r>
          </w:p>
          <w:p w14:paraId="21ED4746" w14:textId="77777777" w:rsidR="00F70B80" w:rsidRPr="00F70B80" w:rsidRDefault="00F70B80" w:rsidP="00695740">
            <w:pPr>
              <w:numPr>
                <w:ilvl w:val="0"/>
                <w:numId w:val="18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Минздрав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D3FA7C" w14:textId="77777777" w:rsidR="00F70B80" w:rsidRPr="00F70B80" w:rsidRDefault="00F70B80" w:rsidP="00695740">
            <w:pPr>
              <w:numPr>
                <w:ilvl w:val="0"/>
                <w:numId w:val="19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Система ISO</w:t>
            </w:r>
          </w:p>
          <w:p w14:paraId="2D3D2769" w14:textId="77777777" w:rsidR="00F70B80" w:rsidRPr="00F70B80" w:rsidRDefault="00F70B80" w:rsidP="00695740">
            <w:pPr>
              <w:numPr>
                <w:ilvl w:val="0"/>
                <w:numId w:val="19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Международная стандартизация</w:t>
            </w:r>
          </w:p>
          <w:p w14:paraId="1E1DC21C" w14:textId="77777777" w:rsidR="00F70B80" w:rsidRPr="00F70B80" w:rsidRDefault="00F70B80" w:rsidP="00695740">
            <w:pPr>
              <w:numPr>
                <w:ilvl w:val="0"/>
                <w:numId w:val="19"/>
              </w:numPr>
              <w:spacing w:after="120" w:line="240" w:lineRule="auto"/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 w:rsidRPr="00F70B80">
              <w:rPr>
                <w:rFonts w:ascii="Arial" w:eastAsia="Times New Roman" w:hAnsi="Arial" w:cs="Arial"/>
                <w:color w:val="000000"/>
                <w:lang w:eastAsia="ru-RU"/>
              </w:rPr>
              <w:t>Страховая сертификация</w:t>
            </w:r>
          </w:p>
        </w:tc>
      </w:tr>
    </w:tbl>
    <w:p w14:paraId="50CF5318" w14:textId="77777777" w:rsidR="00F70B80" w:rsidRPr="00F70B80" w:rsidRDefault="00F70B80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</w:p>
    <w:p w14:paraId="3CB39390" w14:textId="77777777" w:rsidR="00F70B80" w:rsidRPr="00F70B80" w:rsidRDefault="00F70B80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F70B80">
        <w:rPr>
          <w:rFonts w:ascii="Arial" w:eastAsia="Times New Roman" w:hAnsi="Arial" w:cs="Arial"/>
          <w:b/>
          <w:bCs/>
          <w:color w:val="000000"/>
          <w:lang w:eastAsia="ru-RU"/>
        </w:rPr>
        <w:t>Коротко про ФСТЭК: </w:t>
      </w:r>
    </w:p>
    <w:p w14:paraId="5030DEF7" w14:textId="77777777" w:rsidR="00F70B80" w:rsidRPr="00F70B80" w:rsidRDefault="00F70B80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F70B80">
        <w:rPr>
          <w:rFonts w:ascii="Arial" w:eastAsia="Times New Roman" w:hAnsi="Arial" w:cs="Arial"/>
          <w:color w:val="000000"/>
          <w:lang w:eastAsia="ru-RU"/>
        </w:rPr>
        <w:t xml:space="preserve">Приказ №21 ФСТЭК России — Федеральной службы по техническому и экспортному контролю, устанавливает технические требования по защите персональных данных. Он определяет, насколько конкретные программы и IT-системы соответствуют 152-ФЗ. Нужен, например, </w:t>
      </w:r>
      <w:proofErr w:type="spellStart"/>
      <w:r w:rsidRPr="00F70B80">
        <w:rPr>
          <w:rFonts w:ascii="Arial" w:eastAsia="Times New Roman" w:hAnsi="Arial" w:cs="Arial"/>
          <w:color w:val="000000"/>
          <w:lang w:eastAsia="ru-RU"/>
        </w:rPr>
        <w:t>антивируснику</w:t>
      </w:r>
      <w:proofErr w:type="spellEnd"/>
      <w:r w:rsidRPr="00F70B80">
        <w:rPr>
          <w:rFonts w:ascii="Arial" w:eastAsia="Times New Roman" w:hAnsi="Arial" w:cs="Arial"/>
          <w:color w:val="000000"/>
          <w:lang w:eastAsia="ru-RU"/>
        </w:rPr>
        <w:t>. </w:t>
      </w:r>
    </w:p>
    <w:p w14:paraId="37401272" w14:textId="77777777" w:rsidR="00F70B80" w:rsidRPr="00F70B80" w:rsidRDefault="00F70B80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F70B80">
        <w:rPr>
          <w:rFonts w:ascii="Arial" w:eastAsia="Times New Roman" w:hAnsi="Arial" w:cs="Arial"/>
          <w:b/>
          <w:bCs/>
          <w:color w:val="000000"/>
          <w:lang w:eastAsia="ru-RU"/>
        </w:rPr>
        <w:t>Коротко про ФСБ:</w:t>
      </w:r>
      <w:r w:rsidRPr="00F70B80">
        <w:rPr>
          <w:rFonts w:ascii="Arial" w:eastAsia="Times New Roman" w:hAnsi="Arial" w:cs="Arial"/>
          <w:color w:val="000000"/>
          <w:lang w:eastAsia="ru-RU"/>
        </w:rPr>
        <w:t> </w:t>
      </w:r>
    </w:p>
    <w:p w14:paraId="609DAAF6" w14:textId="7B01C27C" w:rsidR="00F70B80" w:rsidRPr="00BA39D6" w:rsidRDefault="00F70B80" w:rsidP="00BA39D6">
      <w:pPr>
        <w:spacing w:after="120" w:line="240" w:lineRule="auto"/>
        <w:rPr>
          <w:rFonts w:ascii="Arial" w:eastAsia="Times New Roman" w:hAnsi="Arial" w:cs="Arial"/>
          <w:color w:val="111111"/>
          <w:shd w:val="clear" w:color="auto" w:fill="FFFFFF"/>
          <w:lang w:eastAsia="ru-RU"/>
        </w:rPr>
      </w:pPr>
      <w:r w:rsidRPr="00F70B80">
        <w:rPr>
          <w:rFonts w:ascii="Arial" w:eastAsia="Times New Roman" w:hAnsi="Arial" w:cs="Arial"/>
          <w:color w:val="111111"/>
          <w:shd w:val="clear" w:color="auto" w:fill="FFFFFF"/>
          <w:lang w:eastAsia="ru-RU"/>
        </w:rPr>
        <w:t>ФСБ занимается, в основном, сертификацией криптографических средств, а остальные средства защиты информации нужно сертифицировать во ФСТЭК.</w:t>
      </w:r>
    </w:p>
    <w:p w14:paraId="0D8F159F" w14:textId="453D30EE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color w:val="111111"/>
          <w:shd w:val="clear" w:color="auto" w:fill="FFFFFF"/>
          <w:lang w:eastAsia="ru-RU"/>
        </w:rPr>
      </w:pPr>
      <w:r w:rsidRPr="00BA39D6">
        <w:rPr>
          <w:rFonts w:ascii="Arial" w:eastAsia="Times New Roman" w:hAnsi="Arial" w:cs="Arial"/>
          <w:color w:val="111111"/>
          <w:shd w:val="clear" w:color="auto" w:fill="FFFFFF"/>
          <w:lang w:eastAsia="ru-RU"/>
        </w:rPr>
        <w:br w:type="page"/>
      </w:r>
    </w:p>
    <w:p w14:paraId="521B35A8" w14:textId="15493873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12.Понятие угроз ИБ. Систематизация угроз. Модель угроз.</w:t>
      </w:r>
    </w:p>
    <w:p w14:paraId="504B8899" w14:textId="79FE6C11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Угроза</w:t>
      </w:r>
      <w:r w:rsidRPr="00BA39D6">
        <w:rPr>
          <w:rFonts w:ascii="Arial" w:eastAsia="Times New Roman" w:hAnsi="Arial" w:cs="Arial"/>
          <w:color w:val="000000"/>
          <w:lang w:eastAsia="ru-RU"/>
        </w:rPr>
        <w:t xml:space="preserve"> в информационной безопасности – совокупность условий и факторов, создающих потенциальную или реальную опасность, связанную с утечкой информации или несанкционированными, непреднамеренными воздействиями на нее.</w:t>
      </w:r>
    </w:p>
    <w:p w14:paraId="7CC42B85" w14:textId="77777777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Источники возникновения угроз:</w:t>
      </w:r>
    </w:p>
    <w:p w14:paraId="0CC69AA2" w14:textId="77777777" w:rsidR="00BA39D6" w:rsidRPr="00BA39D6" w:rsidRDefault="00BA39D6" w:rsidP="00695740">
      <w:pPr>
        <w:numPr>
          <w:ilvl w:val="0"/>
          <w:numId w:val="20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 xml:space="preserve">Угрозы, существование которых обусловлено </w:t>
      </w:r>
      <w:r w:rsidRPr="00BA39D6">
        <w:rPr>
          <w:rFonts w:ascii="Arial" w:eastAsia="Times New Roman" w:hAnsi="Arial" w:cs="Arial"/>
          <w:i/>
          <w:iCs/>
          <w:color w:val="000000"/>
          <w:lang w:eastAsia="ru-RU"/>
        </w:rPr>
        <w:t>человеческим фактором</w:t>
      </w:r>
      <w:r w:rsidRPr="00BA39D6">
        <w:rPr>
          <w:rFonts w:ascii="Arial" w:eastAsia="Times New Roman" w:hAnsi="Arial" w:cs="Arial"/>
          <w:color w:val="000000"/>
          <w:lang w:eastAsia="ru-RU"/>
        </w:rPr>
        <w:t>.</w:t>
      </w:r>
    </w:p>
    <w:p w14:paraId="3A270282" w14:textId="77777777" w:rsidR="00BA39D6" w:rsidRPr="00BA39D6" w:rsidRDefault="00BA39D6" w:rsidP="00695740">
      <w:pPr>
        <w:numPr>
          <w:ilvl w:val="0"/>
          <w:numId w:val="20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 xml:space="preserve">Угрозы, связанные с воздействиями через </w:t>
      </w:r>
      <w:r w:rsidRPr="00BA39D6">
        <w:rPr>
          <w:rFonts w:ascii="Arial" w:eastAsia="Times New Roman" w:hAnsi="Arial" w:cs="Arial"/>
          <w:i/>
          <w:iCs/>
          <w:color w:val="000000"/>
          <w:lang w:eastAsia="ru-RU"/>
        </w:rPr>
        <w:t>физические поля</w:t>
      </w:r>
      <w:r w:rsidRPr="00BA39D6">
        <w:rPr>
          <w:rFonts w:ascii="Arial" w:eastAsia="Times New Roman" w:hAnsi="Arial" w:cs="Arial"/>
          <w:color w:val="000000"/>
          <w:lang w:eastAsia="ru-RU"/>
        </w:rPr>
        <w:t>.</w:t>
      </w:r>
    </w:p>
    <w:p w14:paraId="0597FDE9" w14:textId="77777777" w:rsidR="00BA39D6" w:rsidRPr="00BA39D6" w:rsidRDefault="00BA39D6" w:rsidP="00695740">
      <w:pPr>
        <w:numPr>
          <w:ilvl w:val="0"/>
          <w:numId w:val="20"/>
        </w:numPr>
        <w:spacing w:after="12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 xml:space="preserve">Угрозы, связанные с </w:t>
      </w:r>
      <w:r w:rsidRPr="00BA39D6">
        <w:rPr>
          <w:rFonts w:ascii="Arial" w:eastAsia="Times New Roman" w:hAnsi="Arial" w:cs="Arial"/>
          <w:i/>
          <w:iCs/>
          <w:color w:val="000000"/>
          <w:lang w:eastAsia="ru-RU"/>
        </w:rPr>
        <w:t>компьютерной обработкой информации</w:t>
      </w:r>
      <w:r w:rsidRPr="00BA39D6">
        <w:rPr>
          <w:rFonts w:ascii="Arial" w:eastAsia="Times New Roman" w:hAnsi="Arial" w:cs="Arial"/>
          <w:color w:val="000000"/>
          <w:lang w:eastAsia="ru-RU"/>
        </w:rPr>
        <w:t>.</w:t>
      </w:r>
    </w:p>
    <w:p w14:paraId="32F48E77" w14:textId="77777777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Недостатки ОС, делающие неизбежным существование угроз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4"/>
        <w:gridCol w:w="2922"/>
        <w:gridCol w:w="3730"/>
      </w:tblGrid>
      <w:tr w:rsidR="00BA39D6" w:rsidRPr="00BA39D6" w14:paraId="7875E2F6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A1081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Причины 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47CB26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Требования ФСТЭК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96A0B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Требование “оранжевой книги”(США)</w:t>
            </w:r>
          </w:p>
        </w:tc>
      </w:tr>
      <w:tr w:rsidR="00BA39D6" w:rsidRPr="00BA39D6" w14:paraId="18BD61E6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0F5B2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неправильный выбор модели безопасности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2E9C7C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управление доступом.</w:t>
            </w:r>
          </w:p>
          <w:p w14:paraId="20360D53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Регистрация и учет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A9FF8B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политика безопасности</w:t>
            </w:r>
          </w:p>
        </w:tc>
      </w:tr>
      <w:tr w:rsidR="00BA39D6" w:rsidRPr="00BA39D6" w14:paraId="6B172BF1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616556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неправильное внедрение модели безопасности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79513D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Управление доступом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2E3F18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политика безопасности.</w:t>
            </w:r>
          </w:p>
          <w:p w14:paraId="1D373C76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Непрерывность защиты</w:t>
            </w:r>
          </w:p>
        </w:tc>
      </w:tr>
      <w:tr w:rsidR="00BA39D6" w:rsidRPr="00BA39D6" w14:paraId="215B5463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FDBBC7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ошибки в программной реализации системы защиты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19AB9F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целостности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D99CA5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Непрерывность защиты</w:t>
            </w:r>
          </w:p>
        </w:tc>
      </w:tr>
      <w:tr w:rsidR="00BA39D6" w:rsidRPr="00BA39D6" w14:paraId="36B86F2C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C129EA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недостаточная надежность идентификации и аутентификации субъектов и объектов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71C894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Управление доступом. </w:t>
            </w:r>
          </w:p>
          <w:p w14:paraId="2028B60D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Регистрация и учет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CD3DC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Идентификация и аутентификация</w:t>
            </w:r>
          </w:p>
        </w:tc>
      </w:tr>
      <w:tr w:rsidR="00BA39D6" w:rsidRPr="00BA39D6" w14:paraId="76F9ABAA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8DB310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недостаточный контроль целостности механизмов, реализующих функции защиты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1B62F9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целостности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B0D575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Целостность. Адекватность. Непрерывность.</w:t>
            </w:r>
          </w:p>
        </w:tc>
      </w:tr>
      <w:tr w:rsidR="00BA39D6" w:rsidRPr="00BA39D6" w14:paraId="44D82CDF" w14:textId="77777777" w:rsidTr="00BA39D6">
        <w:tc>
          <w:tcPr>
            <w:tcW w:w="35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3B8181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наличие “люков”, отладочных возможностей и т.д.</w:t>
            </w:r>
          </w:p>
        </w:tc>
        <w:tc>
          <w:tcPr>
            <w:tcW w:w="292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E42FAA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Обеспечение целостности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058BFC" w14:textId="77777777" w:rsidR="00BA39D6" w:rsidRPr="00BA39D6" w:rsidRDefault="00BA39D6" w:rsidP="00BA39D6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eastAsia="ru-RU"/>
              </w:rPr>
            </w:pPr>
            <w:r w:rsidRPr="00BA39D6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Целостность, непрерывность</w:t>
            </w:r>
          </w:p>
        </w:tc>
      </w:tr>
    </w:tbl>
    <w:p w14:paraId="51D7ED8D" w14:textId="77777777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Систематизация угроз:</w:t>
      </w:r>
    </w:p>
    <w:p w14:paraId="74727012" w14:textId="50D937D1" w:rsidR="00BA39D6" w:rsidRPr="00BA39D6" w:rsidRDefault="00BA39D6" w:rsidP="00695740">
      <w:pPr>
        <w:numPr>
          <w:ilvl w:val="0"/>
          <w:numId w:val="21"/>
        </w:numPr>
        <w:spacing w:after="12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>Угрозы, направленные на</w:t>
      </w: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 xml:space="preserve"> нарушение конфиденциальности </w:t>
      </w:r>
      <w:r w:rsidRPr="00BA39D6">
        <w:rPr>
          <w:rFonts w:ascii="Arial" w:eastAsia="Times New Roman" w:hAnsi="Arial" w:cs="Arial"/>
          <w:color w:val="000000"/>
          <w:lang w:eastAsia="ru-RU"/>
        </w:rPr>
        <w:t>информации</w:t>
      </w:r>
      <w:r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BA39D6">
        <w:rPr>
          <w:rFonts w:ascii="Arial" w:eastAsia="Times New Roman" w:hAnsi="Arial" w:cs="Arial"/>
          <w:color w:val="000000"/>
          <w:lang w:eastAsia="ru-RU"/>
        </w:rPr>
        <w:t>: заключаются в том, что информация становится известна не полномочному на то лицу.</w:t>
      </w:r>
    </w:p>
    <w:p w14:paraId="7B84A313" w14:textId="70D8AF09" w:rsidR="00BA39D6" w:rsidRPr="00BA39D6" w:rsidRDefault="00BA39D6" w:rsidP="00695740">
      <w:pPr>
        <w:numPr>
          <w:ilvl w:val="0"/>
          <w:numId w:val="22"/>
        </w:numPr>
        <w:spacing w:after="12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 xml:space="preserve">Угрозы, направленные на </w:t>
      </w: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нарушение целостности</w:t>
      </w:r>
      <w:r w:rsidRPr="00BA39D6">
        <w:rPr>
          <w:rFonts w:ascii="Arial" w:eastAsia="Times New Roman" w:hAnsi="Arial" w:cs="Arial"/>
          <w:color w:val="000000"/>
          <w:lang w:eastAsia="ru-RU"/>
        </w:rPr>
        <w:t xml:space="preserve"> информации</w:t>
      </w:r>
      <w:r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BA39D6">
        <w:rPr>
          <w:rFonts w:ascii="Arial" w:eastAsia="Times New Roman" w:hAnsi="Arial" w:cs="Arial"/>
          <w:color w:val="000000"/>
          <w:lang w:eastAsia="ru-RU"/>
        </w:rPr>
        <w:t>: подразумевает наличие любой возможности несанкционированного изменения информации. Под целостностью информации необходимо иметь в виду не только проблемы, связанные с несанкционированной модификацией данных но и вопросы связанные со степенью доверия к источнику.</w:t>
      </w:r>
    </w:p>
    <w:p w14:paraId="34FC3FD7" w14:textId="3829D558" w:rsidR="00BA39D6" w:rsidRPr="00BA39D6" w:rsidRDefault="00BA39D6" w:rsidP="00695740">
      <w:pPr>
        <w:numPr>
          <w:ilvl w:val="0"/>
          <w:numId w:val="23"/>
        </w:numPr>
        <w:spacing w:after="120" w:line="240" w:lineRule="auto"/>
        <w:ind w:left="357" w:hanging="357"/>
        <w:textAlignment w:val="baseline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color w:val="000000"/>
          <w:lang w:eastAsia="ru-RU"/>
        </w:rPr>
        <w:t xml:space="preserve">Угрозы, направленные на </w:t>
      </w: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нарушение доступности</w:t>
      </w:r>
      <w:r w:rsidRPr="00BA39D6">
        <w:rPr>
          <w:rFonts w:ascii="Arial" w:eastAsia="Times New Roman" w:hAnsi="Arial" w:cs="Arial"/>
          <w:color w:val="000000"/>
          <w:lang w:eastAsia="ru-RU"/>
        </w:rPr>
        <w:t xml:space="preserve"> информации</w:t>
      </w:r>
      <w:r w:rsidR="00156C3F" w:rsidRPr="00156C3F">
        <w:rPr>
          <w:rFonts w:ascii="Arial" w:eastAsia="Times New Roman" w:hAnsi="Arial" w:cs="Arial"/>
          <w:color w:val="000000"/>
          <w:lang w:eastAsia="ru-RU"/>
        </w:rPr>
        <w:t xml:space="preserve"> :</w:t>
      </w:r>
      <w:r w:rsidRPr="00BA39D6">
        <w:rPr>
          <w:rFonts w:ascii="Arial" w:eastAsia="Times New Roman" w:hAnsi="Arial" w:cs="Arial"/>
          <w:color w:val="000000"/>
          <w:lang w:eastAsia="ru-RU"/>
        </w:rPr>
        <w:t xml:space="preserve"> любая возможность блокирования доступа к некоторому ресурсу вычислительной системы.</w:t>
      </w:r>
    </w:p>
    <w:p w14:paraId="4C29FC23" w14:textId="3EC9566A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proofErr w:type="spellStart"/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Киберугроза</w:t>
      </w:r>
      <w:proofErr w:type="spellEnd"/>
      <w:r>
        <w:rPr>
          <w:rFonts w:ascii="Arial" w:eastAsia="Times New Roman" w:hAnsi="Arial" w:cs="Arial"/>
          <w:b/>
          <w:bCs/>
          <w:color w:val="000000"/>
          <w:lang w:eastAsia="ru-RU"/>
        </w:rPr>
        <w:t xml:space="preserve"> </w:t>
      </w:r>
      <w:r w:rsidRPr="00BA39D6">
        <w:rPr>
          <w:rFonts w:ascii="Arial" w:eastAsia="Times New Roman" w:hAnsi="Arial" w:cs="Arial"/>
          <w:color w:val="000000"/>
          <w:lang w:eastAsia="ru-RU"/>
        </w:rPr>
        <w:t xml:space="preserve">- целенаправленное вредоносное воздействие на телекоммуникационные и компьютерные </w:t>
      </w:r>
      <w:proofErr w:type="spellStart"/>
      <w:r w:rsidRPr="00BA39D6">
        <w:rPr>
          <w:rFonts w:ascii="Arial" w:eastAsia="Times New Roman" w:hAnsi="Arial" w:cs="Arial"/>
          <w:color w:val="000000"/>
          <w:lang w:eastAsia="ru-RU"/>
        </w:rPr>
        <w:t>системы,являющиеся</w:t>
      </w:r>
      <w:proofErr w:type="spellEnd"/>
      <w:r w:rsidRPr="00BA39D6">
        <w:rPr>
          <w:rFonts w:ascii="Arial" w:eastAsia="Times New Roman" w:hAnsi="Arial" w:cs="Arial"/>
          <w:color w:val="000000"/>
          <w:lang w:eastAsia="ru-RU"/>
        </w:rPr>
        <w:t xml:space="preserve"> элементами </w:t>
      </w:r>
      <w:proofErr w:type="spellStart"/>
      <w:r w:rsidRPr="00BA39D6">
        <w:rPr>
          <w:rFonts w:ascii="Arial" w:eastAsia="Times New Roman" w:hAnsi="Arial" w:cs="Arial"/>
          <w:color w:val="000000"/>
          <w:lang w:eastAsia="ru-RU"/>
        </w:rPr>
        <w:t>киберфизических</w:t>
      </w:r>
      <w:proofErr w:type="spellEnd"/>
      <w:r w:rsidRPr="00BA39D6">
        <w:rPr>
          <w:rFonts w:ascii="Arial" w:eastAsia="Times New Roman" w:hAnsi="Arial" w:cs="Arial"/>
          <w:color w:val="000000"/>
          <w:lang w:eastAsia="ru-RU"/>
        </w:rPr>
        <w:t xml:space="preserve"> систем, реализованное с помощью компьютерных и информационных технологий.</w:t>
      </w:r>
    </w:p>
    <w:p w14:paraId="01BAAD2D" w14:textId="77FAC710" w:rsidR="00BA39D6" w:rsidRPr="00BA39D6" w:rsidRDefault="00BA39D6" w:rsidP="00BA39D6">
      <w:pPr>
        <w:spacing w:after="120" w:line="240" w:lineRule="auto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 xml:space="preserve">Отличия </w:t>
      </w:r>
      <w:proofErr w:type="spellStart"/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киберугроз</w:t>
      </w:r>
      <w:proofErr w:type="spellEnd"/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 xml:space="preserve"> от традиционных угроз ИБ</w:t>
      </w:r>
      <w:r w:rsidR="00156C3F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14:paraId="127027CC" w14:textId="2A8683D7" w:rsidR="00BA39D6" w:rsidRPr="00BA39D6" w:rsidRDefault="00BA39D6" w:rsidP="00695740">
      <w:pPr>
        <w:numPr>
          <w:ilvl w:val="0"/>
          <w:numId w:val="24"/>
        </w:numPr>
        <w:spacing w:after="120" w:line="240" w:lineRule="auto"/>
        <w:ind w:left="357" w:hanging="357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>Новые цели</w:t>
      </w:r>
      <w:r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BA39D6">
        <w:rPr>
          <w:rFonts w:ascii="Arial" w:eastAsia="Times New Roman" w:hAnsi="Arial" w:cs="Arial"/>
          <w:color w:val="000000"/>
          <w:lang w:eastAsia="ru-RU"/>
        </w:rPr>
        <w:t>перехват управления и навязывание своих алгоритмов управления</w:t>
      </w:r>
    </w:p>
    <w:p w14:paraId="212A092F" w14:textId="61EC261A" w:rsidR="00BA39D6" w:rsidRPr="00BA39D6" w:rsidRDefault="00BA39D6" w:rsidP="00695740">
      <w:pPr>
        <w:numPr>
          <w:ilvl w:val="0"/>
          <w:numId w:val="25"/>
        </w:numPr>
        <w:spacing w:after="120" w:line="240" w:lineRule="auto"/>
        <w:ind w:left="357" w:hanging="357"/>
        <w:textAlignment w:val="baseline"/>
        <w:rPr>
          <w:rFonts w:ascii="Arial" w:eastAsia="Times New Roman" w:hAnsi="Arial" w:cs="Arial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 xml:space="preserve">Новые механизмы проникновения : </w:t>
      </w:r>
      <w:r w:rsidRPr="00BA39D6">
        <w:rPr>
          <w:rFonts w:ascii="Arial" w:eastAsia="Times New Roman" w:hAnsi="Arial" w:cs="Arial"/>
          <w:color w:val="000000"/>
          <w:lang w:eastAsia="ru-RU"/>
        </w:rPr>
        <w:t xml:space="preserve">от поиска уязвимостей до социальной инженерии; целенаправленный выбор объекта атаки и планирование </w:t>
      </w:r>
      <w:proofErr w:type="spellStart"/>
      <w:r w:rsidRPr="00BA39D6">
        <w:rPr>
          <w:rFonts w:ascii="Arial" w:eastAsia="Times New Roman" w:hAnsi="Arial" w:cs="Arial"/>
          <w:color w:val="000000"/>
          <w:lang w:eastAsia="ru-RU"/>
        </w:rPr>
        <w:t>кибероперации</w:t>
      </w:r>
      <w:proofErr w:type="spellEnd"/>
      <w:r w:rsidRPr="00BA39D6">
        <w:rPr>
          <w:rFonts w:ascii="Arial" w:eastAsia="Times New Roman" w:hAnsi="Arial" w:cs="Arial"/>
          <w:color w:val="000000"/>
          <w:lang w:eastAsia="ru-RU"/>
        </w:rPr>
        <w:t>;</w:t>
      </w:r>
    </w:p>
    <w:p w14:paraId="2A221EA5" w14:textId="4E79D11D" w:rsidR="00CC614C" w:rsidRDefault="00BA39D6" w:rsidP="00695740">
      <w:pPr>
        <w:numPr>
          <w:ilvl w:val="0"/>
          <w:numId w:val="26"/>
        </w:numPr>
        <w:spacing w:after="12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A39D6">
        <w:rPr>
          <w:rFonts w:ascii="Arial" w:eastAsia="Times New Roman" w:hAnsi="Arial" w:cs="Arial"/>
          <w:b/>
          <w:bCs/>
          <w:color w:val="000000"/>
          <w:lang w:eastAsia="ru-RU"/>
        </w:rPr>
        <w:t xml:space="preserve">Новые объекты атак : </w:t>
      </w:r>
      <w:r w:rsidRPr="00BA39D6">
        <w:rPr>
          <w:rFonts w:ascii="Arial" w:eastAsia="Times New Roman" w:hAnsi="Arial" w:cs="Arial"/>
          <w:color w:val="000000"/>
          <w:lang w:eastAsia="ru-RU"/>
        </w:rPr>
        <w:t>информационная структура -&gt;управляющие контроллеры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 xml:space="preserve">                       </w:t>
      </w:r>
      <w:r w:rsidRPr="00BA39D6">
        <w:rPr>
          <w:rFonts w:ascii="Arial" w:eastAsia="Times New Roman" w:hAnsi="Arial" w:cs="Arial"/>
          <w:color w:val="000000"/>
          <w:lang w:eastAsia="ru-RU"/>
        </w:rPr>
        <w:t>-&gt;исполнительные механизмы</w:t>
      </w:r>
    </w:p>
    <w:p w14:paraId="32582BD0" w14:textId="77777777" w:rsidR="00CC614C" w:rsidRDefault="00CC614C">
      <w:pPr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eastAsia="ru-RU"/>
        </w:rPr>
        <w:br w:type="page"/>
      </w:r>
    </w:p>
    <w:p w14:paraId="36F83552" w14:textId="6AB3B608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13.Понятие разрушающих программных средств (РПС). Виды РПС, их характеристики.</w:t>
      </w:r>
    </w:p>
    <w:p w14:paraId="6322FA08" w14:textId="77777777" w:rsidR="00156C3F" w:rsidRPr="00B52499" w:rsidRDefault="00156C3F" w:rsidP="001870EE">
      <w:pPr>
        <w:pStyle w:val="a4"/>
        <w:spacing w:before="0" w:beforeAutospacing="0" w:after="0" w:afterAutospacing="0"/>
        <w:rPr>
          <w:sz w:val="22"/>
          <w:szCs w:val="22"/>
        </w:rPr>
      </w:pPr>
      <w:r w:rsidRPr="00B52499">
        <w:rPr>
          <w:rFonts w:ascii="Arial" w:hAnsi="Arial" w:cs="Arial"/>
          <w:b/>
          <w:bCs/>
          <w:color w:val="000000"/>
          <w:sz w:val="22"/>
          <w:szCs w:val="22"/>
        </w:rPr>
        <w:t>Основные факторы, предопределившие существование вредоносных программ (РПС)</w:t>
      </w:r>
    </w:p>
    <w:p w14:paraId="4FDEFF6A" w14:textId="4C284F6E" w:rsidR="00156C3F" w:rsidRPr="00B52499" w:rsidRDefault="00156C3F" w:rsidP="00695740">
      <w:pPr>
        <w:pStyle w:val="a4"/>
        <w:numPr>
          <w:ilvl w:val="0"/>
          <w:numId w:val="29"/>
        </w:numPr>
        <w:spacing w:before="0" w:beforeAutospacing="0" w:after="0" w:afterAutospacing="0"/>
        <w:ind w:left="0"/>
        <w:textAlignment w:val="baseline"/>
        <w:rPr>
          <w:rFonts w:ascii="Arial" w:hAnsi="Arial" w:cs="Arial"/>
          <w:color w:val="000000"/>
          <w:sz w:val="22"/>
          <w:szCs w:val="22"/>
        </w:rPr>
      </w:pPr>
      <w:r w:rsidRPr="00B52499">
        <w:rPr>
          <w:rFonts w:ascii="Arial" w:hAnsi="Arial" w:cs="Arial"/>
          <w:color w:val="000000"/>
          <w:sz w:val="22"/>
          <w:szCs w:val="22"/>
        </w:rPr>
        <w:t xml:space="preserve">Невозможность отделить исполняемый код от данных в компьютере фон-неймановской архитектуры. </w:t>
      </w:r>
    </w:p>
    <w:p w14:paraId="0B2F57F7" w14:textId="5EDD3F86" w:rsidR="00156C3F" w:rsidRPr="00156C3F" w:rsidRDefault="00156C3F" w:rsidP="001870EE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B52499">
        <w:rPr>
          <w:rFonts w:ascii="Arial" w:eastAsia="Times New Roman" w:hAnsi="Arial" w:cs="Arial"/>
          <w:noProof/>
          <w:color w:val="000000"/>
          <w:bdr w:val="none" w:sz="0" w:space="0" w:color="auto" w:frame="1"/>
          <w:shd w:val="clear" w:color="auto" w:fill="18181A"/>
          <w:lang w:eastAsia="ru-RU"/>
        </w:rPr>
        <w:drawing>
          <wp:inline distT="0" distB="0" distL="0" distR="0" wp14:anchorId="22244E98" wp14:editId="68260889">
            <wp:extent cx="2362200" cy="1454374"/>
            <wp:effectExtent l="0" t="0" r="0" b="0"/>
            <wp:docPr id="2" name="Рисунок 2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7257" cy="14759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E61B8" w14:textId="7D790E05" w:rsidR="00156C3F" w:rsidRPr="00B52499" w:rsidRDefault="00156C3F" w:rsidP="00695740">
      <w:pPr>
        <w:pStyle w:val="a3"/>
        <w:numPr>
          <w:ilvl w:val="0"/>
          <w:numId w:val="29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52499">
        <w:rPr>
          <w:rFonts w:ascii="Arial" w:eastAsia="Times New Roman" w:hAnsi="Arial" w:cs="Arial"/>
          <w:color w:val="000000"/>
          <w:lang w:eastAsia="ru-RU"/>
        </w:rPr>
        <w:t xml:space="preserve">Невозможно указать формальные признаки, по которым РПС отличается от пользовательской программы. </w:t>
      </w:r>
    </w:p>
    <w:p w14:paraId="04079229" w14:textId="281BC383" w:rsidR="00156C3F" w:rsidRPr="00B52499" w:rsidRDefault="00156C3F" w:rsidP="00695740">
      <w:pPr>
        <w:pStyle w:val="a3"/>
        <w:numPr>
          <w:ilvl w:val="0"/>
          <w:numId w:val="29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52499">
        <w:rPr>
          <w:rFonts w:ascii="Arial" w:eastAsia="Times New Roman" w:hAnsi="Arial" w:cs="Arial"/>
          <w:color w:val="000000"/>
          <w:lang w:eastAsia="ru-RU"/>
        </w:rPr>
        <w:t xml:space="preserve">Наличие во всех сложных программных комплексах встроенных отладчиков. </w:t>
      </w:r>
    </w:p>
    <w:p w14:paraId="317ED8DB" w14:textId="417C1CCE" w:rsidR="00156C3F" w:rsidRPr="00B52499" w:rsidRDefault="00156C3F" w:rsidP="00695740">
      <w:pPr>
        <w:pStyle w:val="a3"/>
        <w:numPr>
          <w:ilvl w:val="0"/>
          <w:numId w:val="29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52499">
        <w:rPr>
          <w:rFonts w:ascii="Arial" w:eastAsia="Times New Roman" w:hAnsi="Arial" w:cs="Arial"/>
          <w:color w:val="000000"/>
          <w:lang w:eastAsia="ru-RU"/>
        </w:rPr>
        <w:t xml:space="preserve">Большинство сложных программных систем содержат встроенные интерпретаторы  других языков (машинных). </w:t>
      </w:r>
    </w:p>
    <w:p w14:paraId="6A52189B" w14:textId="77777777" w:rsidR="00156C3F" w:rsidRPr="00B52499" w:rsidRDefault="00156C3F" w:rsidP="00695740">
      <w:pPr>
        <w:pStyle w:val="a3"/>
        <w:numPr>
          <w:ilvl w:val="0"/>
          <w:numId w:val="29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B52499">
        <w:rPr>
          <w:rFonts w:ascii="Arial" w:eastAsia="Times New Roman" w:hAnsi="Arial" w:cs="Arial"/>
          <w:color w:val="000000"/>
          <w:lang w:eastAsia="ru-RU"/>
        </w:rPr>
        <w:t>Наличие уязвимостей и ошибок, т.е. непредсказуемых свойств программной системы.</w:t>
      </w:r>
    </w:p>
    <w:p w14:paraId="6A86E459" w14:textId="1622578C" w:rsidR="00156C3F" w:rsidRPr="00B52499" w:rsidRDefault="00156C3F" w:rsidP="001870EE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156C3F">
        <w:rPr>
          <w:rFonts w:ascii="Arial" w:eastAsia="Times New Roman" w:hAnsi="Arial" w:cs="Arial"/>
          <w:b/>
          <w:bCs/>
          <w:color w:val="000000"/>
          <w:lang w:eastAsia="ru-RU"/>
        </w:rPr>
        <w:t>Типы РПС</w:t>
      </w:r>
    </w:p>
    <w:p w14:paraId="3E855F4A" w14:textId="76B23F36" w:rsidR="00B52499" w:rsidRPr="00156C3F" w:rsidRDefault="00B52499" w:rsidP="001870EE">
      <w:pPr>
        <w:spacing w:after="0" w:line="240" w:lineRule="auto"/>
        <w:jc w:val="center"/>
        <w:rPr>
          <w:rFonts w:ascii="Times New Roman" w:eastAsia="Times New Roman" w:hAnsi="Times New Roman" w:cs="Times New Roman"/>
          <w:lang w:eastAsia="ru-RU"/>
        </w:rPr>
      </w:pPr>
      <w:r w:rsidRPr="00B52499">
        <w:rPr>
          <w:rFonts w:ascii="Times New Roman" w:eastAsia="Times New Roman" w:hAnsi="Times New Roman" w:cs="Times New Roman"/>
          <w:lang w:eastAsia="ru-RU"/>
        </w:rPr>
        <w:drawing>
          <wp:inline distT="0" distB="0" distL="0" distR="0" wp14:anchorId="2F2FFEA4" wp14:editId="7579C54E">
            <wp:extent cx="2368550" cy="1552669"/>
            <wp:effectExtent l="0" t="0" r="0" b="9525"/>
            <wp:docPr id="1" name="Рисунок 1" descr="Изображение выглядит как текст, снимок экрана, программное обеспечение, Мультимедийное программное обеспечени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314" t="19763" r="35863" b="9350"/>
                    <a:stretch/>
                  </pic:blipFill>
                  <pic:spPr bwMode="auto">
                    <a:xfrm>
                      <a:off x="0" y="0"/>
                      <a:ext cx="2392700" cy="156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315B4" w14:textId="77777777" w:rsidR="00156C3F" w:rsidRPr="00156C3F" w:rsidRDefault="00156C3F" w:rsidP="001870E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6C3F">
        <w:rPr>
          <w:rFonts w:ascii="Arial" w:eastAsia="Times New Roman" w:hAnsi="Arial" w:cs="Arial"/>
          <w:b/>
          <w:bCs/>
          <w:color w:val="000000"/>
          <w:lang w:eastAsia="ru-RU"/>
        </w:rPr>
        <w:t>Отличительные особенности РПС</w:t>
      </w:r>
    </w:p>
    <w:p w14:paraId="2F947F65" w14:textId="77777777" w:rsidR="00156C3F" w:rsidRPr="00156C3F" w:rsidRDefault="00156C3F" w:rsidP="00695740">
      <w:pPr>
        <w:numPr>
          <w:ilvl w:val="0"/>
          <w:numId w:val="2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Невозможность гарантированности обнаружения и идентификации.</w:t>
      </w:r>
    </w:p>
    <w:p w14:paraId="6EE819D5" w14:textId="77777777" w:rsidR="00156C3F" w:rsidRPr="00156C3F" w:rsidRDefault="00156C3F" w:rsidP="00695740">
      <w:pPr>
        <w:numPr>
          <w:ilvl w:val="0"/>
          <w:numId w:val="2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 xml:space="preserve">Использование </w:t>
      </w:r>
      <w:proofErr w:type="spellStart"/>
      <w:r w:rsidRPr="00156C3F">
        <w:rPr>
          <w:rFonts w:ascii="Arial" w:eastAsia="Times New Roman" w:hAnsi="Arial" w:cs="Arial"/>
          <w:color w:val="000000"/>
          <w:lang w:eastAsia="ru-RU"/>
        </w:rPr>
        <w:t>Internet</w:t>
      </w:r>
      <w:proofErr w:type="spellEnd"/>
      <w:r w:rsidRPr="00156C3F">
        <w:rPr>
          <w:rFonts w:ascii="Arial" w:eastAsia="Times New Roman" w:hAnsi="Arial" w:cs="Arial"/>
          <w:color w:val="000000"/>
          <w:lang w:eastAsia="ru-RU"/>
        </w:rPr>
        <w:t xml:space="preserve"> как среды распространения.</w:t>
      </w:r>
    </w:p>
    <w:p w14:paraId="5A8DC397" w14:textId="77777777" w:rsidR="001870EE" w:rsidRDefault="00156C3F" w:rsidP="00695740">
      <w:pPr>
        <w:numPr>
          <w:ilvl w:val="0"/>
          <w:numId w:val="2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Скрытность существования и анонимность рассылки.</w:t>
      </w:r>
    </w:p>
    <w:p w14:paraId="47C2C174" w14:textId="77777777" w:rsidR="001870EE" w:rsidRDefault="00156C3F" w:rsidP="00695740">
      <w:pPr>
        <w:numPr>
          <w:ilvl w:val="0"/>
          <w:numId w:val="2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870EE">
        <w:rPr>
          <w:rFonts w:ascii="Arial" w:eastAsia="Times New Roman" w:hAnsi="Arial" w:cs="Arial"/>
          <w:color w:val="000000"/>
          <w:lang w:eastAsia="ru-RU"/>
        </w:rPr>
        <w:t>Возможность автоматизации генерации вирусов.</w:t>
      </w:r>
    </w:p>
    <w:p w14:paraId="34BBD700" w14:textId="77777777" w:rsidR="001870EE" w:rsidRDefault="00156C3F" w:rsidP="00695740">
      <w:pPr>
        <w:numPr>
          <w:ilvl w:val="0"/>
          <w:numId w:val="2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870EE">
        <w:rPr>
          <w:rFonts w:ascii="Arial" w:eastAsia="Times New Roman" w:hAnsi="Arial" w:cs="Arial"/>
          <w:color w:val="000000"/>
          <w:lang w:eastAsia="ru-RU"/>
        </w:rPr>
        <w:t>Наличие уязвимостей - предпосылка для существования РПС.</w:t>
      </w:r>
    </w:p>
    <w:p w14:paraId="36D4C664" w14:textId="4CB772CC" w:rsidR="00156C3F" w:rsidRPr="001870EE" w:rsidRDefault="00156C3F" w:rsidP="00695740">
      <w:pPr>
        <w:numPr>
          <w:ilvl w:val="0"/>
          <w:numId w:val="2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870EE">
        <w:rPr>
          <w:rFonts w:ascii="Arial" w:eastAsia="Times New Roman" w:hAnsi="Arial" w:cs="Arial"/>
          <w:color w:val="000000"/>
          <w:lang w:eastAsia="ru-RU"/>
        </w:rPr>
        <w:t>РПС - средство ведения информационной войны в киберпространстве.</w:t>
      </w:r>
    </w:p>
    <w:p w14:paraId="7020BA99" w14:textId="77777777" w:rsidR="00156C3F" w:rsidRPr="00156C3F" w:rsidRDefault="00156C3F" w:rsidP="001870EE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56C3F">
        <w:rPr>
          <w:rFonts w:ascii="Arial" w:eastAsia="Times New Roman" w:hAnsi="Arial" w:cs="Arial"/>
          <w:b/>
          <w:bCs/>
          <w:color w:val="000000"/>
          <w:lang w:eastAsia="ru-RU"/>
        </w:rPr>
        <w:t>Тенденции развития вредоносного ПО</w:t>
      </w:r>
    </w:p>
    <w:p w14:paraId="32A3657C" w14:textId="59FE698A" w:rsidR="00156C3F" w:rsidRPr="00156C3F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Формирование теневой отрасли хакерских услуг</w:t>
      </w:r>
    </w:p>
    <w:p w14:paraId="41792116" w14:textId="77777777" w:rsidR="00156C3F" w:rsidRPr="00156C3F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Объектами целенаправленных атак становятся государственные учреждения и компании, имеющие стратегическое значение</w:t>
      </w:r>
    </w:p>
    <w:p w14:paraId="5E84938E" w14:textId="1023ABA0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Рост доли мобильных устройств - участников масштабных бот-сетей.</w:t>
      </w:r>
      <w:r w:rsidR="00B52499">
        <w:rPr>
          <w:rFonts w:ascii="Arial" w:eastAsia="Times New Roman" w:hAnsi="Arial" w:cs="Arial"/>
          <w:color w:val="000000"/>
          <w:lang w:eastAsia="ru-RU"/>
        </w:rPr>
        <w:t xml:space="preserve"> </w:t>
      </w:r>
    </w:p>
    <w:p w14:paraId="3DE9E2FB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 xml:space="preserve">Новые объекты воздействия - широкий класс устройств, составляющих </w:t>
      </w:r>
      <w:proofErr w:type="spellStart"/>
      <w:r w:rsidRPr="00156C3F">
        <w:rPr>
          <w:rFonts w:ascii="Arial" w:eastAsia="Times New Roman" w:hAnsi="Arial" w:cs="Arial"/>
          <w:color w:val="000000"/>
          <w:lang w:eastAsia="ru-RU"/>
        </w:rPr>
        <w:t>Internet</w:t>
      </w:r>
      <w:proofErr w:type="spellEnd"/>
      <w:r w:rsidRPr="00156C3F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156C3F">
        <w:rPr>
          <w:rFonts w:ascii="Arial" w:eastAsia="Times New Roman" w:hAnsi="Arial" w:cs="Arial"/>
          <w:color w:val="000000"/>
          <w:lang w:eastAsia="ru-RU"/>
        </w:rPr>
        <w:t>Of</w:t>
      </w:r>
      <w:proofErr w:type="spellEnd"/>
      <w:r w:rsidRPr="00156C3F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156C3F">
        <w:rPr>
          <w:rFonts w:ascii="Arial" w:eastAsia="Times New Roman" w:hAnsi="Arial" w:cs="Arial"/>
          <w:color w:val="000000"/>
          <w:lang w:eastAsia="ru-RU"/>
        </w:rPr>
        <w:t>The</w:t>
      </w:r>
      <w:proofErr w:type="spellEnd"/>
      <w:r w:rsidRPr="00156C3F">
        <w:rPr>
          <w:rFonts w:ascii="Arial" w:eastAsia="Times New Roman" w:hAnsi="Arial" w:cs="Arial"/>
          <w:color w:val="000000"/>
          <w:lang w:eastAsia="ru-RU"/>
        </w:rPr>
        <w:t xml:space="preserve"> </w:t>
      </w:r>
      <w:proofErr w:type="spellStart"/>
      <w:r w:rsidRPr="00156C3F">
        <w:rPr>
          <w:rFonts w:ascii="Arial" w:eastAsia="Times New Roman" w:hAnsi="Arial" w:cs="Arial"/>
          <w:color w:val="000000"/>
          <w:lang w:eastAsia="ru-RU"/>
        </w:rPr>
        <w:t>Things.</w:t>
      </w:r>
      <w:proofErr w:type="spellEnd"/>
    </w:p>
    <w:p w14:paraId="7BE9B134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Использование вредоносным ПО функциональных возможностей публичных Интернет-сервисов для повышения надежности своей работы.</w:t>
      </w:r>
    </w:p>
    <w:p w14:paraId="3891D8EB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ВПО становится всё более интеллектуальным, превращается в адаптивную систему.</w:t>
      </w:r>
    </w:p>
    <w:p w14:paraId="1D495974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Усиливается способность ВПО к самосохранению и защите.</w:t>
      </w:r>
    </w:p>
    <w:p w14:paraId="7C0BDDB8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Разработка новых механизмов распространения ВПО (соц. инженерия) .</w:t>
      </w:r>
    </w:p>
    <w:p w14:paraId="25FDDAD6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Возможности ВПО опережают возможности защиты.</w:t>
      </w:r>
    </w:p>
    <w:p w14:paraId="404DA328" w14:textId="77777777" w:rsidR="00B52499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>Осуществление целевых атак на основе разработки ВПО для выбранных объектов.</w:t>
      </w:r>
    </w:p>
    <w:p w14:paraId="759234B4" w14:textId="47E53C78" w:rsidR="00156C3F" w:rsidRPr="00156C3F" w:rsidRDefault="00156C3F" w:rsidP="00695740">
      <w:pPr>
        <w:numPr>
          <w:ilvl w:val="0"/>
          <w:numId w:val="2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156C3F">
        <w:rPr>
          <w:rFonts w:ascii="Arial" w:eastAsia="Times New Roman" w:hAnsi="Arial" w:cs="Arial"/>
          <w:color w:val="000000"/>
          <w:lang w:eastAsia="ru-RU"/>
        </w:rPr>
        <w:t xml:space="preserve">Использование ВПО для достижения социальных, технических, военных и политических целей (перенос конфликтов в </w:t>
      </w:r>
      <w:proofErr w:type="spellStart"/>
      <w:r w:rsidRPr="00156C3F">
        <w:rPr>
          <w:rFonts w:ascii="Arial" w:eastAsia="Times New Roman" w:hAnsi="Arial" w:cs="Arial"/>
          <w:color w:val="000000"/>
          <w:lang w:eastAsia="ru-RU"/>
        </w:rPr>
        <w:t>инфосферу</w:t>
      </w:r>
      <w:proofErr w:type="spellEnd"/>
      <w:r w:rsidRPr="00156C3F">
        <w:rPr>
          <w:rFonts w:ascii="Arial" w:eastAsia="Times New Roman" w:hAnsi="Arial" w:cs="Arial"/>
          <w:color w:val="000000"/>
          <w:lang w:eastAsia="ru-RU"/>
        </w:rPr>
        <w:t>).</w:t>
      </w:r>
    </w:p>
    <w:p w14:paraId="0B5B4F9D" w14:textId="787DE33B" w:rsidR="00156C3F" w:rsidRPr="00B52499" w:rsidRDefault="00156C3F" w:rsidP="00F941DF">
      <w:pPr>
        <w:spacing w:after="120" w:line="240" w:lineRule="auto"/>
        <w:rPr>
          <w:rFonts w:ascii="Arial" w:hAnsi="Arial" w:cs="Arial"/>
          <w:b/>
          <w:bCs/>
        </w:rPr>
      </w:pPr>
      <w:r w:rsidRPr="00B52499">
        <w:rPr>
          <w:rFonts w:ascii="Arial" w:hAnsi="Arial" w:cs="Arial"/>
          <w:b/>
          <w:bCs/>
        </w:rPr>
        <w:br w:type="page"/>
      </w:r>
    </w:p>
    <w:p w14:paraId="1FF457C0" w14:textId="65CF6A1A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14.Компьютерные вирусы. Типы вирусов. Структура вируса и способы заражения. Классификация средств защиты от компьютерных вирусов.</w:t>
      </w:r>
    </w:p>
    <w:p w14:paraId="22DA9BC5" w14:textId="7EEFDA00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u w:val="single"/>
          <w:lang w:eastAsia="ru-RU"/>
        </w:rPr>
      </w:pPr>
      <w:r w:rsidRPr="0090755B">
        <w:rPr>
          <w:rFonts w:ascii="Arial" w:eastAsia="Times New Roman" w:hAnsi="Arial" w:cs="Arial"/>
          <w:color w:val="000000"/>
          <w:u w:val="single"/>
          <w:lang w:eastAsia="ru-RU"/>
        </w:rPr>
        <w:t>Классификация вредоносных программных средств:</w:t>
      </w:r>
    </w:p>
    <w:p w14:paraId="24FF1EE5" w14:textId="6BB65FEB" w:rsidR="0090755B" w:rsidRPr="0090755B" w:rsidRDefault="0090755B" w:rsidP="00695740">
      <w:pPr>
        <w:numPr>
          <w:ilvl w:val="0"/>
          <w:numId w:val="30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Вирус</w:t>
      </w:r>
      <w:r w:rsidR="001870EE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90755B">
        <w:rPr>
          <w:rFonts w:ascii="Arial" w:eastAsia="Times New Roman" w:hAnsi="Arial" w:cs="Arial"/>
          <w:color w:val="000000"/>
          <w:lang w:eastAsia="ru-RU"/>
        </w:rPr>
        <w:t>Класс ВПО, способное заражать другие программные средства, модифицируя их посредством добавления своей копии.</w:t>
      </w:r>
    </w:p>
    <w:p w14:paraId="3F415D08" w14:textId="36DB3E16" w:rsidR="0090755B" w:rsidRPr="0090755B" w:rsidRDefault="0090755B" w:rsidP="00695740">
      <w:pPr>
        <w:numPr>
          <w:ilvl w:val="0"/>
          <w:numId w:val="31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Червь</w:t>
      </w:r>
      <w:r w:rsidR="001870EE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90755B">
        <w:rPr>
          <w:rFonts w:ascii="Arial" w:eastAsia="Times New Roman" w:hAnsi="Arial" w:cs="Arial"/>
          <w:color w:val="000000"/>
          <w:lang w:eastAsia="ru-RU"/>
        </w:rPr>
        <w:t>Класс ВПО, самостоятельно распространяющегося через локальные и глобальные компьютерные сети.</w:t>
      </w:r>
    </w:p>
    <w:p w14:paraId="547F8CA0" w14:textId="233E0374" w:rsidR="0090755B" w:rsidRPr="0090755B" w:rsidRDefault="0090755B" w:rsidP="00695740">
      <w:pPr>
        <w:numPr>
          <w:ilvl w:val="0"/>
          <w:numId w:val="32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Логическая бомба</w:t>
      </w:r>
      <w:r w:rsidR="001870EE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90755B">
        <w:rPr>
          <w:rFonts w:ascii="Arial" w:eastAsia="Times New Roman" w:hAnsi="Arial" w:cs="Arial"/>
          <w:color w:val="000000"/>
          <w:lang w:eastAsia="ru-RU"/>
        </w:rPr>
        <w:t>Класс ВПО, который запускается при определенных временных или информационных условиях для осуществления вредоносных действий.</w:t>
      </w:r>
    </w:p>
    <w:p w14:paraId="6822C8D8" w14:textId="4AFCAF43" w:rsidR="0090755B" w:rsidRPr="0090755B" w:rsidRDefault="0090755B" w:rsidP="00695740">
      <w:pPr>
        <w:numPr>
          <w:ilvl w:val="0"/>
          <w:numId w:val="33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Троянский конь</w:t>
      </w:r>
      <w:r w:rsidR="001870EE">
        <w:rPr>
          <w:rFonts w:ascii="Arial" w:eastAsia="Times New Roman" w:hAnsi="Arial" w:cs="Arial"/>
          <w:b/>
          <w:bCs/>
          <w:color w:val="000000"/>
          <w:lang w:eastAsia="ru-RU"/>
        </w:rPr>
        <w:t xml:space="preserve"> : </w:t>
      </w:r>
      <w:r w:rsidRPr="0090755B">
        <w:rPr>
          <w:rFonts w:ascii="Arial" w:eastAsia="Times New Roman" w:hAnsi="Arial" w:cs="Arial"/>
          <w:color w:val="000000"/>
          <w:lang w:eastAsia="ru-RU"/>
        </w:rPr>
        <w:t>Класс ВПО, проникающего в компьютер под видом легитимного программного обеспечения.</w:t>
      </w:r>
    </w:p>
    <w:p w14:paraId="5E4514E6" w14:textId="37DDB0BF" w:rsidR="0090755B" w:rsidRPr="00EC3DCE" w:rsidRDefault="0090755B" w:rsidP="00EC3DCE">
      <w:pPr>
        <w:spacing w:after="80" w:line="240" w:lineRule="auto"/>
        <w:jc w:val="center"/>
        <w:rPr>
          <w:rFonts w:ascii="Arial" w:eastAsia="Times New Roman" w:hAnsi="Arial" w:cs="Arial"/>
          <w:color w:val="000000"/>
          <w:u w:val="single"/>
          <w:lang w:eastAsia="ru-RU"/>
        </w:rPr>
      </w:pPr>
      <w:r w:rsidRPr="0090755B">
        <w:rPr>
          <w:rFonts w:ascii="Arial" w:eastAsia="Times New Roman" w:hAnsi="Arial" w:cs="Arial"/>
          <w:color w:val="000000"/>
          <w:u w:val="single"/>
          <w:lang w:eastAsia="ru-RU"/>
        </w:rPr>
        <w:t>Типы вирусов:</w:t>
      </w:r>
    </w:p>
    <w:tbl>
      <w:tblPr>
        <w:tblStyle w:val="a5"/>
        <w:tblW w:w="9923" w:type="dxa"/>
        <w:tblInd w:w="137" w:type="dxa"/>
        <w:tblLook w:val="04A0" w:firstRow="1" w:lastRow="0" w:firstColumn="1" w:lastColumn="0" w:noHBand="0" w:noVBand="1"/>
      </w:tblPr>
      <w:tblGrid>
        <w:gridCol w:w="4678"/>
        <w:gridCol w:w="425"/>
        <w:gridCol w:w="2835"/>
        <w:gridCol w:w="1985"/>
      </w:tblGrid>
      <w:tr w:rsidR="00EC3DCE" w14:paraId="5ADD3E1E" w14:textId="77777777" w:rsidTr="00CC614C">
        <w:tc>
          <w:tcPr>
            <w:tcW w:w="4678" w:type="dxa"/>
          </w:tcPr>
          <w:p w14:paraId="7D04141C" w14:textId="68EC4A7B" w:rsidR="00EC3DCE" w:rsidRDefault="00EC3DCE" w:rsidP="00CC614C">
            <w:pPr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 </w:t>
            </w:r>
            <w:r w:rsidRPr="0090755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функционалу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</w:p>
        </w:tc>
        <w:tc>
          <w:tcPr>
            <w:tcW w:w="3260" w:type="dxa"/>
            <w:gridSpan w:val="2"/>
          </w:tcPr>
          <w:p w14:paraId="20847660" w14:textId="5A95A2A5" w:rsidR="00EC3DCE" w:rsidRDefault="00EC3DCE" w:rsidP="00CC614C">
            <w:pPr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 </w:t>
            </w:r>
            <w:r w:rsidRPr="0090755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расположению в памяти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</w:p>
        </w:tc>
        <w:tc>
          <w:tcPr>
            <w:tcW w:w="1985" w:type="dxa"/>
          </w:tcPr>
          <w:p w14:paraId="14BE12A0" w14:textId="2040C89A" w:rsidR="00EC3DCE" w:rsidRDefault="00EC3DCE" w:rsidP="00CC614C">
            <w:pPr>
              <w:jc w:val="center"/>
              <w:rPr>
                <w:rFonts w:ascii="Arial" w:eastAsia="Times New Roman" w:hAnsi="Arial" w:cs="Arial"/>
                <w:lang w:eastAsia="ru-RU"/>
              </w:rPr>
            </w:pP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по </w:t>
            </w:r>
            <w:r w:rsidRPr="0090755B">
              <w:rPr>
                <w:rFonts w:ascii="Arial" w:eastAsia="Times New Roman" w:hAnsi="Arial" w:cs="Arial"/>
                <w:b/>
                <w:bCs/>
                <w:color w:val="000000"/>
                <w:lang w:eastAsia="ru-RU"/>
              </w:rPr>
              <w:t>целям заражения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>:</w:t>
            </w:r>
          </w:p>
        </w:tc>
      </w:tr>
      <w:tr w:rsidR="00EC3DCE" w:rsidRPr="00EC3DCE" w14:paraId="4136DA9A" w14:textId="77777777" w:rsidTr="00CC614C">
        <w:tc>
          <w:tcPr>
            <w:tcW w:w="5103" w:type="dxa"/>
            <w:gridSpan w:val="2"/>
          </w:tcPr>
          <w:p w14:paraId="79E99648" w14:textId="7B468C2C" w:rsidR="00EC3DCE" w:rsidRPr="0090755B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a</w:t>
            </w:r>
            <w:r w:rsidRPr="00EC3DCE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Деструктивность: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удаление файлов, форматирование дисков, нарушение работы ОС, блокирование работы пользователя.</w:t>
            </w:r>
          </w:p>
          <w:p w14:paraId="11373CE6" w14:textId="2B126353" w:rsidR="00EC3DCE" w:rsidRPr="0090755B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b</w:t>
            </w:r>
            <w:r w:rsidRPr="00EC3DCE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Вымогательство: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шифрование данных с целью получения выкупа.</w:t>
            </w:r>
          </w:p>
          <w:p w14:paraId="74A4F55D" w14:textId="73CDD851" w:rsidR="00EC3DCE" w:rsidRPr="00EC3DCE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c</w:t>
            </w:r>
            <w:r w:rsidRPr="00EC3DCE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Сбор информации: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 Слежение за пользователем, перехват нажатых клавиш клавиатуры, получение частной информации пользователей.</w:t>
            </w:r>
          </w:p>
        </w:tc>
        <w:tc>
          <w:tcPr>
            <w:tcW w:w="2835" w:type="dxa"/>
          </w:tcPr>
          <w:p w14:paraId="7AA6B394" w14:textId="391C9D6E" w:rsidR="00EC3DCE" w:rsidRPr="0090755B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a</w:t>
            </w:r>
            <w:r w:rsidRPr="00EC3DCE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Нерезидентный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функционирует в рамках зараженной программы.</w:t>
            </w:r>
          </w:p>
          <w:p w14:paraId="7765E346" w14:textId="67732B6E" w:rsidR="00EC3DCE" w:rsidRPr="00EC3DCE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b</w:t>
            </w:r>
            <w:r w:rsidRPr="00EC3DCE">
              <w:rPr>
                <w:rFonts w:ascii="Arial" w:eastAsia="Times New Roman" w:hAnsi="Arial" w:cs="Arial"/>
                <w:color w:val="000000"/>
                <w:lang w:eastAsia="ru-RU"/>
              </w:rPr>
              <w:t>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Резидентный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 xml:space="preserve"> – оставляют свои копии в системной памяти и функционируют даже после окончания работы зараженной программы.</w:t>
            </w:r>
          </w:p>
        </w:tc>
        <w:tc>
          <w:tcPr>
            <w:tcW w:w="1985" w:type="dxa"/>
          </w:tcPr>
          <w:p w14:paraId="662B0EBD" w14:textId="286022D2" w:rsidR="00EC3DCE" w:rsidRPr="0090755B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val="en-GB"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a)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Поражаемые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val="en-GB" w:eastAsia="ru-RU"/>
              </w:rPr>
              <w:t xml:space="preserve"> 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ОС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val="en-GB" w:eastAsia="ru-RU"/>
              </w:rPr>
              <w:t>:</w:t>
            </w:r>
            <w:r w:rsidRPr="0090755B">
              <w:rPr>
                <w:rFonts w:ascii="Arial" w:eastAsia="Times New Roman" w:hAnsi="Arial" w:cs="Arial"/>
                <w:color w:val="000000"/>
                <w:lang w:val="en-GB" w:eastAsia="ru-RU"/>
              </w:rPr>
              <w:t xml:space="preserve"> Windows, Linux, DOS, Android, macOS, IOS.</w:t>
            </w:r>
          </w:p>
          <w:p w14:paraId="1ACCE340" w14:textId="18EF1F89" w:rsidR="00EC3DCE" w:rsidRPr="00EC3DCE" w:rsidRDefault="00EC3DCE" w:rsidP="00CC614C">
            <w:pPr>
              <w:textAlignment w:val="baseline"/>
              <w:rPr>
                <w:rFonts w:ascii="Arial" w:eastAsia="Times New Roman" w:hAnsi="Arial" w:cs="Arial"/>
                <w:color w:val="000000"/>
                <w:lang w:val="en-GB" w:eastAsia="ru-RU"/>
              </w:rPr>
            </w:pPr>
            <w:r>
              <w:rPr>
                <w:rFonts w:ascii="Arial" w:eastAsia="Times New Roman" w:hAnsi="Arial" w:cs="Arial"/>
                <w:color w:val="000000"/>
                <w:lang w:val="en-GB" w:eastAsia="ru-RU"/>
              </w:rPr>
              <w:t>b)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Поражаемые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val="en-GB" w:eastAsia="ru-RU"/>
              </w:rPr>
              <w:t xml:space="preserve"> 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типы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val="en-GB" w:eastAsia="ru-RU"/>
              </w:rPr>
              <w:t xml:space="preserve"> 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eastAsia="ru-RU"/>
              </w:rPr>
              <w:t>файлов</w:t>
            </w:r>
            <w:r w:rsidRPr="0090755B">
              <w:rPr>
                <w:rFonts w:ascii="Arial" w:eastAsia="Times New Roman" w:hAnsi="Arial" w:cs="Arial"/>
                <w:color w:val="000000"/>
                <w:u w:val="single"/>
                <w:lang w:val="en-GB" w:eastAsia="ru-RU"/>
              </w:rPr>
              <w:t>:</w:t>
            </w:r>
            <w:r w:rsidRPr="0090755B">
              <w:rPr>
                <w:rFonts w:ascii="Arial" w:eastAsia="Times New Roman" w:hAnsi="Arial" w:cs="Arial"/>
                <w:color w:val="000000"/>
                <w:lang w:val="en-GB" w:eastAsia="ru-RU"/>
              </w:rPr>
              <w:t xml:space="preserve"> EXE, ELF, script 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>и</w:t>
            </w:r>
            <w:r w:rsidRPr="0090755B">
              <w:rPr>
                <w:rFonts w:ascii="Arial" w:eastAsia="Times New Roman" w:hAnsi="Arial" w:cs="Arial"/>
                <w:color w:val="000000"/>
                <w:lang w:val="en-GB" w:eastAsia="ru-RU"/>
              </w:rPr>
              <w:t xml:space="preserve"> 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>т</w:t>
            </w:r>
            <w:r w:rsidRPr="0090755B">
              <w:rPr>
                <w:rFonts w:ascii="Arial" w:eastAsia="Times New Roman" w:hAnsi="Arial" w:cs="Arial"/>
                <w:color w:val="000000"/>
                <w:lang w:val="en-GB" w:eastAsia="ru-RU"/>
              </w:rPr>
              <w:t>.</w:t>
            </w:r>
            <w:r w:rsidRPr="0090755B">
              <w:rPr>
                <w:rFonts w:ascii="Arial" w:eastAsia="Times New Roman" w:hAnsi="Arial" w:cs="Arial"/>
                <w:color w:val="000000"/>
                <w:lang w:eastAsia="ru-RU"/>
              </w:rPr>
              <w:t>д</w:t>
            </w:r>
            <w:r w:rsidRPr="0090755B">
              <w:rPr>
                <w:rFonts w:ascii="Arial" w:eastAsia="Times New Roman" w:hAnsi="Arial" w:cs="Arial"/>
                <w:color w:val="000000"/>
                <w:lang w:val="en-GB" w:eastAsia="ru-RU"/>
              </w:rPr>
              <w:t>.</w:t>
            </w:r>
          </w:p>
        </w:tc>
      </w:tr>
    </w:tbl>
    <w:p w14:paraId="5D0E4497" w14:textId="3B6F27CA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u w:val="single"/>
          <w:lang w:eastAsia="ru-RU"/>
        </w:rPr>
      </w:pPr>
      <w:r w:rsidRPr="0090755B">
        <w:rPr>
          <w:rFonts w:ascii="Arial" w:eastAsia="Times New Roman" w:hAnsi="Arial" w:cs="Arial"/>
          <w:color w:val="000000"/>
          <w:u w:val="single"/>
          <w:lang w:eastAsia="ru-RU"/>
        </w:rPr>
        <w:t>Один из способов заражения:</w:t>
      </w:r>
    </w:p>
    <w:p w14:paraId="076A2D80" w14:textId="3B688065" w:rsidR="0090755B" w:rsidRPr="0090755B" w:rsidRDefault="0090755B" w:rsidP="00695740">
      <w:pPr>
        <w:numPr>
          <w:ilvl w:val="0"/>
          <w:numId w:val="34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Запуск зараженной программы.</w:t>
      </w:r>
    </w:p>
    <w:p w14:paraId="0F603669" w14:textId="77777777" w:rsidR="0090755B" w:rsidRPr="0090755B" w:rsidRDefault="0090755B" w:rsidP="00695740">
      <w:pPr>
        <w:numPr>
          <w:ilvl w:val="0"/>
          <w:numId w:val="34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Передача управления коду вируса.</w:t>
      </w:r>
    </w:p>
    <w:p w14:paraId="79140261" w14:textId="77777777" w:rsidR="0090755B" w:rsidRPr="0090755B" w:rsidRDefault="0090755B" w:rsidP="00695740">
      <w:pPr>
        <w:numPr>
          <w:ilvl w:val="0"/>
          <w:numId w:val="34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Поиск не зараженных файлов в заданных каталогах файловой системы.</w:t>
      </w:r>
    </w:p>
    <w:p w14:paraId="0FAC31D6" w14:textId="77777777" w:rsidR="0090755B" w:rsidRPr="0090755B" w:rsidRDefault="0090755B" w:rsidP="00695740">
      <w:pPr>
        <w:numPr>
          <w:ilvl w:val="0"/>
          <w:numId w:val="34"/>
        </w:numPr>
        <w:spacing w:after="8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Заражение найденных файлов.</w:t>
      </w:r>
    </w:p>
    <w:p w14:paraId="1D8BB94B" w14:textId="77777777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u w:val="single"/>
          <w:lang w:eastAsia="ru-RU"/>
        </w:rPr>
      </w:pPr>
      <w:r w:rsidRPr="0090755B">
        <w:rPr>
          <w:rFonts w:ascii="Arial" w:eastAsia="Times New Roman" w:hAnsi="Arial" w:cs="Arial"/>
          <w:color w:val="000000"/>
          <w:u w:val="single"/>
          <w:lang w:eastAsia="ru-RU"/>
        </w:rPr>
        <w:t>Классификация средств защиты от компьютерных вирусов:</w:t>
      </w:r>
    </w:p>
    <w:p w14:paraId="2100765F" w14:textId="02123539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Детекторы</w:t>
      </w:r>
      <w:r w:rsidRPr="0090755B">
        <w:rPr>
          <w:rFonts w:ascii="Arial" w:eastAsia="Times New Roman" w:hAnsi="Arial" w:cs="Arial"/>
          <w:color w:val="000000"/>
          <w:lang w:eastAsia="ru-RU"/>
        </w:rPr>
        <w:t>:</w:t>
      </w:r>
      <w:r w:rsidR="00891D21">
        <w:rPr>
          <w:rFonts w:ascii="Arial" w:eastAsia="Times New Roman" w:hAnsi="Arial" w:cs="Arial"/>
          <w:lang w:eastAsia="ru-RU"/>
        </w:rPr>
        <w:t xml:space="preserve"> </w:t>
      </w:r>
      <w:r w:rsidRPr="0090755B">
        <w:rPr>
          <w:rFonts w:ascii="Arial" w:eastAsia="Times New Roman" w:hAnsi="Arial" w:cs="Arial"/>
          <w:color w:val="000000"/>
          <w:lang w:eastAsia="ru-RU"/>
        </w:rPr>
        <w:t>Определяют наличие вирусов, но не удаляют</w:t>
      </w:r>
      <w:r w:rsidR="00891D21">
        <w:rPr>
          <w:rFonts w:ascii="Arial" w:eastAsia="Times New Roman" w:hAnsi="Arial" w:cs="Arial"/>
          <w:color w:val="000000"/>
          <w:lang w:eastAsia="ru-RU"/>
        </w:rPr>
        <w:t xml:space="preserve">; </w:t>
      </w:r>
      <w:r w:rsidRPr="0090755B">
        <w:rPr>
          <w:rFonts w:ascii="Arial" w:eastAsia="Times New Roman" w:hAnsi="Arial" w:cs="Arial"/>
          <w:color w:val="000000"/>
          <w:lang w:eastAsia="ru-RU"/>
        </w:rPr>
        <w:t>Сканируют файлы, процессы, системные области</w:t>
      </w:r>
      <w:r w:rsidR="00891D21">
        <w:rPr>
          <w:rFonts w:ascii="Arial" w:eastAsia="Times New Roman" w:hAnsi="Arial" w:cs="Arial"/>
          <w:color w:val="000000"/>
          <w:lang w:eastAsia="ru-RU"/>
        </w:rPr>
        <w:t xml:space="preserve">; </w:t>
      </w:r>
      <w:r w:rsidRPr="0090755B">
        <w:rPr>
          <w:rFonts w:ascii="Arial" w:eastAsia="Times New Roman" w:hAnsi="Arial" w:cs="Arial"/>
          <w:color w:val="000000"/>
          <w:lang w:eastAsia="ru-RU"/>
        </w:rPr>
        <w:t>Сигнатурный поиск.</w:t>
      </w:r>
    </w:p>
    <w:p w14:paraId="644D025A" w14:textId="367D1EF6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Фаги</w:t>
      </w:r>
      <w:r w:rsidRPr="0090755B">
        <w:rPr>
          <w:rFonts w:ascii="Arial" w:eastAsia="Times New Roman" w:hAnsi="Arial" w:cs="Arial"/>
          <w:color w:val="000000"/>
          <w:lang w:eastAsia="ru-RU"/>
        </w:rPr>
        <w:t>:</w:t>
      </w:r>
      <w:r w:rsidR="00891D21">
        <w:rPr>
          <w:rFonts w:ascii="Arial" w:eastAsia="Times New Roman" w:hAnsi="Arial" w:cs="Arial"/>
          <w:lang w:eastAsia="ru-RU"/>
        </w:rPr>
        <w:t xml:space="preserve"> </w:t>
      </w:r>
      <w:r w:rsidRPr="0090755B">
        <w:rPr>
          <w:rFonts w:ascii="Arial" w:eastAsia="Times New Roman" w:hAnsi="Arial" w:cs="Arial"/>
          <w:color w:val="000000"/>
          <w:lang w:eastAsia="ru-RU"/>
        </w:rPr>
        <w:t>Детекторы, удаляющие вирус из зараженных файлов.</w:t>
      </w:r>
    </w:p>
    <w:p w14:paraId="54108E47" w14:textId="3593507B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Ревизоры</w:t>
      </w:r>
      <w:r w:rsidRPr="0090755B">
        <w:rPr>
          <w:rFonts w:ascii="Arial" w:eastAsia="Times New Roman" w:hAnsi="Arial" w:cs="Arial"/>
          <w:color w:val="000000"/>
          <w:lang w:eastAsia="ru-RU"/>
        </w:rPr>
        <w:t>:</w:t>
      </w:r>
      <w:r w:rsidR="00891D21">
        <w:rPr>
          <w:rFonts w:ascii="Arial" w:eastAsia="Times New Roman" w:hAnsi="Arial" w:cs="Arial"/>
          <w:lang w:eastAsia="ru-RU"/>
        </w:rPr>
        <w:t xml:space="preserve"> </w:t>
      </w:r>
      <w:r w:rsidRPr="0090755B">
        <w:rPr>
          <w:rFonts w:ascii="Arial" w:eastAsia="Times New Roman" w:hAnsi="Arial" w:cs="Arial"/>
          <w:color w:val="000000"/>
          <w:lang w:eastAsia="ru-RU"/>
        </w:rPr>
        <w:t>Реализуют сопоставление текущей и эталонной информации о файлах, загрузочных секторах и других параметров системы</w:t>
      </w:r>
      <w:r w:rsidR="00891D21">
        <w:rPr>
          <w:rFonts w:ascii="Arial" w:eastAsia="Times New Roman" w:hAnsi="Arial" w:cs="Arial"/>
          <w:color w:val="000000"/>
          <w:lang w:eastAsia="ru-RU"/>
        </w:rPr>
        <w:t xml:space="preserve">; </w:t>
      </w:r>
      <w:r w:rsidRPr="0090755B">
        <w:rPr>
          <w:rFonts w:ascii="Arial" w:eastAsia="Times New Roman" w:hAnsi="Arial" w:cs="Arial"/>
          <w:color w:val="000000"/>
          <w:lang w:eastAsia="ru-RU"/>
        </w:rPr>
        <w:t>Сопоставление позволяет выявить изменения, производимые вирусами, и зараженные компоненты.</w:t>
      </w:r>
    </w:p>
    <w:p w14:paraId="1AF720B1" w14:textId="19448841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lang w:eastAsia="ru-RU"/>
        </w:rPr>
        <w:t>Интеллектуальные средства</w:t>
      </w:r>
      <w:r w:rsidRPr="0090755B">
        <w:rPr>
          <w:rFonts w:ascii="Arial" w:eastAsia="Times New Roman" w:hAnsi="Arial" w:cs="Arial"/>
          <w:color w:val="000000"/>
          <w:lang w:eastAsia="ru-RU"/>
        </w:rPr>
        <w:t>:</w:t>
      </w:r>
      <w:r w:rsidR="00891D21">
        <w:rPr>
          <w:rFonts w:ascii="Arial" w:eastAsia="Times New Roman" w:hAnsi="Arial" w:cs="Arial"/>
          <w:lang w:eastAsia="ru-RU"/>
        </w:rPr>
        <w:t xml:space="preserve"> </w:t>
      </w:r>
      <w:r w:rsidRPr="0090755B">
        <w:rPr>
          <w:rFonts w:ascii="Arial" w:eastAsia="Times New Roman" w:hAnsi="Arial" w:cs="Arial"/>
          <w:color w:val="000000"/>
          <w:lang w:eastAsia="ru-RU"/>
        </w:rPr>
        <w:t>использование эвристических и самообучающихся алгоритмов, расширяющих список обнаруживаемых вирусов. </w:t>
      </w:r>
    </w:p>
    <w:p w14:paraId="14D2CC57" w14:textId="77777777" w:rsidR="0090755B" w:rsidRPr="0090755B" w:rsidRDefault="0090755B" w:rsidP="00EC3DCE">
      <w:pPr>
        <w:spacing w:after="80" w:line="240" w:lineRule="auto"/>
        <w:rPr>
          <w:rFonts w:ascii="Arial" w:eastAsia="Times New Roman" w:hAnsi="Arial" w:cs="Arial"/>
          <w:u w:val="single"/>
          <w:lang w:eastAsia="ru-RU"/>
        </w:rPr>
      </w:pPr>
      <w:r w:rsidRPr="0090755B">
        <w:rPr>
          <w:rFonts w:ascii="Arial" w:eastAsia="Times New Roman" w:hAnsi="Arial" w:cs="Arial"/>
          <w:b/>
          <w:bCs/>
          <w:color w:val="000000"/>
          <w:u w:val="single"/>
          <w:lang w:eastAsia="ru-RU"/>
        </w:rPr>
        <w:t xml:space="preserve">Структура Вирусов: </w:t>
      </w:r>
      <w:r w:rsidRPr="0090755B">
        <w:rPr>
          <w:rFonts w:ascii="Arial" w:eastAsia="Times New Roman" w:hAnsi="Arial" w:cs="Arial"/>
          <w:color w:val="000000"/>
          <w:u w:val="single"/>
          <w:lang w:eastAsia="ru-RU"/>
        </w:rPr>
        <w:t>общие компоненты вирусов  </w:t>
      </w:r>
    </w:p>
    <w:p w14:paraId="75F5DA80" w14:textId="1FC1E049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Код инфекции - способ заражения компьютера</w:t>
      </w:r>
    </w:p>
    <w:p w14:paraId="73CC69D7" w14:textId="34A820D8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 xml:space="preserve">Код полезной нагрузки - может выполнять различную деструктивную деятельность </w:t>
      </w:r>
    </w:p>
    <w:p w14:paraId="04055B5D" w14:textId="46D06501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Заголовок - информация о вирусе</w:t>
      </w:r>
    </w:p>
    <w:p w14:paraId="5C8EB4CF" w14:textId="6845B195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Код саморепликации - распространение вируса на другие компьютеры через подключенные устройства, интернет и т д</w:t>
      </w:r>
    </w:p>
    <w:p w14:paraId="69BB419D" w14:textId="77777777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proofErr w:type="spellStart"/>
      <w:r w:rsidRPr="0090755B">
        <w:rPr>
          <w:rFonts w:ascii="Arial" w:eastAsia="Times New Roman" w:hAnsi="Arial" w:cs="Arial"/>
          <w:color w:val="000000"/>
          <w:lang w:eastAsia="ru-RU"/>
        </w:rPr>
        <w:t>Антиотладочная</w:t>
      </w:r>
      <w:proofErr w:type="spellEnd"/>
      <w:r w:rsidRPr="0090755B">
        <w:rPr>
          <w:rFonts w:ascii="Arial" w:eastAsia="Times New Roman" w:hAnsi="Arial" w:cs="Arial"/>
          <w:color w:val="000000"/>
          <w:lang w:eastAsia="ru-RU"/>
        </w:rPr>
        <w:t xml:space="preserve"> защита - методы, которые помогают вирусу обнаружить, если его пытаются анализировать в спец отладчиках.</w:t>
      </w:r>
    </w:p>
    <w:p w14:paraId="4FD10AC3" w14:textId="138ED340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Антивирусная защита - методы, которые позволяют избежать обнаружения вирус</w:t>
      </w:r>
      <w:r w:rsidR="00891D21">
        <w:rPr>
          <w:rFonts w:ascii="Arial" w:eastAsia="Times New Roman" w:hAnsi="Arial" w:cs="Arial"/>
          <w:color w:val="000000"/>
          <w:lang w:eastAsia="ru-RU"/>
        </w:rPr>
        <w:t>а</w:t>
      </w:r>
      <w:r w:rsidRPr="0090755B">
        <w:rPr>
          <w:rFonts w:ascii="Arial" w:eastAsia="Times New Roman" w:hAnsi="Arial" w:cs="Arial"/>
          <w:color w:val="000000"/>
          <w:lang w:eastAsia="ru-RU"/>
        </w:rPr>
        <w:t xml:space="preserve"> антивирусными программами</w:t>
      </w:r>
    </w:p>
    <w:p w14:paraId="2196B5CE" w14:textId="28416D89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Зашифрованная нагрузка - зашифрованный код полезной нагрузки</w:t>
      </w:r>
    </w:p>
    <w:p w14:paraId="2DC966F2" w14:textId="77777777" w:rsidR="0090755B" w:rsidRPr="0090755B" w:rsidRDefault="0090755B" w:rsidP="00695740">
      <w:pPr>
        <w:numPr>
          <w:ilvl w:val="0"/>
          <w:numId w:val="35"/>
        </w:numPr>
        <w:spacing w:after="80" w:line="240" w:lineRule="auto"/>
        <w:ind w:left="357" w:hanging="357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Функции обхода - методы, которые помогают вирусу обойти различные системные защиты, такие как антивирусные программы, политику безопасности и т д. </w:t>
      </w:r>
    </w:p>
    <w:p w14:paraId="61265643" w14:textId="6A7053EC" w:rsidR="00CC614C" w:rsidRDefault="0090755B" w:rsidP="00EC3DCE">
      <w:pPr>
        <w:spacing w:after="80" w:line="240" w:lineRule="auto"/>
        <w:rPr>
          <w:rFonts w:ascii="Arial" w:eastAsia="Times New Roman" w:hAnsi="Arial" w:cs="Arial"/>
          <w:color w:val="000000"/>
          <w:lang w:eastAsia="ru-RU"/>
        </w:rPr>
      </w:pPr>
      <w:r w:rsidRPr="0090755B">
        <w:rPr>
          <w:rFonts w:ascii="Arial" w:eastAsia="Times New Roman" w:hAnsi="Arial" w:cs="Arial"/>
          <w:color w:val="000000"/>
          <w:lang w:eastAsia="ru-RU"/>
        </w:rPr>
        <w:t>Примеры существующих вирусов</w:t>
      </w:r>
      <w:r w:rsidR="001870EE" w:rsidRPr="00891D21">
        <w:rPr>
          <w:rFonts w:ascii="Arial" w:eastAsia="Times New Roman" w:hAnsi="Arial" w:cs="Arial"/>
          <w:lang w:eastAsia="ru-RU"/>
        </w:rPr>
        <w:t xml:space="preserve">: </w:t>
      </w:r>
      <w:proofErr w:type="spellStart"/>
      <w:r w:rsidRPr="0090755B">
        <w:rPr>
          <w:rFonts w:ascii="Arial" w:eastAsia="Times New Roman" w:hAnsi="Arial" w:cs="Arial"/>
          <w:color w:val="000000"/>
          <w:lang w:eastAsia="ru-RU"/>
        </w:rPr>
        <w:t>Flame</w:t>
      </w:r>
      <w:proofErr w:type="spellEnd"/>
      <w:r w:rsidR="00891D21" w:rsidRPr="00891D21">
        <w:rPr>
          <w:rFonts w:ascii="Arial" w:eastAsia="Times New Roman" w:hAnsi="Arial" w:cs="Arial"/>
          <w:color w:val="000000"/>
          <w:lang w:eastAsia="ru-RU"/>
        </w:rPr>
        <w:t xml:space="preserve">; </w:t>
      </w:r>
      <w:r w:rsidRPr="0090755B">
        <w:rPr>
          <w:rFonts w:ascii="Arial" w:eastAsia="Times New Roman" w:hAnsi="Arial" w:cs="Arial"/>
          <w:color w:val="000000"/>
          <w:lang w:eastAsia="ru-RU"/>
        </w:rPr>
        <w:t>Червь Морриса</w:t>
      </w:r>
      <w:r w:rsidR="001870EE" w:rsidRPr="00891D21">
        <w:rPr>
          <w:rFonts w:ascii="Arial" w:eastAsia="Times New Roman" w:hAnsi="Arial" w:cs="Arial"/>
          <w:color w:val="000000"/>
          <w:lang w:eastAsia="ru-RU"/>
        </w:rPr>
        <w:t>.</w:t>
      </w:r>
    </w:p>
    <w:p w14:paraId="08A51EEA" w14:textId="70457ACD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 xml:space="preserve">15.Модель нарушителя. Классы нарушителей, их характеристики. Модель атак Говарда. </w:t>
      </w:r>
      <w:proofErr w:type="spellStart"/>
      <w:r w:rsidRPr="00B14403">
        <w:rPr>
          <w:rFonts w:ascii="Arial" w:hAnsi="Arial" w:cs="Arial"/>
          <w:b/>
          <w:bCs/>
          <w:sz w:val="28"/>
          <w:szCs w:val="28"/>
        </w:rPr>
        <w:t>Аморосо</w:t>
      </w:r>
      <w:proofErr w:type="spellEnd"/>
      <w:r w:rsidRPr="00B14403">
        <w:rPr>
          <w:rFonts w:ascii="Arial" w:hAnsi="Arial" w:cs="Arial"/>
          <w:b/>
          <w:bCs/>
          <w:sz w:val="28"/>
          <w:szCs w:val="28"/>
        </w:rPr>
        <w:t xml:space="preserve">, Ландвера. </w:t>
      </w:r>
      <w:proofErr w:type="spellStart"/>
      <w:r w:rsidRPr="00B14403">
        <w:rPr>
          <w:rFonts w:ascii="Arial" w:hAnsi="Arial" w:cs="Arial"/>
          <w:b/>
          <w:bCs/>
          <w:sz w:val="28"/>
          <w:szCs w:val="28"/>
        </w:rPr>
        <w:t>Токсономия</w:t>
      </w:r>
      <w:proofErr w:type="spellEnd"/>
      <w:r w:rsidRPr="00B14403">
        <w:rPr>
          <w:rFonts w:ascii="Arial" w:hAnsi="Arial" w:cs="Arial"/>
          <w:b/>
          <w:bCs/>
          <w:sz w:val="28"/>
          <w:szCs w:val="28"/>
        </w:rPr>
        <w:t>.</w:t>
      </w:r>
    </w:p>
    <w:p w14:paraId="1F7E1F2A" w14:textId="607459B1" w:rsidR="00CC614C" w:rsidRPr="00CC614C" w:rsidRDefault="00CC614C" w:rsidP="00360976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Нарушитель</w:t>
      </w:r>
      <w:r w:rsidRPr="00CC614C">
        <w:rPr>
          <w:rFonts w:ascii="Arial" w:eastAsia="Times New Roman" w:hAnsi="Arial" w:cs="Arial"/>
          <w:color w:val="000000"/>
          <w:lang w:eastAsia="ru-RU"/>
        </w:rPr>
        <w:t xml:space="preserve"> - лицо, предпринявшее попытку выполнения запрещенных операций (действий) по ошибке, незнанию или осознанно со злым умыслом или без такового и использующее для этого различные возможности, методы и средства.   </w:t>
      </w:r>
    </w:p>
    <w:p w14:paraId="447E5909" w14:textId="02E54A3F" w:rsidR="00CC614C" w:rsidRDefault="00CC614C" w:rsidP="00360976">
      <w:pPr>
        <w:spacing w:after="120" w:line="240" w:lineRule="auto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color w:val="000000"/>
          <w:lang w:eastAsia="ru-RU"/>
        </w:rPr>
        <w:t> </w:t>
      </w: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Классификация по поставленной задаче:</w:t>
      </w:r>
    </w:p>
    <w:p w14:paraId="315E0BD5" w14:textId="3D663549" w:rsidR="00360976" w:rsidRPr="00CC614C" w:rsidRDefault="00360976" w:rsidP="007556A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</w:pPr>
      <w:r w:rsidRPr="00360976">
        <w:rPr>
          <w:rFonts w:ascii="Times New Roman" w:eastAsia="Times New Roman" w:hAnsi="Times New Roman" w:cs="Times New Roman"/>
          <w:sz w:val="24"/>
          <w:szCs w:val="24"/>
          <w:lang w:eastAsia="ru-RU"/>
        </w:rPr>
        <w:drawing>
          <wp:inline distT="0" distB="0" distL="0" distR="0" wp14:anchorId="1DA6767B" wp14:editId="077239ED">
            <wp:extent cx="2560320" cy="645285"/>
            <wp:effectExtent l="0" t="0" r="0" b="2540"/>
            <wp:docPr id="6" name="Рисунок 6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8370" cy="68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0976">
        <w:rPr>
          <w:rFonts w:ascii="Times New Roman" w:eastAsia="Times New Roman" w:hAnsi="Times New Roman" w:cs="Times New Roman"/>
          <w:sz w:val="24"/>
          <w:szCs w:val="24"/>
          <w:lang w:val="en-GB" w:eastAsia="ru-RU"/>
        </w:rPr>
        <w:drawing>
          <wp:inline distT="0" distB="0" distL="0" distR="0" wp14:anchorId="60788909" wp14:editId="61F2D48C">
            <wp:extent cx="3649649" cy="598079"/>
            <wp:effectExtent l="0" t="0" r="0" b="0"/>
            <wp:docPr id="7" name="Рисунок 7" descr="Изображение выглядит как текст, Шрифт, снимок экрана, белый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11945" cy="673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C3E80" w14:textId="0C3EE6BC" w:rsidR="00CC614C" w:rsidRPr="00CC614C" w:rsidRDefault="00CC614C" w:rsidP="003609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Систематизация нарушителей</w:t>
      </w:r>
      <w:r w:rsidR="007556AB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14:paraId="15C03A47" w14:textId="77777777" w:rsidR="00CC614C" w:rsidRPr="00CC614C" w:rsidRDefault="00CC614C" w:rsidP="00695740">
      <w:pPr>
        <w:numPr>
          <w:ilvl w:val="0"/>
          <w:numId w:val="36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Внешние - </w:t>
      </w:r>
      <w:r w:rsidRPr="00CC614C">
        <w:rPr>
          <w:rFonts w:ascii="Arial" w:eastAsia="Times New Roman" w:hAnsi="Arial" w:cs="Arial"/>
          <w:color w:val="000000"/>
          <w:lang w:eastAsia="ru-RU"/>
        </w:rPr>
        <w:t>не имеют права доступа к ВС</w:t>
      </w:r>
    </w:p>
    <w:p w14:paraId="0A886AD9" w14:textId="77777777" w:rsidR="00CC614C" w:rsidRPr="00CC614C" w:rsidRDefault="00CC614C" w:rsidP="00695740">
      <w:pPr>
        <w:numPr>
          <w:ilvl w:val="0"/>
          <w:numId w:val="36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Внутренние - </w:t>
      </w:r>
      <w:r w:rsidRPr="00CC614C">
        <w:rPr>
          <w:rFonts w:ascii="Arial" w:eastAsia="Times New Roman" w:hAnsi="Arial" w:cs="Arial"/>
          <w:color w:val="000000"/>
          <w:lang w:eastAsia="ru-RU"/>
        </w:rPr>
        <w:t>имеют право доступа или являются пользователями</w:t>
      </w:r>
    </w:p>
    <w:p w14:paraId="2E77AB06" w14:textId="77777777" w:rsidR="00CC614C" w:rsidRPr="00CC614C" w:rsidRDefault="00CC614C" w:rsidP="00695740">
      <w:pPr>
        <w:numPr>
          <w:ilvl w:val="0"/>
          <w:numId w:val="36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Уровень знаний о системе:</w:t>
      </w:r>
    </w:p>
    <w:p w14:paraId="3FE8D4C1" w14:textId="11816D00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a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знание об аппаратной и программной оболочке</w:t>
      </w:r>
    </w:p>
    <w:p w14:paraId="6236C634" w14:textId="2568956A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b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знание о функциях, целях и методах обработки информации, протоколах запросов. </w:t>
      </w:r>
    </w:p>
    <w:p w14:paraId="6A5EADC7" w14:textId="0670AD4A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c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Знание о структуре, функциях и механизмах защиты</w:t>
      </w:r>
    </w:p>
    <w:p w14:paraId="4D3D92EB" w14:textId="77777777" w:rsidR="00CC614C" w:rsidRPr="00CC614C" w:rsidRDefault="00CC614C" w:rsidP="00695740">
      <w:pPr>
        <w:numPr>
          <w:ilvl w:val="0"/>
          <w:numId w:val="37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По правам доступа:</w:t>
      </w:r>
    </w:p>
    <w:p w14:paraId="4E3A233A" w14:textId="09861B1C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a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Не имеет права или является гостем</w:t>
      </w:r>
    </w:p>
    <w:p w14:paraId="27664A74" w14:textId="4DA95E0C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b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обладает правами и привилегиями легитимного пользователя</w:t>
      </w:r>
    </w:p>
    <w:p w14:paraId="1A430A93" w14:textId="3604238C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c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Обладает расширенными правами (администратор)  </w:t>
      </w:r>
    </w:p>
    <w:p w14:paraId="18F9795B" w14:textId="77777777" w:rsidR="00CC614C" w:rsidRPr="00CC614C" w:rsidRDefault="00CC614C" w:rsidP="00695740">
      <w:pPr>
        <w:numPr>
          <w:ilvl w:val="0"/>
          <w:numId w:val="38"/>
        </w:numPr>
        <w:spacing w:after="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Уровень технических возможностей:</w:t>
      </w:r>
    </w:p>
    <w:p w14:paraId="35B14444" w14:textId="4ABFC931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a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использование штатных средств и недостатков системы</w:t>
      </w:r>
    </w:p>
    <w:p w14:paraId="6C94C4FC" w14:textId="4CD6F016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b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Пассивные средства перехвата без модификации системы</w:t>
      </w:r>
    </w:p>
    <w:p w14:paraId="2255E10C" w14:textId="2E756A43" w:rsidR="00CC614C" w:rsidRPr="00CC614C" w:rsidRDefault="00360976" w:rsidP="007556AB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lang w:eastAsia="ru-RU"/>
        </w:rPr>
      </w:pPr>
      <w:r>
        <w:rPr>
          <w:rFonts w:ascii="Arial" w:eastAsia="Times New Roman" w:hAnsi="Arial" w:cs="Arial"/>
          <w:color w:val="000000"/>
          <w:lang w:val="en-GB" w:eastAsia="ru-RU"/>
        </w:rPr>
        <w:t>c</w:t>
      </w:r>
      <w:r w:rsidRPr="00360976">
        <w:rPr>
          <w:rFonts w:ascii="Arial" w:eastAsia="Times New Roman" w:hAnsi="Arial" w:cs="Arial"/>
          <w:color w:val="000000"/>
          <w:lang w:eastAsia="ru-RU"/>
        </w:rPr>
        <w:t>.</w:t>
      </w:r>
      <w:r w:rsidR="00CC614C" w:rsidRPr="00CC614C">
        <w:rPr>
          <w:rFonts w:ascii="Arial" w:eastAsia="Times New Roman" w:hAnsi="Arial" w:cs="Arial"/>
          <w:color w:val="000000"/>
          <w:lang w:eastAsia="ru-RU"/>
        </w:rPr>
        <w:t>Методы активности и воздействия (подключения дополнительных средств, закладок, специального инструмента.</w:t>
      </w:r>
    </w:p>
    <w:p w14:paraId="43858C9D" w14:textId="628F0B72" w:rsidR="00CC614C" w:rsidRPr="00CC614C" w:rsidRDefault="00CC614C" w:rsidP="007556A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Цели нарушител</w:t>
      </w:r>
      <w:r w:rsidR="007556AB">
        <w:rPr>
          <w:rFonts w:ascii="Arial" w:eastAsia="Times New Roman" w:hAnsi="Arial" w:cs="Arial"/>
          <w:b/>
          <w:bCs/>
          <w:color w:val="000000"/>
          <w:lang w:eastAsia="ru-RU"/>
        </w:rPr>
        <w:t>ей</w:t>
      </w: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: </w:t>
      </w:r>
    </w:p>
    <w:p w14:paraId="75704018" w14:textId="77777777" w:rsidR="00CC614C" w:rsidRPr="00CC614C" w:rsidRDefault="00CC614C" w:rsidP="00695740">
      <w:pPr>
        <w:numPr>
          <w:ilvl w:val="0"/>
          <w:numId w:val="39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CC614C">
        <w:rPr>
          <w:rFonts w:ascii="Arial" w:eastAsia="Times New Roman" w:hAnsi="Arial" w:cs="Arial"/>
          <w:color w:val="000000"/>
          <w:lang w:eastAsia="ru-RU"/>
        </w:rPr>
        <w:t>Раскрытие информации или факта ее существования </w:t>
      </w:r>
    </w:p>
    <w:p w14:paraId="6E57C97C" w14:textId="77777777" w:rsidR="00CC614C" w:rsidRPr="00CC614C" w:rsidRDefault="00CC614C" w:rsidP="00695740">
      <w:pPr>
        <w:numPr>
          <w:ilvl w:val="0"/>
          <w:numId w:val="39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CC614C">
        <w:rPr>
          <w:rFonts w:ascii="Arial" w:eastAsia="Times New Roman" w:hAnsi="Arial" w:cs="Arial"/>
          <w:color w:val="000000"/>
          <w:lang w:eastAsia="ru-RU"/>
        </w:rPr>
        <w:t>Вызов отказа в обслуживании</w:t>
      </w:r>
    </w:p>
    <w:p w14:paraId="38D9821F" w14:textId="77777777" w:rsidR="00CC614C" w:rsidRPr="00CC614C" w:rsidRDefault="00CC614C" w:rsidP="00695740">
      <w:pPr>
        <w:numPr>
          <w:ilvl w:val="0"/>
          <w:numId w:val="39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CC614C">
        <w:rPr>
          <w:rFonts w:ascii="Arial" w:eastAsia="Times New Roman" w:hAnsi="Arial" w:cs="Arial"/>
          <w:color w:val="000000"/>
          <w:lang w:eastAsia="ru-RU"/>
        </w:rPr>
        <w:t>Прерывание корректной операции пользователя</w:t>
      </w:r>
    </w:p>
    <w:p w14:paraId="0B61C4A5" w14:textId="77777777" w:rsidR="00CC614C" w:rsidRPr="00CC614C" w:rsidRDefault="00CC614C" w:rsidP="00695740">
      <w:pPr>
        <w:numPr>
          <w:ilvl w:val="0"/>
          <w:numId w:val="39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CC614C">
        <w:rPr>
          <w:rFonts w:ascii="Arial" w:eastAsia="Times New Roman" w:hAnsi="Arial" w:cs="Arial"/>
          <w:color w:val="000000"/>
          <w:lang w:eastAsia="ru-RU"/>
        </w:rPr>
        <w:t>Получение неограниченного контроля над вычислительной системой</w:t>
      </w:r>
    </w:p>
    <w:p w14:paraId="40C19834" w14:textId="7D6AB472" w:rsidR="00CC614C" w:rsidRPr="00CC614C" w:rsidRDefault="00CC614C" w:rsidP="007556A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Методы нарушител</w:t>
      </w:r>
      <w:r w:rsidR="007556AB">
        <w:rPr>
          <w:rFonts w:ascii="Arial" w:eastAsia="Times New Roman" w:hAnsi="Arial" w:cs="Arial"/>
          <w:b/>
          <w:bCs/>
          <w:color w:val="000000"/>
          <w:lang w:eastAsia="ru-RU"/>
        </w:rPr>
        <w:t>ей</w:t>
      </w: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:</w:t>
      </w:r>
    </w:p>
    <w:p w14:paraId="5DF8C773" w14:textId="77777777" w:rsidR="00CC614C" w:rsidRPr="00CC614C" w:rsidRDefault="00CC614C" w:rsidP="00695740">
      <w:pPr>
        <w:numPr>
          <w:ilvl w:val="0"/>
          <w:numId w:val="40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Перехват </w:t>
      </w:r>
      <w:r w:rsidRPr="00CC614C">
        <w:rPr>
          <w:rFonts w:ascii="Arial" w:eastAsia="Times New Roman" w:hAnsi="Arial" w:cs="Arial"/>
          <w:color w:val="000000"/>
          <w:lang w:eastAsia="ru-RU"/>
        </w:rPr>
        <w:t>- пассивное воздействие при котором нарушитель прослушивает каналы связи</w:t>
      </w:r>
    </w:p>
    <w:p w14:paraId="2C086856" w14:textId="77777777" w:rsidR="00CC614C" w:rsidRPr="00CC614C" w:rsidRDefault="00CC614C" w:rsidP="00695740">
      <w:pPr>
        <w:numPr>
          <w:ilvl w:val="0"/>
          <w:numId w:val="40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Модификация - </w:t>
      </w:r>
      <w:r w:rsidRPr="00CC614C">
        <w:rPr>
          <w:rFonts w:ascii="Arial" w:eastAsia="Times New Roman" w:hAnsi="Arial" w:cs="Arial"/>
          <w:color w:val="000000"/>
          <w:lang w:eastAsia="ru-RU"/>
        </w:rPr>
        <w:t>активное воздействие - с целью подлога данных или отказа в обслуживании или получении контроля над системой </w:t>
      </w:r>
    </w:p>
    <w:p w14:paraId="599771C0" w14:textId="77777777" w:rsidR="00CC614C" w:rsidRPr="00CC614C" w:rsidRDefault="00CC614C" w:rsidP="00695740">
      <w:pPr>
        <w:numPr>
          <w:ilvl w:val="0"/>
          <w:numId w:val="40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Маскарад - </w:t>
      </w:r>
      <w:r w:rsidRPr="00CC614C">
        <w:rPr>
          <w:rFonts w:ascii="Arial" w:eastAsia="Times New Roman" w:hAnsi="Arial" w:cs="Arial"/>
          <w:color w:val="000000"/>
          <w:lang w:eastAsia="ru-RU"/>
        </w:rPr>
        <w:t>подделка данных идентифицирующих активную сущность</w:t>
      </w:r>
    </w:p>
    <w:p w14:paraId="21F3A9AB" w14:textId="77777777" w:rsidR="00CC614C" w:rsidRPr="00CC614C" w:rsidRDefault="00CC614C" w:rsidP="00695740">
      <w:pPr>
        <w:numPr>
          <w:ilvl w:val="0"/>
          <w:numId w:val="40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Ложное опровержение авторства - </w:t>
      </w:r>
      <w:r w:rsidRPr="00CC614C">
        <w:rPr>
          <w:rFonts w:ascii="Arial" w:eastAsia="Times New Roman" w:hAnsi="Arial" w:cs="Arial"/>
          <w:color w:val="000000"/>
          <w:lang w:eastAsia="ru-RU"/>
        </w:rPr>
        <w:t>одна из форм подлога</w:t>
      </w:r>
    </w:p>
    <w:p w14:paraId="1BC0D393" w14:textId="77777777" w:rsidR="00CC614C" w:rsidRPr="00CC614C" w:rsidRDefault="00CC614C" w:rsidP="00695740">
      <w:pPr>
        <w:numPr>
          <w:ilvl w:val="0"/>
          <w:numId w:val="40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Задержка в обслуживании - </w:t>
      </w:r>
      <w:r w:rsidRPr="00CC614C">
        <w:rPr>
          <w:rFonts w:ascii="Arial" w:eastAsia="Times New Roman" w:hAnsi="Arial" w:cs="Arial"/>
          <w:color w:val="000000"/>
          <w:lang w:eastAsia="ru-RU"/>
        </w:rPr>
        <w:t>временное прекращение обслуживания </w:t>
      </w:r>
    </w:p>
    <w:p w14:paraId="4F8168B2" w14:textId="77777777" w:rsidR="00CC614C" w:rsidRPr="00CC614C" w:rsidRDefault="00CC614C" w:rsidP="00695740">
      <w:pPr>
        <w:numPr>
          <w:ilvl w:val="0"/>
          <w:numId w:val="40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 xml:space="preserve">Отказ в обслуживании - </w:t>
      </w:r>
      <w:r w:rsidRPr="00CC614C">
        <w:rPr>
          <w:rFonts w:ascii="Arial" w:eastAsia="Times New Roman" w:hAnsi="Arial" w:cs="Arial"/>
          <w:color w:val="000000"/>
          <w:lang w:eastAsia="ru-RU"/>
        </w:rPr>
        <w:t>форма монополизации контроля над вычислительной системой</w:t>
      </w:r>
    </w:p>
    <w:p w14:paraId="329A5AA5" w14:textId="77777777" w:rsidR="00CC614C" w:rsidRPr="00CC614C" w:rsidRDefault="00CC614C" w:rsidP="003609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Модели нарушителей по ФСТЭК</w:t>
      </w:r>
    </w:p>
    <w:p w14:paraId="5CBF6F72" w14:textId="5E9E2F21" w:rsidR="00CC614C" w:rsidRPr="00CC614C" w:rsidRDefault="00CC614C" w:rsidP="007556A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color w:val="000000"/>
          <w:lang w:eastAsia="ru-RU"/>
        </w:rPr>
        <w:t>  </w:t>
      </w: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1 Уровень:</w:t>
      </w:r>
      <w:r w:rsidR="00360976" w:rsidRPr="00360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614C">
        <w:rPr>
          <w:rFonts w:ascii="Arial" w:eastAsia="Times New Roman" w:hAnsi="Arial" w:cs="Arial"/>
          <w:color w:val="000000"/>
          <w:lang w:eastAsia="ru-RU"/>
        </w:rPr>
        <w:t>определяет самый низкий уровень возможностей ведения диалога в автоматизированной системе - запуск задач (программ) из фиксированного набора, реализующих заранее предусмотренные функции по обработке информации.</w:t>
      </w:r>
    </w:p>
    <w:p w14:paraId="604C96CA" w14:textId="3BFB3689" w:rsidR="00CC614C" w:rsidRPr="00CC614C" w:rsidRDefault="00CC614C" w:rsidP="007556A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2 Уровень:</w:t>
      </w:r>
      <w:r w:rsidR="00360976" w:rsidRPr="00360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614C">
        <w:rPr>
          <w:rFonts w:ascii="Arial" w:eastAsia="Times New Roman" w:hAnsi="Arial" w:cs="Arial"/>
          <w:color w:val="000000"/>
          <w:lang w:eastAsia="ru-RU"/>
        </w:rPr>
        <w:t>определяется возможностью создания и запуска собственных программ с новыми функциями по обработке информации.</w:t>
      </w:r>
    </w:p>
    <w:p w14:paraId="74D41BDD" w14:textId="4580816D" w:rsidR="00CC614C" w:rsidRPr="00CC614C" w:rsidRDefault="00CC614C" w:rsidP="007556A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3 Уровень:</w:t>
      </w:r>
      <w:r w:rsidR="00360976" w:rsidRPr="00360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614C">
        <w:rPr>
          <w:rFonts w:ascii="Arial" w:eastAsia="Times New Roman" w:hAnsi="Arial" w:cs="Arial"/>
          <w:color w:val="000000"/>
          <w:lang w:eastAsia="ru-RU"/>
        </w:rPr>
        <w:t>определяется возможностью управления функционированием автоматизированных систем, т. е. воздействием на базовое программное обеспечение системы и на состав и на конфигурацию ее оборудования.</w:t>
      </w:r>
    </w:p>
    <w:p w14:paraId="47F846BF" w14:textId="7C6358DF" w:rsidR="00CC614C" w:rsidRPr="00CC614C" w:rsidRDefault="00CC614C" w:rsidP="007556AB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color w:val="000000"/>
          <w:lang w:eastAsia="ru-RU"/>
        </w:rPr>
        <w:t>4 Уровень:</w:t>
      </w:r>
      <w:r w:rsidR="00360976" w:rsidRPr="0036097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CC614C">
        <w:rPr>
          <w:rFonts w:ascii="Arial" w:eastAsia="Times New Roman" w:hAnsi="Arial" w:cs="Arial"/>
          <w:color w:val="000000"/>
          <w:lang w:eastAsia="ru-RU"/>
        </w:rPr>
        <w:t xml:space="preserve">определяется всем объемом возможностей лиц, осуществляющих проектирование, реализацию и ремонт технических средств автоматизированных систем, вплоть до включения в состав средств вычислительной техники собственных технических средств с новыми функциями по обработке информации.   </w:t>
      </w:r>
    </w:p>
    <w:p w14:paraId="039B93FB" w14:textId="2FD1AD24" w:rsidR="00CC614C" w:rsidRPr="00CC614C" w:rsidRDefault="00CC614C" w:rsidP="00360976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lastRenderedPageBreak/>
        <w:drawing>
          <wp:inline distT="0" distB="0" distL="0" distR="0" wp14:anchorId="32D1F98A" wp14:editId="0E58B2CC">
            <wp:extent cx="4277801" cy="3190115"/>
            <wp:effectExtent l="0" t="0" r="8890" b="0"/>
            <wp:docPr id="4" name="Рисунок 4" descr="Изображение выглядит как текст, снимок экрана, Шрифт, числ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566" cy="321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B7D7A" w14:textId="686E6103" w:rsidR="00CC614C" w:rsidRPr="00CC614C" w:rsidRDefault="00CC614C" w:rsidP="007556AB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C614C">
        <w:rPr>
          <w:rFonts w:ascii="Arial" w:eastAsia="Times New Roman" w:hAnsi="Arial" w:cs="Arial"/>
          <w:b/>
          <w:bCs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3C5F036B" wp14:editId="71E139AC">
            <wp:extent cx="3999506" cy="2997986"/>
            <wp:effectExtent l="0" t="0" r="1270" b="0"/>
            <wp:docPr id="3" name="Рисунок 3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5902" cy="304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6DED0" w14:textId="06DC8454" w:rsidR="00CC614C" w:rsidRDefault="00CC614C" w:rsidP="00360976">
      <w:pPr>
        <w:pStyle w:val="a4"/>
        <w:spacing w:before="0" w:beforeAutospacing="0" w:after="120" w:afterAutospacing="0"/>
        <w:jc w:val="center"/>
      </w:pPr>
      <w:r>
        <w:rPr>
          <w:rFonts w:ascii="Arial" w:hAnsi="Arial" w:cs="Arial"/>
          <w:b/>
          <w:bCs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24408AD" wp14:editId="5ACFEF46">
            <wp:extent cx="4251127" cy="3164619"/>
            <wp:effectExtent l="0" t="0" r="0" b="0"/>
            <wp:docPr id="5" name="Рисунок 5" descr="Изображение выглядит как текст, снимок экрана, Шрифт, линия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6029" cy="3242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4F95E" w14:textId="6C5F5E64" w:rsidR="00CC614C" w:rsidRDefault="00CC614C" w:rsidP="00360976">
      <w:pPr>
        <w:spacing w:after="120" w:line="240" w:lineRule="auto"/>
        <w:rPr>
          <w:rFonts w:ascii="Arial" w:hAnsi="Arial" w:cs="Arial"/>
          <w:b/>
          <w:bCs/>
          <w:sz w:val="28"/>
          <w:szCs w:val="28"/>
        </w:rPr>
      </w:pPr>
    </w:p>
    <w:p w14:paraId="24D22EEE" w14:textId="444C38DB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16.Сценарий компьютерной атаки.</w:t>
      </w:r>
    </w:p>
    <w:p w14:paraId="43558C16" w14:textId="77777777" w:rsidR="007556AB" w:rsidRPr="002641E4" w:rsidRDefault="007556AB" w:rsidP="002641E4">
      <w:pPr>
        <w:pStyle w:val="a4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b/>
          <w:bCs/>
          <w:color w:val="000000"/>
          <w:sz w:val="22"/>
          <w:szCs w:val="22"/>
          <w:shd w:val="clear" w:color="auto" w:fill="FFFFFF"/>
        </w:rPr>
        <w:t xml:space="preserve">Атакой 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называется попытка реализации угрозы информаци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онной безопасности.</w:t>
      </w:r>
    </w:p>
    <w:p w14:paraId="1A75ECA0" w14:textId="77777777" w:rsidR="002641E4" w:rsidRDefault="007556AB" w:rsidP="002641E4">
      <w:pPr>
        <w:pStyle w:val="a4"/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Сценарий атаки может состоять из следующих этапов:</w:t>
      </w:r>
    </w:p>
    <w:p w14:paraId="4E608E1C" w14:textId="77777777" w:rsidR="002641E4" w:rsidRDefault="007556AB" w:rsidP="00695740">
      <w:pPr>
        <w:pStyle w:val="a4"/>
        <w:numPr>
          <w:ilvl w:val="0"/>
          <w:numId w:val="4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разведка, сбор необходимых для проведения атаки данных;</w:t>
      </w:r>
    </w:p>
    <w:p w14:paraId="080DDCC1" w14:textId="77777777" w:rsidR="002641E4" w:rsidRDefault="007556AB" w:rsidP="00695740">
      <w:pPr>
        <w:pStyle w:val="a4"/>
        <w:numPr>
          <w:ilvl w:val="0"/>
          <w:numId w:val="4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преодоление  защиты;</w:t>
      </w:r>
    </w:p>
    <w:p w14:paraId="2A210985" w14:textId="77777777" w:rsidR="002641E4" w:rsidRDefault="007556AB" w:rsidP="00695740">
      <w:pPr>
        <w:pStyle w:val="a4"/>
        <w:numPr>
          <w:ilvl w:val="0"/>
          <w:numId w:val="4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внедрение в атакованную систему;</w:t>
      </w:r>
    </w:p>
    <w:p w14:paraId="4B23E379" w14:textId="77777777" w:rsidR="002641E4" w:rsidRDefault="007556AB" w:rsidP="00695740">
      <w:pPr>
        <w:pStyle w:val="a4"/>
        <w:numPr>
          <w:ilvl w:val="0"/>
          <w:numId w:val="4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использование  системы;</w:t>
      </w:r>
    </w:p>
    <w:p w14:paraId="4C827C80" w14:textId="7D589A49" w:rsidR="007556AB" w:rsidRPr="002641E4" w:rsidRDefault="007556AB" w:rsidP="00695740">
      <w:pPr>
        <w:pStyle w:val="a4"/>
        <w:numPr>
          <w:ilvl w:val="0"/>
          <w:numId w:val="41"/>
        </w:numPr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сокрытие факта проведения атаки.</w:t>
      </w:r>
    </w:p>
    <w:p w14:paraId="25B7F6A2" w14:textId="73B4614B" w:rsidR="007556AB" w:rsidRPr="002641E4" w:rsidRDefault="007556AB" w:rsidP="002641E4">
      <w:pPr>
        <w:pStyle w:val="a4"/>
        <w:shd w:val="clear" w:color="auto" w:fill="FFFFFF"/>
        <w:spacing w:before="0" w:beforeAutospacing="0" w:after="120" w:afterAutospacing="0" w:line="360" w:lineRule="auto"/>
        <w:rPr>
          <w:rFonts w:ascii="Arial" w:hAnsi="Arial" w:cs="Arial"/>
          <w:sz w:val="22"/>
          <w:szCs w:val="22"/>
        </w:rPr>
      </w:pP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На этапе разведки и сбора данных нарушителя может интересо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вать информация об атакуемой системе, в частности, тип опера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ционной системы атакуемой системы,  а также  предоставляемые системой внешние сервисы: их типы, версии, конфигурация — все, что может дать информацию о существующих в системе уязвимостях.  При получении необходимых данных нарушитель  выбирает наиболее уязвимое место и решает, каким образом защита атакуе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мой системы может быть преодолена. После преодоления защиты</w:t>
      </w:r>
      <w:r w:rsid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 xml:space="preserve"> 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t>нарушителю,  возможно,  потребуется произвести внедрение: рас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ширить полученные им права, установить на атакованную систему дополнительные программы, создать "черный ход", внести другие изменения в конфигурацию системы. После этого нарушитель ис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пользует систему в своих целях — задействует вычислительные ре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сурсы, получит необходимые ему данные, проведет атаки на дру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гие системы. Вместе с тем нарушитель должен также "замести следы": удалить компрометирующие его данные из системных журналов, иногда даже устранить использованную при выполнении внедре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ния уязвимость в системе, а после окончания использования сис</w:t>
      </w:r>
      <w:r w:rsidRPr="002641E4">
        <w:rPr>
          <w:rFonts w:ascii="Arial" w:hAnsi="Arial" w:cs="Arial"/>
          <w:color w:val="000000"/>
          <w:sz w:val="22"/>
          <w:szCs w:val="22"/>
          <w:shd w:val="clear" w:color="auto" w:fill="FFFFFF"/>
        </w:rPr>
        <w:softHyphen/>
        <w:t>темы уничтожить ненужные файлы и созданные учетные записи.</w:t>
      </w:r>
    </w:p>
    <w:p w14:paraId="3B2E07E5" w14:textId="790F00BE" w:rsidR="002641E4" w:rsidRPr="002641E4" w:rsidRDefault="002641E4" w:rsidP="002641E4">
      <w:pPr>
        <w:spacing w:after="120" w:line="276" w:lineRule="auto"/>
        <w:rPr>
          <w:rFonts w:ascii="Arial" w:hAnsi="Arial" w:cs="Arial"/>
          <w:b/>
          <w:bCs/>
        </w:rPr>
      </w:pPr>
      <w:r w:rsidRPr="002641E4">
        <w:rPr>
          <w:rFonts w:ascii="Arial" w:hAnsi="Arial" w:cs="Arial"/>
          <w:b/>
          <w:bCs/>
        </w:rPr>
        <w:br w:type="page"/>
      </w:r>
    </w:p>
    <w:p w14:paraId="1161664B" w14:textId="3ADA63A9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17.Функции защиты, их особенности.</w:t>
      </w:r>
    </w:p>
    <w:p w14:paraId="513A627C" w14:textId="1EAC9664" w:rsidR="002641E4" w:rsidRPr="002641E4" w:rsidRDefault="002641E4" w:rsidP="002641E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1E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1.  Обеспечение требуемой степени безопасности</w:t>
      </w:r>
      <w:r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641E4">
        <w:rPr>
          <w:rFonts w:ascii="Arial" w:eastAsia="Times New Roman" w:hAnsi="Arial" w:cs="Arial"/>
          <w:color w:val="000000"/>
          <w:lang w:eastAsia="ru-RU"/>
        </w:rPr>
        <w:t>При назначении требуемого класса защиты производитель системы исходит из следующих соображений:</w:t>
      </w:r>
    </w:p>
    <w:p w14:paraId="47E10510" w14:textId="77777777" w:rsidR="002641E4" w:rsidRPr="002641E4" w:rsidRDefault="002641E4" w:rsidP="00695740">
      <w:pPr>
        <w:numPr>
          <w:ilvl w:val="0"/>
          <w:numId w:val="42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Степень важности обрабатываемой информации.</w:t>
      </w:r>
    </w:p>
    <w:p w14:paraId="1E8C24BC" w14:textId="77777777" w:rsidR="002641E4" w:rsidRPr="002641E4" w:rsidRDefault="002641E4" w:rsidP="00695740">
      <w:pPr>
        <w:numPr>
          <w:ilvl w:val="0"/>
          <w:numId w:val="42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Модель нарушителя, которая может быть осуществлена в данной системе.</w:t>
      </w:r>
    </w:p>
    <w:p w14:paraId="016A05AF" w14:textId="77777777" w:rsidR="002641E4" w:rsidRPr="002641E4" w:rsidRDefault="002641E4" w:rsidP="00695740">
      <w:pPr>
        <w:numPr>
          <w:ilvl w:val="0"/>
          <w:numId w:val="42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Особенности эксплуатации данной системы и степень ее открытости.</w:t>
      </w:r>
    </w:p>
    <w:p w14:paraId="5B68C5B1" w14:textId="77777777" w:rsidR="002641E4" w:rsidRPr="002641E4" w:rsidRDefault="002641E4" w:rsidP="00695740">
      <w:pPr>
        <w:numPr>
          <w:ilvl w:val="0"/>
          <w:numId w:val="42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Модели угроз.</w:t>
      </w:r>
    </w:p>
    <w:p w14:paraId="5D74FD34" w14:textId="77777777" w:rsidR="002641E4" w:rsidRPr="002641E4" w:rsidRDefault="002641E4" w:rsidP="00695740">
      <w:pPr>
        <w:numPr>
          <w:ilvl w:val="0"/>
          <w:numId w:val="42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Экономические соображения.</w:t>
      </w:r>
    </w:p>
    <w:p w14:paraId="6C229A64" w14:textId="77777777" w:rsidR="002641E4" w:rsidRPr="002641E4" w:rsidRDefault="002641E4" w:rsidP="002641E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1E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2. Контроль безопасности и проверка входящей информации </w:t>
      </w:r>
    </w:p>
    <w:p w14:paraId="0689DAC1" w14:textId="77777777" w:rsidR="002641E4" w:rsidRPr="002641E4" w:rsidRDefault="002641E4" w:rsidP="002641E4">
      <w:pPr>
        <w:spacing w:after="80" w:line="240" w:lineRule="auto"/>
        <w:rPr>
          <w:rFonts w:ascii="Times New Roman" w:eastAsia="Times New Roman" w:hAnsi="Times New Roman" w:cs="Times New Roman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Методы анализа безопасности программ:</w:t>
      </w:r>
    </w:p>
    <w:p w14:paraId="7199CB4B" w14:textId="77777777" w:rsidR="002641E4" w:rsidRPr="002641E4" w:rsidRDefault="002641E4" w:rsidP="00695740">
      <w:pPr>
        <w:numPr>
          <w:ilvl w:val="0"/>
          <w:numId w:val="43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Логико-аналитические</w:t>
      </w:r>
      <w:r w:rsidRPr="002641E4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br/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1.1. Определение разрешимого подмножества РПС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1.2. Определение характеристической функции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1.3. Вычисление значения характеристической функции для исследуемой программы</w:t>
      </w:r>
    </w:p>
    <w:p w14:paraId="556811CF" w14:textId="77777777" w:rsidR="002641E4" w:rsidRPr="002641E4" w:rsidRDefault="002641E4" w:rsidP="00695740">
      <w:pPr>
        <w:numPr>
          <w:ilvl w:val="0"/>
          <w:numId w:val="43"/>
        </w:numPr>
        <w:spacing w:after="8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Контрольно-испытательные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2.1. Аппроксимация</w:t>
      </w:r>
      <w:r w:rsidRPr="002641E4">
        <w:rPr>
          <w:rFonts w:ascii="Arial" w:eastAsia="Times New Roman" w:hAnsi="Arial" w:cs="Arial"/>
          <w:color w:val="B7B7B7"/>
          <w:sz w:val="20"/>
          <w:szCs w:val="20"/>
          <w:lang w:eastAsia="ru-RU"/>
        </w:rPr>
        <w:t xml:space="preserve"> 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множества нелегитимных отношений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2.2 Установление критериев безопасности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>2.3. Построение программы испытания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</w:r>
      <w:r w:rsidRPr="002641E4"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  <w:t>2.4. Контроль за выполнением программы и состоянием ВС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   2.4.1. Применение средств контроля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   2.4.2. Определение значений контролируемых параметров</w:t>
      </w: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br/>
        <w:t xml:space="preserve">   2.4.3. Проверка критериев безопасности программы. </w:t>
      </w:r>
    </w:p>
    <w:p w14:paraId="0F43AE58" w14:textId="31388957" w:rsidR="002641E4" w:rsidRPr="002641E4" w:rsidRDefault="002641E4" w:rsidP="00695740">
      <w:pPr>
        <w:numPr>
          <w:ilvl w:val="0"/>
          <w:numId w:val="43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</w:pPr>
      <w:r w:rsidRPr="002641E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Обнаружение и предупреждение атак</w:t>
      </w:r>
      <w:r w:rsidR="00695740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 xml:space="preserve"> : </w:t>
      </w:r>
      <w:r w:rsidRPr="002641E4">
        <w:rPr>
          <w:rFonts w:ascii="Arial" w:eastAsia="Times New Roman" w:hAnsi="Arial" w:cs="Arial"/>
          <w:color w:val="000000"/>
          <w:lang w:eastAsia="ru-RU"/>
        </w:rPr>
        <w:t>Схема обнаружения вторжений:</w:t>
      </w:r>
    </w:p>
    <w:p w14:paraId="3284139A" w14:textId="506C634E" w:rsidR="002641E4" w:rsidRPr="002641E4" w:rsidRDefault="002641E4" w:rsidP="002641E4">
      <w:pPr>
        <w:spacing w:after="8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1E4">
        <w:rPr>
          <w:rFonts w:ascii="Arial" w:eastAsia="Times New Roman" w:hAnsi="Arial" w:cs="Arial"/>
          <w:noProof/>
          <w:color w:val="000000"/>
          <w:bdr w:val="none" w:sz="0" w:space="0" w:color="auto" w:frame="1"/>
          <w:lang w:eastAsia="ru-RU"/>
        </w:rPr>
        <w:drawing>
          <wp:inline distT="0" distB="0" distL="0" distR="0" wp14:anchorId="1121B6A2" wp14:editId="0559344B">
            <wp:extent cx="4464050" cy="1983148"/>
            <wp:effectExtent l="0" t="0" r="0" b="0"/>
            <wp:docPr id="8" name="Рисунок 8" descr="Изображение выглядит как текст, снимок экрана, Шрифт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3533" cy="20229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F6DE9" w14:textId="168F6333" w:rsidR="002641E4" w:rsidRPr="002641E4" w:rsidRDefault="002641E4" w:rsidP="002641E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1E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4. Отражение атак</w:t>
      </w:r>
      <w:r w:rsidR="00695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</w:t>
      </w:r>
      <w:r w:rsidRPr="002641E4">
        <w:rPr>
          <w:rFonts w:ascii="Arial" w:eastAsia="Times New Roman" w:hAnsi="Arial" w:cs="Arial"/>
          <w:color w:val="000000"/>
          <w:lang w:eastAsia="ru-RU"/>
        </w:rPr>
        <w:t>Способы недопущения атак: </w:t>
      </w:r>
    </w:p>
    <w:p w14:paraId="56585B03" w14:textId="77777777" w:rsidR="002641E4" w:rsidRPr="002641E4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Использование динамической защиты - как средство активного противодействия.</w:t>
      </w:r>
    </w:p>
    <w:p w14:paraId="16A853FD" w14:textId="77777777" w:rsidR="002641E4" w:rsidRPr="002641E4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Создание доверенной среды на основе виртуализации.</w:t>
      </w:r>
    </w:p>
    <w:p w14:paraId="52AAD8D7" w14:textId="77777777" w:rsidR="002641E4" w:rsidRPr="002641E4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Возможность использовать доверенный </w:t>
      </w:r>
      <w:proofErr w:type="spellStart"/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Internet</w:t>
      </w:r>
      <w:proofErr w:type="spellEnd"/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 xml:space="preserve"> для «умного дома» и работы.</w:t>
      </w:r>
    </w:p>
    <w:p w14:paraId="7F4D9854" w14:textId="77777777" w:rsidR="002641E4" w:rsidRPr="002641E4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Развитие систем активной удаленной проверки работоспособности систем защиты (</w:t>
      </w:r>
      <w:proofErr w:type="spellStart"/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автотестирование</w:t>
      </w:r>
      <w:proofErr w:type="spellEnd"/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).</w:t>
      </w:r>
    </w:p>
    <w:p w14:paraId="5ED9C1C1" w14:textId="77777777" w:rsidR="002641E4" w:rsidRPr="002641E4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Создание ложных объектов нападения для критических систем.</w:t>
      </w:r>
    </w:p>
    <w:p w14:paraId="4CF59454" w14:textId="77777777" w:rsidR="002641E4" w:rsidRPr="00695740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Удаленный контроль защищенности систем управления исполнительными механизмами.</w:t>
      </w:r>
    </w:p>
    <w:p w14:paraId="5A302A54" w14:textId="0656D9FE" w:rsidR="002641E4" w:rsidRPr="002641E4" w:rsidRDefault="002641E4" w:rsidP="00695740">
      <w:pPr>
        <w:numPr>
          <w:ilvl w:val="0"/>
          <w:numId w:val="44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Дополнительный контур защиты и проверка безопасности систем мониторинга.</w:t>
      </w:r>
    </w:p>
    <w:p w14:paraId="6E2D05D7" w14:textId="5619957E" w:rsidR="002641E4" w:rsidRPr="002641E4" w:rsidRDefault="002641E4" w:rsidP="002641E4">
      <w:pPr>
        <w:spacing w:after="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641E4">
        <w:rPr>
          <w:rFonts w:ascii="Arial" w:eastAsia="Times New Roman" w:hAnsi="Arial" w:cs="Arial"/>
          <w:b/>
          <w:bCs/>
          <w:i/>
          <w:iCs/>
          <w:color w:val="000000"/>
          <w:lang w:eastAsia="ru-RU"/>
        </w:rPr>
        <w:t>5. Ликвидация последствий атаки</w:t>
      </w:r>
      <w:r w:rsidR="0069574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 </w:t>
      </w:r>
      <w:r w:rsidRPr="002641E4">
        <w:rPr>
          <w:rFonts w:ascii="Arial" w:eastAsia="Times New Roman" w:hAnsi="Arial" w:cs="Arial"/>
          <w:color w:val="808080" w:themeColor="background1" w:themeShade="80"/>
          <w:lang w:eastAsia="ru-RU"/>
        </w:rPr>
        <w:t xml:space="preserve">//из книги </w:t>
      </w:r>
      <w:proofErr w:type="spellStart"/>
      <w:r w:rsidRPr="002641E4">
        <w:rPr>
          <w:rFonts w:ascii="Arial" w:eastAsia="Times New Roman" w:hAnsi="Arial" w:cs="Arial"/>
          <w:color w:val="808080" w:themeColor="background1" w:themeShade="80"/>
          <w:lang w:eastAsia="ru-RU"/>
        </w:rPr>
        <w:t>Зегжды</w:t>
      </w:r>
      <w:proofErr w:type="spellEnd"/>
    </w:p>
    <w:p w14:paraId="50460556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Восстановить безопасное состояние системы. </w:t>
      </w:r>
    </w:p>
    <w:p w14:paraId="29479460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Целостность ресурсов может быть восстановлена с помощью резервных копий или другого образа, если преобразование обратимо. </w:t>
      </w:r>
    </w:p>
    <w:p w14:paraId="3A140270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Доступность ресурсов нужно восстановить наикратчайшие сроки. </w:t>
      </w:r>
    </w:p>
    <w:p w14:paraId="2CAE5B2E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Балансирование нагрузки между составляющими системы может сохранить ее работоспособность. </w:t>
      </w:r>
    </w:p>
    <w:p w14:paraId="37ECBB0B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Оценить прямые и косвенные финансовые потери, потери репутации организации. </w:t>
      </w:r>
    </w:p>
    <w:p w14:paraId="0FD06BD7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Проанализировать причины успеха атаки и ликвидировать уязвимости. </w:t>
      </w:r>
    </w:p>
    <w:p w14:paraId="49C5DE96" w14:textId="77777777" w:rsidR="002641E4" w:rsidRPr="002641E4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Пересмотреть политику безопасности и внедрить новые средства защиты. </w:t>
      </w:r>
    </w:p>
    <w:p w14:paraId="0A083050" w14:textId="1E43FB9D" w:rsidR="002641E4" w:rsidRPr="00695740" w:rsidRDefault="002641E4" w:rsidP="00695740">
      <w:pPr>
        <w:numPr>
          <w:ilvl w:val="0"/>
          <w:numId w:val="45"/>
        </w:numPr>
        <w:spacing w:after="80" w:line="240" w:lineRule="auto"/>
        <w:ind w:left="0"/>
        <w:textAlignment w:val="baseline"/>
        <w:rPr>
          <w:rFonts w:ascii="Arial" w:eastAsia="Times New Roman" w:hAnsi="Arial" w:cs="Arial"/>
          <w:color w:val="000000"/>
          <w:sz w:val="20"/>
          <w:szCs w:val="20"/>
          <w:lang w:eastAsia="ru-RU"/>
        </w:rPr>
      </w:pPr>
      <w:r w:rsidRPr="002641E4">
        <w:rPr>
          <w:rFonts w:ascii="Arial" w:eastAsia="Times New Roman" w:hAnsi="Arial" w:cs="Arial"/>
          <w:color w:val="000000"/>
          <w:sz w:val="20"/>
          <w:szCs w:val="20"/>
          <w:lang w:eastAsia="ru-RU"/>
        </w:rPr>
        <w:t>Переоценить риски и внести изменения в политику безопасности.</w:t>
      </w:r>
    </w:p>
    <w:p w14:paraId="287B4E4B" w14:textId="4FEE9633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18.Виды контроля безопасности. Средства контроля.</w:t>
      </w:r>
    </w:p>
    <w:p w14:paraId="2E653616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 </w:t>
      </w:r>
      <w:r>
        <w:rPr>
          <w:rFonts w:ascii="Arial" w:hAnsi="Arial" w:cs="Arial"/>
          <w:b/>
          <w:bCs/>
          <w:color w:val="000000"/>
          <w:sz w:val="22"/>
          <w:szCs w:val="22"/>
        </w:rPr>
        <w:t>Виды контроля безопасности:</w:t>
      </w:r>
    </w:p>
    <w:p w14:paraId="7BD8B25F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1.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Физический контроль </w:t>
      </w:r>
      <w:r>
        <w:rPr>
          <w:rFonts w:ascii="Arial" w:hAnsi="Arial" w:cs="Arial"/>
          <w:color w:val="000000"/>
          <w:sz w:val="22"/>
          <w:szCs w:val="22"/>
        </w:rPr>
        <w:t>– это проверка физических объектов, например, зданий, помещений, локации.</w:t>
      </w:r>
    </w:p>
    <w:p w14:paraId="433FD22F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2.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Контроль доступа</w:t>
      </w:r>
      <w:r>
        <w:rPr>
          <w:rFonts w:ascii="Arial" w:hAnsi="Arial" w:cs="Arial"/>
          <w:color w:val="000000"/>
          <w:sz w:val="22"/>
          <w:szCs w:val="22"/>
        </w:rPr>
        <w:t xml:space="preserve"> – это обеспечение ограниченного доступа в зону секретности путем настройки различных прав доступа.</w:t>
      </w:r>
    </w:p>
    <w:p w14:paraId="026F2FAB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3. </w:t>
      </w:r>
      <w:r>
        <w:rPr>
          <w:rFonts w:ascii="Arial" w:hAnsi="Arial" w:cs="Arial"/>
          <w:i/>
          <w:iCs/>
          <w:color w:val="000000"/>
          <w:sz w:val="22"/>
          <w:szCs w:val="22"/>
        </w:rPr>
        <w:t>Мониторинг средств связи</w:t>
      </w:r>
      <w:r>
        <w:rPr>
          <w:rFonts w:ascii="Arial" w:hAnsi="Arial" w:cs="Arial"/>
          <w:color w:val="000000"/>
          <w:sz w:val="22"/>
          <w:szCs w:val="22"/>
        </w:rPr>
        <w:t xml:space="preserve"> – это проверка и контроль использования средств связи, например, мобильных телефонов, электронной почты, коммуникационных протоколов.</w:t>
      </w:r>
    </w:p>
    <w:p w14:paraId="7E845762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4.</w:t>
      </w:r>
      <w:r>
        <w:rPr>
          <w:rFonts w:ascii="Arial" w:hAnsi="Arial" w:cs="Arial"/>
          <w:i/>
          <w:iCs/>
          <w:color w:val="000000"/>
          <w:sz w:val="22"/>
          <w:szCs w:val="22"/>
        </w:rPr>
        <w:t xml:space="preserve"> Мониторинг информации</w:t>
      </w:r>
      <w:r>
        <w:rPr>
          <w:rFonts w:ascii="Arial" w:hAnsi="Arial" w:cs="Arial"/>
          <w:color w:val="000000"/>
          <w:sz w:val="22"/>
          <w:szCs w:val="22"/>
        </w:rPr>
        <w:t xml:space="preserve"> – это проверка и контроль используемых данных и файлов, которые хранятся в системе.</w:t>
      </w:r>
    </w:p>
    <w:p w14:paraId="36194783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 xml:space="preserve">5. </w:t>
      </w:r>
      <w:r>
        <w:rPr>
          <w:rFonts w:ascii="Arial" w:hAnsi="Arial" w:cs="Arial"/>
          <w:i/>
          <w:iCs/>
          <w:color w:val="000000"/>
          <w:sz w:val="22"/>
          <w:szCs w:val="22"/>
        </w:rPr>
        <w:t>Контроль использования интернета</w:t>
      </w:r>
      <w:r>
        <w:rPr>
          <w:rFonts w:ascii="Arial" w:hAnsi="Arial" w:cs="Arial"/>
          <w:color w:val="000000"/>
          <w:sz w:val="22"/>
          <w:szCs w:val="22"/>
        </w:rPr>
        <w:t xml:space="preserve"> – это проверка и контроль доступа к Интернету и его использования, чтобы заблокировать доступ к вредоносным и несанкционированным сайтам, и вредоносным приложениям.</w:t>
      </w:r>
    </w:p>
    <w:p w14:paraId="02D92F35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Средства контроля безопасности:</w:t>
      </w:r>
    </w:p>
    <w:p w14:paraId="60F4A3B9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1. Система видеонаблюдения – это установка камер, которые записывают и передают видеоизображение в режиме реального времени.</w:t>
      </w:r>
    </w:p>
    <w:p w14:paraId="2439D524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2. Система контроля доступа – это устройство, которое обеспечивает контроль доступа к зоны секретности.</w:t>
      </w:r>
    </w:p>
    <w:p w14:paraId="59B283E5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3. Антивирусные программы – это программа, которая проверяет наличие вирусов и других вредоносных программ в системе и предотвращает их распространение.</w:t>
      </w:r>
    </w:p>
    <w:p w14:paraId="307ABC69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4. Межсетевой экран – это устройство, которое фильтрует трафик в сети, включая Интернет.</w:t>
      </w:r>
    </w:p>
    <w:p w14:paraId="6F9AE846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5. Устройства биометрической идентификации – это устройства, которые распознают личные особенности, такие как отпечатки пальцев, сетчатка глаза, голос и т.д.</w:t>
      </w:r>
    </w:p>
    <w:p w14:paraId="24CDC75B" w14:textId="77777777" w:rsidR="00F018E2" w:rsidRDefault="00F018E2" w:rsidP="00433B62">
      <w:pPr>
        <w:pStyle w:val="a4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6. Пароли – это система ограничения доступа посредством установки паролей на различные уровни доступа.</w:t>
      </w:r>
    </w:p>
    <w:p w14:paraId="5FE90EBE" w14:textId="77777777" w:rsidR="00F018E2" w:rsidRPr="00F018E2" w:rsidRDefault="00F018E2" w:rsidP="00433B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E2">
        <w:rPr>
          <w:rFonts w:ascii="Arial" w:eastAsia="Times New Roman" w:hAnsi="Arial" w:cs="Arial"/>
          <w:color w:val="000000"/>
          <w:lang w:eastAsia="ru-RU"/>
        </w:rPr>
        <w:t>7. Шифрование – это процесс преобразования информации в зашифрованный текст, который можно расшифровать только с помощью специального ключа.</w:t>
      </w:r>
    </w:p>
    <w:p w14:paraId="0AE76AF7" w14:textId="77777777" w:rsidR="00F018E2" w:rsidRPr="00F018E2" w:rsidRDefault="00F018E2" w:rsidP="00433B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F018E2">
        <w:rPr>
          <w:rFonts w:ascii="Arial" w:eastAsia="Times New Roman" w:hAnsi="Arial" w:cs="Arial"/>
          <w:color w:val="000000"/>
          <w:lang w:eastAsia="ru-RU"/>
        </w:rPr>
        <w:t>Эти средства контроля безопасности помогают защитить информацию от несанкционированного доступа и проникновения.</w:t>
      </w:r>
    </w:p>
    <w:p w14:paraId="0EB85FAA" w14:textId="6A73E179" w:rsidR="00F018E2" w:rsidRDefault="00F018E2" w:rsidP="00433B62">
      <w:pPr>
        <w:spacing w:after="12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8B50146" w14:textId="12CC78FF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19.Понятие безопасности ПО. Методы анализа безопасности ПО.</w:t>
      </w:r>
    </w:p>
    <w:p w14:paraId="651579D6" w14:textId="77777777" w:rsidR="00433B62" w:rsidRPr="00433B62" w:rsidRDefault="00433B62" w:rsidP="00433B62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>Безопасность ПО -</w:t>
      </w:r>
      <w:r w:rsidRPr="00433B62">
        <w:rPr>
          <w:rFonts w:ascii="Arial" w:eastAsia="Times New Roman" w:hAnsi="Arial" w:cs="Arial"/>
          <w:color w:val="000000"/>
          <w:shd w:val="clear" w:color="auto" w:fill="FFFFFF"/>
          <w:lang w:eastAsia="ru-RU"/>
        </w:rPr>
        <w:t xml:space="preserve"> защита приложений, которую их создатели обеспечивают уже на этапе разработки и до того, как программа окажется в открытом доступе.</w:t>
      </w:r>
    </w:p>
    <w:p w14:paraId="03EFECF3" w14:textId="77777777" w:rsidR="00433B62" w:rsidRPr="00433B62" w:rsidRDefault="00433B62" w:rsidP="00433B62">
      <w:pPr>
        <w:spacing w:after="120" w:line="240" w:lineRule="auto"/>
        <w:rPr>
          <w:rFonts w:ascii="Times New Roman" w:eastAsia="Times New Roman" w:hAnsi="Times New Roman" w:cs="Times New Roman"/>
          <w:lang w:eastAsia="ru-RU"/>
        </w:rPr>
      </w:pPr>
      <w:r w:rsidRPr="00433B62">
        <w:rPr>
          <w:rFonts w:ascii="Arial" w:eastAsia="Times New Roman" w:hAnsi="Arial" w:cs="Arial"/>
          <w:color w:val="000000"/>
          <w:lang w:eastAsia="ru-RU"/>
        </w:rPr>
        <w:t> </w:t>
      </w: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>Методы анализа безопасности программ:</w:t>
      </w:r>
    </w:p>
    <w:p w14:paraId="2661D077" w14:textId="77777777" w:rsidR="00433B62" w:rsidRPr="00433B62" w:rsidRDefault="00433B62" w:rsidP="00695740">
      <w:pPr>
        <w:numPr>
          <w:ilvl w:val="0"/>
          <w:numId w:val="46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>Логико-аналитические</w:t>
      </w: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br/>
      </w:r>
      <w:r w:rsidRPr="00433B62">
        <w:rPr>
          <w:rFonts w:ascii="Arial" w:eastAsia="Times New Roman" w:hAnsi="Arial" w:cs="Arial"/>
          <w:color w:val="000000"/>
          <w:lang w:eastAsia="ru-RU"/>
        </w:rPr>
        <w:t>1.1. Определение разрешимого подмножества РПС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>1.2. Определение характеристической функции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>1.3. Вычисление значения характеристической функции для исследуемой программы</w:t>
      </w:r>
    </w:p>
    <w:p w14:paraId="118722D3" w14:textId="77777777" w:rsidR="00433B62" w:rsidRPr="00433B62" w:rsidRDefault="00433B62" w:rsidP="00695740">
      <w:pPr>
        <w:numPr>
          <w:ilvl w:val="0"/>
          <w:numId w:val="46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b/>
          <w:bCs/>
          <w:color w:val="000000"/>
          <w:lang w:eastAsia="ru-RU"/>
        </w:rPr>
      </w:pP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>Контрольно-испытательные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>2.1. Аппроксимация множества нелегитимных отношений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>2.2 Установление критериев безопасности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>2.3. Построение программы испытания</w:t>
      </w:r>
      <w:r w:rsidRPr="00433B62">
        <w:rPr>
          <w:rFonts w:ascii="Arial" w:eastAsia="Times New Roman" w:hAnsi="Arial" w:cs="Arial"/>
          <w:color w:val="000000"/>
          <w:lang w:eastAsia="ru-RU"/>
        </w:rPr>
        <w:br/>
      </w: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>2.4. Контроль за выполнением программы и состоянием ВС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 xml:space="preserve">   2.4.1. Применение средств контроля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 xml:space="preserve">   2.4.2. Определение значений контролируемых параметров</w:t>
      </w:r>
      <w:r w:rsidRPr="00433B62">
        <w:rPr>
          <w:rFonts w:ascii="Arial" w:eastAsia="Times New Roman" w:hAnsi="Arial" w:cs="Arial"/>
          <w:color w:val="000000"/>
          <w:lang w:eastAsia="ru-RU"/>
        </w:rPr>
        <w:br/>
        <w:t xml:space="preserve">   2.4.3. Проверка критериев безопасности программы. </w:t>
      </w:r>
    </w:p>
    <w:p w14:paraId="73BFC4C5" w14:textId="54DEC9AA" w:rsidR="00433B62" w:rsidRDefault="00433B62">
      <w:pPr>
        <w:rPr>
          <w:rFonts w:ascii="Arial" w:hAnsi="Arial" w:cs="Arial"/>
          <w:b/>
          <w:bCs/>
          <w:sz w:val="28"/>
          <w:szCs w:val="28"/>
        </w:rPr>
      </w:pPr>
    </w:p>
    <w:p w14:paraId="01EB5933" w14:textId="3CC9B638" w:rsidR="00433B62" w:rsidRDefault="00433B62">
      <w:pPr>
        <w:rPr>
          <w:rFonts w:ascii="Arial" w:hAnsi="Arial" w:cs="Arial"/>
          <w:b/>
          <w:bCs/>
          <w:sz w:val="28"/>
          <w:szCs w:val="28"/>
        </w:rPr>
      </w:pPr>
    </w:p>
    <w:p w14:paraId="21606122" w14:textId="77777777" w:rsidR="00433B62" w:rsidRDefault="00433B62">
      <w:pPr>
        <w:rPr>
          <w:rFonts w:ascii="Arial" w:hAnsi="Arial" w:cs="Arial"/>
          <w:b/>
          <w:bCs/>
          <w:sz w:val="28"/>
          <w:szCs w:val="28"/>
        </w:rPr>
      </w:pPr>
    </w:p>
    <w:p w14:paraId="001FD6CD" w14:textId="77777777" w:rsidR="00433B62" w:rsidRDefault="00433B62">
      <w:pPr>
        <w:rPr>
          <w:rFonts w:ascii="Arial" w:hAnsi="Arial" w:cs="Arial"/>
          <w:b/>
          <w:bCs/>
          <w:sz w:val="28"/>
          <w:szCs w:val="28"/>
        </w:rPr>
      </w:pPr>
    </w:p>
    <w:p w14:paraId="196BDC68" w14:textId="6CE1A105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t>20.Понятие уязвимостей. Систематизация уязвимостей.</w:t>
      </w:r>
    </w:p>
    <w:p w14:paraId="057D25F9" w14:textId="77777777" w:rsidR="00433B62" w:rsidRPr="00433B62" w:rsidRDefault="00433B62" w:rsidP="00433B62">
      <w:pPr>
        <w:pStyle w:val="a4"/>
        <w:spacing w:before="0" w:beforeAutospacing="0" w:after="120" w:afterAutospacing="0"/>
        <w:rPr>
          <w:sz w:val="22"/>
          <w:szCs w:val="22"/>
        </w:rPr>
      </w:pPr>
      <w:r w:rsidRPr="00433B62">
        <w:rPr>
          <w:b/>
          <w:bCs/>
          <w:i/>
          <w:iCs/>
          <w:color w:val="000000"/>
          <w:sz w:val="22"/>
          <w:szCs w:val="22"/>
          <w:shd w:val="clear" w:color="auto" w:fill="FFFFFF"/>
        </w:rPr>
        <w:t xml:space="preserve">Уязвимость </w:t>
      </w:r>
      <w:r w:rsidRPr="00433B62">
        <w:rPr>
          <w:color w:val="000000"/>
          <w:sz w:val="22"/>
          <w:szCs w:val="22"/>
          <w:shd w:val="clear" w:color="auto" w:fill="FFFFFF"/>
        </w:rPr>
        <w:t>-   некая  слабость,  которую можно использовать для нарушения безопасности системы или содержащейся в ней информации. </w:t>
      </w:r>
    </w:p>
    <w:p w14:paraId="2D267CF4" w14:textId="77777777" w:rsidR="00433B62" w:rsidRPr="00433B62" w:rsidRDefault="00433B62" w:rsidP="00433B62">
      <w:pPr>
        <w:pStyle w:val="a4"/>
        <w:spacing w:before="0" w:beforeAutospacing="0" w:after="120" w:afterAutospacing="0"/>
        <w:rPr>
          <w:color w:val="808080" w:themeColor="background1" w:themeShade="80"/>
          <w:sz w:val="22"/>
          <w:szCs w:val="22"/>
        </w:rPr>
      </w:pPr>
      <w:r w:rsidRPr="00433B62">
        <w:rPr>
          <w:color w:val="808080" w:themeColor="background1" w:themeShade="80"/>
          <w:sz w:val="22"/>
          <w:szCs w:val="22"/>
          <w:shd w:val="clear" w:color="auto" w:fill="FFFFFF"/>
        </w:rPr>
        <w:t>//Или используют другой термин</w:t>
      </w:r>
    </w:p>
    <w:p w14:paraId="389458A9" w14:textId="77777777" w:rsidR="00433B62" w:rsidRPr="00433B62" w:rsidRDefault="00433B62" w:rsidP="00433B62">
      <w:pPr>
        <w:pStyle w:val="a4"/>
        <w:spacing w:before="0" w:beforeAutospacing="0" w:after="120" w:afterAutospacing="0"/>
        <w:rPr>
          <w:sz w:val="22"/>
          <w:szCs w:val="22"/>
        </w:rPr>
      </w:pPr>
      <w:r w:rsidRPr="00433B62">
        <w:rPr>
          <w:b/>
          <w:bCs/>
          <w:i/>
          <w:iCs/>
          <w:color w:val="000000"/>
          <w:sz w:val="22"/>
          <w:szCs w:val="22"/>
          <w:shd w:val="clear" w:color="auto" w:fill="FFFFFF"/>
        </w:rPr>
        <w:t>Изъян защиты</w:t>
      </w:r>
      <w:r w:rsidRPr="00433B62">
        <w:rPr>
          <w:color w:val="000000"/>
          <w:sz w:val="22"/>
          <w:szCs w:val="22"/>
          <w:shd w:val="clear" w:color="auto" w:fill="FFFFFF"/>
        </w:rPr>
        <w:t xml:space="preserve"> - это совокупность причин, условий  и  обстоятельств,  наличие  которых  в  конечном  итоге может привести к нарушению нормального функционирования вычислительной системы и нарушению безопасности.  </w:t>
      </w:r>
    </w:p>
    <w:p w14:paraId="2E1A11D4" w14:textId="77777777" w:rsidR="00433B62" w:rsidRPr="00433B62" w:rsidRDefault="00433B62" w:rsidP="00433B62">
      <w:pPr>
        <w:pStyle w:val="a4"/>
        <w:spacing w:before="0" w:beforeAutospacing="0" w:after="120" w:afterAutospacing="0"/>
        <w:jc w:val="center"/>
        <w:rPr>
          <w:sz w:val="22"/>
          <w:szCs w:val="22"/>
        </w:rPr>
      </w:pPr>
      <w:r w:rsidRPr="00433B62">
        <w:rPr>
          <w:b/>
          <w:bCs/>
          <w:color w:val="000000"/>
          <w:sz w:val="22"/>
          <w:szCs w:val="22"/>
          <w:shd w:val="clear" w:color="auto" w:fill="FFFFFF"/>
        </w:rPr>
        <w:t>Систематизация уязвимостей: </w:t>
      </w:r>
    </w:p>
    <w:p w14:paraId="392AC1F7" w14:textId="0CCF032E" w:rsidR="00433B62" w:rsidRPr="00433B62" w:rsidRDefault="00433B62" w:rsidP="00433B62">
      <w:pPr>
        <w:pStyle w:val="a4"/>
        <w:spacing w:before="0" w:beforeAutospacing="0" w:after="120" w:afterAutospacing="0"/>
        <w:jc w:val="center"/>
        <w:rPr>
          <w:sz w:val="22"/>
          <w:szCs w:val="22"/>
        </w:rPr>
      </w:pPr>
      <w:r w:rsidRPr="00433B62">
        <w:rPr>
          <w:b/>
          <w:bCs/>
          <w:noProof/>
          <w:color w:val="000000"/>
          <w:sz w:val="22"/>
          <w:szCs w:val="22"/>
          <w:bdr w:val="none" w:sz="0" w:space="0" w:color="auto" w:frame="1"/>
          <w:shd w:val="clear" w:color="auto" w:fill="FFFFFF"/>
        </w:rPr>
        <w:drawing>
          <wp:inline distT="0" distB="0" distL="0" distR="0" wp14:anchorId="1695A239" wp14:editId="0A3ACCC9">
            <wp:extent cx="6480810" cy="3646805"/>
            <wp:effectExtent l="0" t="0" r="0" b="0"/>
            <wp:docPr id="9" name="Рисунок 9" descr="Изображение выглядит как текст, диаграмма, снимок экрана, Пла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810" cy="3646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5EDFDF" w14:textId="1621853E" w:rsidR="00433B62" w:rsidRPr="00433B62" w:rsidRDefault="004F0554" w:rsidP="00433B62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21.Ошибки в системе защиты. Недостатки, служащие причиной возникновения уязвимостей.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"/>
        <w:gridCol w:w="964"/>
        <w:gridCol w:w="1069"/>
        <w:gridCol w:w="1496"/>
        <w:gridCol w:w="958"/>
        <w:gridCol w:w="495"/>
        <w:gridCol w:w="616"/>
        <w:gridCol w:w="616"/>
        <w:gridCol w:w="797"/>
        <w:gridCol w:w="1194"/>
        <w:gridCol w:w="1213"/>
      </w:tblGrid>
      <w:tr w:rsidR="00433B62" w14:paraId="280BB2A9" w14:textId="77777777" w:rsidTr="00433B62">
        <w:trPr>
          <w:trHeight w:val="434"/>
        </w:trPr>
        <w:tc>
          <w:tcPr>
            <w:tcW w:w="0" w:type="auto"/>
            <w:gridSpan w:val="11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F5423" w14:textId="77777777" w:rsidR="00433B62" w:rsidRDefault="00433B62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Ошибки в системе защиты, служащие причиной возникновения уязвимостей</w:t>
            </w:r>
          </w:p>
        </w:tc>
      </w:tr>
      <w:tr w:rsidR="00433B62" w14:paraId="2EB0A631" w14:textId="77777777" w:rsidTr="00433B62">
        <w:trPr>
          <w:trHeight w:val="434"/>
        </w:trPr>
        <w:tc>
          <w:tcPr>
            <w:tcW w:w="0" w:type="auto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D1BF1B" w14:textId="77777777" w:rsidR="00433B62" w:rsidRDefault="00433B62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Непреднамеренные(случайные)</w:t>
            </w:r>
          </w:p>
        </w:tc>
        <w:tc>
          <w:tcPr>
            <w:tcW w:w="0" w:type="auto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9D541E" w14:textId="77777777" w:rsidR="00433B62" w:rsidRDefault="00433B62">
            <w:pPr>
              <w:pStyle w:val="a4"/>
              <w:spacing w:before="0" w:beforeAutospacing="0" w:after="0" w:afterAutospacing="0"/>
              <w:jc w:val="center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Преднамеренные</w:t>
            </w:r>
          </w:p>
        </w:tc>
      </w:tr>
      <w:tr w:rsidR="00433B62" w14:paraId="4F30EBA1" w14:textId="77777777" w:rsidTr="00433B62">
        <w:trPr>
          <w:trHeight w:val="671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E46E7B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Ошибки контроля недопустимых значений параметров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6F515E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Ошибки определения областей(доменов)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915BDD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Ошибки последовательностей действий и использования нескольких имен для одного объекта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B7E0985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Ошибки идентификации/аутентификации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402429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Другие ошибки в логике функционирования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8017F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Активные(с деструктивными функциями)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1E65B6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Пассивные(без деструктивных функций)</w:t>
            </w:r>
          </w:p>
        </w:tc>
      </w:tr>
      <w:tr w:rsidR="00433B62" w14:paraId="692DBBB7" w14:textId="77777777" w:rsidTr="00433B62">
        <w:trPr>
          <w:trHeight w:val="909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2CC6AA3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723BF51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16F4092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40CF915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BC5E83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82B729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Другие 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B96535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Скрытые каналы утечки информации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6C5668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Черные ходы, люки, скрытые возможности проникновения в систему</w:t>
            </w:r>
          </w:p>
        </w:tc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3B9771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Разрушающие программные средства (РПС)</w:t>
            </w:r>
          </w:p>
        </w:tc>
      </w:tr>
      <w:tr w:rsidR="00433B62" w14:paraId="4F8AAD27" w14:textId="77777777" w:rsidTr="00433B62">
        <w:trPr>
          <w:trHeight w:val="2518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A874A60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33D181F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9D32F88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D35F2D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8F73B54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ABFAA1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BAC8BB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Используя память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FB38A64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Используя время</w:t>
            </w: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D12413" w14:textId="77777777" w:rsidR="00433B62" w:rsidRDefault="00433B62">
            <w:pPr>
              <w:rPr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1CF95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Не самовоспроизводящиеся (троянские кони)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65696F" w14:textId="77777777" w:rsidR="00433B62" w:rsidRDefault="00433B62">
            <w:pPr>
              <w:pStyle w:val="a4"/>
              <w:spacing w:before="0" w:beforeAutospacing="0" w:after="0" w:afterAutospacing="0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Самовоспроизводящиеся (вирусы)</w:t>
            </w:r>
          </w:p>
        </w:tc>
      </w:tr>
    </w:tbl>
    <w:p w14:paraId="523665DB" w14:textId="1F01475C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0F1B51DE" w14:textId="3BBD106E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5F2C1CF5" w14:textId="3A5FCA68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07E4C4BD" w14:textId="4DFDAEE2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182AE600" w14:textId="40C655EE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13DB73B0" w14:textId="77777777" w:rsidR="00433B62" w:rsidRPr="00B14403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25608685" w14:textId="26206307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t>22.Идентификация, аутентификация и авторизация.</w:t>
      </w:r>
    </w:p>
    <w:p w14:paraId="6C505810" w14:textId="77777777" w:rsidR="00433B62" w:rsidRDefault="00433B62" w:rsidP="00433B62">
      <w:pPr>
        <w:pStyle w:val="a4"/>
        <w:spacing w:before="12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Идентификация </w:t>
      </w:r>
      <w:r>
        <w:rPr>
          <w:rFonts w:ascii="Arial" w:hAnsi="Arial" w:cs="Arial"/>
          <w:color w:val="000000"/>
          <w:sz w:val="22"/>
          <w:szCs w:val="22"/>
        </w:rPr>
        <w:t>- действия по присвоению субъектам и объектам доступа с перечнем идентификаторов и (или) по сравнению предъявляемого идентификатора с перечнем присвоенных идентификаторов. Позволяет субъекту (пользователю, процессу, действующему от имени определенного пользователя, или иному аппаратно-программному компоненту) назвать себя (сообщить свое имя).</w:t>
      </w:r>
    </w:p>
    <w:p w14:paraId="614F48A9" w14:textId="77777777" w:rsidR="00433B62" w:rsidRDefault="00433B62" w:rsidP="00433B62">
      <w:pPr>
        <w:pStyle w:val="a4"/>
        <w:spacing w:before="12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Аутентификация</w:t>
      </w:r>
      <w:r>
        <w:rPr>
          <w:rFonts w:ascii="Arial" w:hAnsi="Arial" w:cs="Arial"/>
          <w:color w:val="000000"/>
          <w:sz w:val="22"/>
          <w:szCs w:val="22"/>
        </w:rPr>
        <w:t xml:space="preserve"> - Процедура проверки подлинности. Посредством аутентификации вторая сторона убеждается, что субъект действительно тот, за кого он себя выдает.</w:t>
      </w:r>
    </w:p>
    <w:p w14:paraId="39A35622" w14:textId="77777777" w:rsidR="00433B62" w:rsidRDefault="00433B62" w:rsidP="00433B62">
      <w:pPr>
        <w:pStyle w:val="a4"/>
        <w:spacing w:before="120" w:beforeAutospacing="0" w:after="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Авторизация</w:t>
      </w:r>
      <w:r>
        <w:rPr>
          <w:rFonts w:ascii="Arial" w:hAnsi="Arial" w:cs="Arial"/>
          <w:color w:val="000000"/>
          <w:sz w:val="22"/>
          <w:szCs w:val="22"/>
        </w:rPr>
        <w:t xml:space="preserve"> - предоставление субъекту доступа прав на доступ, а также предоставление доступа в соответствии с установленными правилами управления доступом.</w:t>
      </w:r>
    </w:p>
    <w:p w14:paraId="4383D1EB" w14:textId="58C63F2F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4872E669" w14:textId="7AFE190A" w:rsidR="00433B62" w:rsidRDefault="00433B62" w:rsidP="00433B62">
      <w:pPr>
        <w:rPr>
          <w:rFonts w:ascii="Arial" w:hAnsi="Arial" w:cs="Arial"/>
          <w:b/>
          <w:bCs/>
          <w:sz w:val="28"/>
          <w:szCs w:val="28"/>
        </w:rPr>
      </w:pPr>
    </w:p>
    <w:p w14:paraId="01139F1B" w14:textId="640CFE93" w:rsidR="00433B62" w:rsidRDefault="00433B62">
      <w:pPr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643E296F" w14:textId="64F1F3D0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23.Понятие политики безопасности. Управление доступом.</w:t>
      </w:r>
    </w:p>
    <w:p w14:paraId="0D5FCC47" w14:textId="77777777" w:rsidR="00433B62" w:rsidRPr="00433B62" w:rsidRDefault="00433B62" w:rsidP="00433B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 xml:space="preserve">Политика безопасности - </w:t>
      </w:r>
      <w:r w:rsidRPr="00433B62">
        <w:rPr>
          <w:rFonts w:ascii="Arial" w:eastAsia="Times New Roman" w:hAnsi="Arial" w:cs="Arial"/>
          <w:color w:val="000000"/>
          <w:lang w:eastAsia="ru-RU"/>
        </w:rPr>
        <w:t>набор законов, правил практического опыта, на основе которого строится управление, защита и распределение конфиденциальной информации в системе.</w:t>
      </w:r>
    </w:p>
    <w:p w14:paraId="58D5DE26" w14:textId="42F3DC67" w:rsidR="00433B62" w:rsidRPr="00433B62" w:rsidRDefault="00433B62" w:rsidP="00433B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color w:val="000000"/>
          <w:lang w:eastAsia="ru-RU"/>
        </w:rPr>
        <w:t>Политика безопасности реализуется при помощи организационных мер и программно-технических средств, определяющих архитектуру системы защиты, а также при помощи средств управления механизмами защиты. </w:t>
      </w:r>
    </w:p>
    <w:p w14:paraId="0E919737" w14:textId="4E1887BB" w:rsidR="00433B62" w:rsidRPr="00433B62" w:rsidRDefault="00433B62" w:rsidP="00433B62">
      <w:pPr>
        <w:shd w:val="clear" w:color="auto" w:fill="FFFFFF"/>
        <w:spacing w:after="12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color w:val="000000"/>
          <w:lang w:eastAsia="ru-RU"/>
        </w:rPr>
        <w:t>Политика безопасности вычислительной системы может со</w:t>
      </w:r>
      <w:r w:rsidRPr="00433B62">
        <w:rPr>
          <w:rFonts w:ascii="Arial" w:eastAsia="Times New Roman" w:hAnsi="Arial" w:cs="Arial"/>
          <w:color w:val="000000"/>
          <w:lang w:eastAsia="ru-RU"/>
        </w:rPr>
        <w:softHyphen/>
        <w:t>стоять из одного документа или из множества частных политик,</w:t>
      </w:r>
      <w:r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433B62">
        <w:rPr>
          <w:rFonts w:ascii="Arial" w:eastAsia="Times New Roman" w:hAnsi="Arial" w:cs="Arial"/>
          <w:color w:val="000000"/>
          <w:lang w:eastAsia="ru-RU"/>
        </w:rPr>
        <w:t>направленных на конкретные аспекты защиты информации. Та</w:t>
      </w:r>
      <w:r w:rsidRPr="00433B62">
        <w:rPr>
          <w:rFonts w:ascii="Arial" w:eastAsia="Times New Roman" w:hAnsi="Arial" w:cs="Arial"/>
          <w:color w:val="000000"/>
          <w:lang w:eastAsia="ru-RU"/>
        </w:rPr>
        <w:softHyphen/>
        <w:t>кие частные политики могут быть направлены непосредственно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433B62">
        <w:rPr>
          <w:rFonts w:ascii="Arial" w:eastAsia="Times New Roman" w:hAnsi="Arial" w:cs="Arial"/>
          <w:color w:val="000000"/>
          <w:lang w:eastAsia="ru-RU"/>
        </w:rPr>
        <w:t>на защиту критичных данных от несанкционированного доступа представлять собой вспо</w:t>
      </w:r>
      <w:r w:rsidRPr="00433B62">
        <w:rPr>
          <w:rFonts w:ascii="Arial" w:eastAsia="Times New Roman" w:hAnsi="Arial" w:cs="Arial"/>
          <w:color w:val="000000"/>
          <w:lang w:eastAsia="ru-RU"/>
        </w:rPr>
        <w:softHyphen/>
        <w:t>могательные политики безопасности </w:t>
      </w:r>
    </w:p>
    <w:p w14:paraId="26B44EDD" w14:textId="6E941B9A" w:rsidR="00433B62" w:rsidRPr="00433B62" w:rsidRDefault="00433B62" w:rsidP="00433B62">
      <w:pPr>
        <w:shd w:val="clear" w:color="auto" w:fill="FFFFFF"/>
        <w:spacing w:after="120" w:line="240" w:lineRule="auto"/>
        <w:ind w:right="-6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color w:val="000000"/>
          <w:lang w:eastAsia="ru-RU"/>
        </w:rPr>
        <w:t>Достоинством этого подхода - изменения в какой-либо из политик не требуют пересмотра других политик. </w:t>
      </w:r>
    </w:p>
    <w:p w14:paraId="6E423480" w14:textId="0A4F49A6" w:rsidR="00433B62" w:rsidRPr="00433B62" w:rsidRDefault="00433B62" w:rsidP="00433B62">
      <w:pPr>
        <w:shd w:val="clear" w:color="auto" w:fill="FFFFFF"/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color w:val="000000"/>
          <w:lang w:eastAsia="ru-RU"/>
        </w:rPr>
        <w:t>Политика  безопасности  —  это  не  статичный  документ  или</w:t>
      </w:r>
      <w:r w:rsidR="00322E54">
        <w:rPr>
          <w:rFonts w:ascii="Arial" w:eastAsia="Times New Roman" w:hAnsi="Arial" w:cs="Arial"/>
          <w:color w:val="000000"/>
          <w:lang w:eastAsia="ru-RU"/>
        </w:rPr>
        <w:t xml:space="preserve"> </w:t>
      </w:r>
      <w:r w:rsidRPr="00433B62">
        <w:rPr>
          <w:rFonts w:ascii="Arial" w:eastAsia="Times New Roman" w:hAnsi="Arial" w:cs="Arial"/>
          <w:color w:val="000000"/>
          <w:lang w:eastAsia="ru-RU"/>
        </w:rPr>
        <w:t>набор  документов,  действующий  в  течение  неограниченного срока, она может и должна периодически пересматриваться. Необходимость внесения изменений в политику безопасно</w:t>
      </w:r>
      <w:r w:rsidRPr="00433B62">
        <w:rPr>
          <w:rFonts w:ascii="Arial" w:eastAsia="Times New Roman" w:hAnsi="Arial" w:cs="Arial"/>
          <w:color w:val="000000"/>
          <w:lang w:eastAsia="ru-RU"/>
        </w:rPr>
        <w:softHyphen/>
        <w:t>сти  определяется  не  заменой  аппаратных  или  программных средств,  а изменением  сферы  деятельности  или  организации деловых процессов, расширением технологических возможнос</w:t>
      </w:r>
      <w:r w:rsidRPr="00433B62">
        <w:rPr>
          <w:rFonts w:ascii="Arial" w:eastAsia="Times New Roman" w:hAnsi="Arial" w:cs="Arial"/>
          <w:color w:val="000000"/>
          <w:lang w:eastAsia="ru-RU"/>
        </w:rPr>
        <w:softHyphen/>
        <w:t>тей в обработке критичной информации.</w:t>
      </w:r>
    </w:p>
    <w:p w14:paraId="34DB34A4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Политика безопасности должна отвечать шести практическим условиям:</w:t>
      </w:r>
    </w:p>
    <w:p w14:paraId="587F59CF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1. Должна быть полной и непротиво</w:t>
      </w:r>
      <w:r>
        <w:rPr>
          <w:rFonts w:ascii="Arial" w:hAnsi="Arial" w:cs="Arial"/>
          <w:color w:val="000000"/>
          <w:sz w:val="22"/>
          <w:szCs w:val="22"/>
        </w:rPr>
        <w:softHyphen/>
        <w:t>речивой</w:t>
      </w:r>
    </w:p>
    <w:p w14:paraId="28A5390F" w14:textId="2B660E1F" w:rsidR="00433B62" w:rsidRDefault="00433B62" w:rsidP="00433B62">
      <w:pPr>
        <w:pStyle w:val="a4"/>
        <w:shd w:val="clear" w:color="auto" w:fill="FFFFFF"/>
        <w:spacing w:before="0" w:beforeAutospacing="0" w:after="120" w:afterAutospacing="0"/>
        <w:ind w:right="-60"/>
      </w:pPr>
      <w:r>
        <w:rPr>
          <w:rFonts w:ascii="Arial" w:hAnsi="Arial" w:cs="Arial"/>
          <w:color w:val="000000"/>
          <w:sz w:val="22"/>
          <w:szCs w:val="22"/>
        </w:rPr>
        <w:t>2. Должна быть выполнимой</w:t>
      </w:r>
    </w:p>
    <w:p w14:paraId="658ACCA3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3. Должна содержать требования, вы</w:t>
      </w:r>
      <w:r>
        <w:rPr>
          <w:rFonts w:ascii="Arial" w:hAnsi="Arial" w:cs="Arial"/>
          <w:color w:val="000000"/>
          <w:sz w:val="22"/>
          <w:szCs w:val="22"/>
        </w:rPr>
        <w:softHyphen/>
        <w:t>полнение или невыполнение которых можно контролировать</w:t>
      </w:r>
    </w:p>
    <w:p w14:paraId="18D98167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4. Должна быть эффективной и вмес</w:t>
      </w:r>
      <w:r>
        <w:rPr>
          <w:rFonts w:ascii="Arial" w:hAnsi="Arial" w:cs="Arial"/>
          <w:color w:val="000000"/>
          <w:sz w:val="22"/>
          <w:szCs w:val="22"/>
        </w:rPr>
        <w:softHyphen/>
        <w:t>те с тем обеспечивать достаточную степень защиты</w:t>
      </w:r>
    </w:p>
    <w:p w14:paraId="6B460D61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5. Должна быть простой для понимания</w:t>
      </w:r>
    </w:p>
    <w:p w14:paraId="797C2E95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6. Не должна вступать в противоречие с действующими нормативными и правовыми актами</w:t>
      </w:r>
    </w:p>
    <w:p w14:paraId="15E34764" w14:textId="77777777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Модель  безопасности</w:t>
      </w:r>
      <w:r>
        <w:rPr>
          <w:rFonts w:ascii="Arial" w:hAnsi="Arial" w:cs="Arial"/>
          <w:color w:val="000000"/>
          <w:sz w:val="22"/>
          <w:szCs w:val="22"/>
        </w:rPr>
        <w:t xml:space="preserve"> - это формальное представле</w:t>
      </w:r>
      <w:r>
        <w:rPr>
          <w:rFonts w:ascii="Arial" w:hAnsi="Arial" w:cs="Arial"/>
          <w:color w:val="000000"/>
          <w:sz w:val="22"/>
          <w:szCs w:val="22"/>
        </w:rPr>
        <w:softHyphen/>
        <w:t>ние политики безопасности с использованием некоторого мате</w:t>
      </w:r>
      <w:r>
        <w:rPr>
          <w:rFonts w:ascii="Arial" w:hAnsi="Arial" w:cs="Arial"/>
          <w:color w:val="000000"/>
          <w:sz w:val="22"/>
          <w:szCs w:val="22"/>
        </w:rPr>
        <w:softHyphen/>
        <w:t>матического аппарата.</w:t>
      </w:r>
    </w:p>
    <w:p w14:paraId="4B367DBA" w14:textId="7A53D3B3" w:rsidR="00433B62" w:rsidRDefault="00433B62" w:rsidP="00433B62">
      <w:pPr>
        <w:pStyle w:val="a4"/>
        <w:shd w:val="clear" w:color="auto" w:fill="FFFFFF"/>
        <w:spacing w:before="0" w:beforeAutospacing="0" w:after="120" w:afterAutospacing="0"/>
      </w:pPr>
      <w:r>
        <w:rPr>
          <w:rFonts w:ascii="Arial" w:hAnsi="Arial" w:cs="Arial"/>
          <w:color w:val="000000"/>
          <w:sz w:val="22"/>
          <w:szCs w:val="22"/>
        </w:rPr>
        <w:t>Наиболее востребованной политикой безопасности является политика разграничения прав доступа</w:t>
      </w:r>
      <w:r w:rsidR="00322E54">
        <w:rPr>
          <w:rFonts w:ascii="Arial" w:hAnsi="Arial" w:cs="Arial"/>
          <w:color w:val="000000"/>
          <w:sz w:val="22"/>
          <w:szCs w:val="22"/>
        </w:rPr>
        <w:t>,</w:t>
      </w:r>
      <w:r>
        <w:rPr>
          <w:rFonts w:ascii="Arial" w:hAnsi="Arial" w:cs="Arial"/>
          <w:color w:val="000000"/>
          <w:sz w:val="22"/>
          <w:szCs w:val="22"/>
        </w:rPr>
        <w:t> на</w:t>
      </w:r>
      <w:r>
        <w:rPr>
          <w:rFonts w:ascii="Arial" w:hAnsi="Arial" w:cs="Arial"/>
          <w:color w:val="000000"/>
          <w:sz w:val="22"/>
          <w:szCs w:val="22"/>
        </w:rPr>
        <w:softHyphen/>
        <w:t>правленная в основном на предотвращение угрозы раскрытия.</w:t>
      </w:r>
    </w:p>
    <w:p w14:paraId="04821D78" w14:textId="7D1BAC62" w:rsidR="00433B62" w:rsidRDefault="00433B62" w:rsidP="00433B62">
      <w:pPr>
        <w:pStyle w:val="a4"/>
        <w:shd w:val="clear" w:color="auto" w:fill="FFFFFF"/>
        <w:spacing w:before="0" w:beforeAutospacing="0" w:after="120" w:afterAutospacing="0"/>
        <w:jc w:val="center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741DD7E" wp14:editId="38989255">
            <wp:extent cx="3752850" cy="1238441"/>
            <wp:effectExtent l="0" t="0" r="0" b="0"/>
            <wp:docPr id="10" name="Рисунок 10" descr="Изображение выглядит как текст, линия, диаграмм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4428" cy="1262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D3389" w14:textId="7CED74C2" w:rsidR="00433B62" w:rsidRPr="00433B62" w:rsidRDefault="00433B62" w:rsidP="00433B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b/>
          <w:bCs/>
          <w:color w:val="000000"/>
          <w:lang w:eastAsia="ru-RU"/>
        </w:rPr>
        <w:t xml:space="preserve">Управление доступом </w:t>
      </w:r>
      <w:r w:rsidRPr="00433B62">
        <w:rPr>
          <w:rFonts w:ascii="Arial" w:eastAsia="Times New Roman" w:hAnsi="Arial" w:cs="Arial"/>
          <w:color w:val="000000"/>
          <w:lang w:eastAsia="ru-RU"/>
        </w:rPr>
        <w:t>- предоставление санкционированного и предотвращение несанкционированного доступа.</w:t>
      </w:r>
    </w:p>
    <w:p w14:paraId="5AAEE469" w14:textId="77777777" w:rsidR="00433B62" w:rsidRPr="00433B62" w:rsidRDefault="00433B62" w:rsidP="00433B62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3B62">
        <w:rPr>
          <w:rFonts w:ascii="Arial" w:eastAsia="Times New Roman" w:hAnsi="Arial" w:cs="Arial"/>
          <w:color w:val="000000"/>
          <w:lang w:eastAsia="ru-RU"/>
        </w:rPr>
        <w:t>Управление доступом:</w:t>
      </w:r>
    </w:p>
    <w:p w14:paraId="1707F466" w14:textId="77777777" w:rsidR="00433B62" w:rsidRPr="00322E54" w:rsidRDefault="00433B62" w:rsidP="00695740">
      <w:pPr>
        <w:pStyle w:val="a3"/>
        <w:numPr>
          <w:ilvl w:val="0"/>
          <w:numId w:val="47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Дискреционный - разграничение доступа между поименованными субъектами и поименованными объектами, основанное на матрице доступа. Матрица доступа - таблица, отображающая правила разграничения доступа.</w:t>
      </w:r>
    </w:p>
    <w:p w14:paraId="2737B2F7" w14:textId="77777777" w:rsidR="00433B62" w:rsidRPr="00322E54" w:rsidRDefault="00433B62" w:rsidP="00695740">
      <w:pPr>
        <w:pStyle w:val="a3"/>
        <w:numPr>
          <w:ilvl w:val="0"/>
          <w:numId w:val="47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Мандатный - разграничение прав доступа субъектов к объектам, основанное на информации о конфиденциальности, содержащейся в объектах и официальном разрешении (допуске) субъектов обращаться к информации такого конфиденциальности. </w:t>
      </w:r>
    </w:p>
    <w:p w14:paraId="1ED97344" w14:textId="77777777" w:rsidR="00433B62" w:rsidRPr="00322E54" w:rsidRDefault="00433B62" w:rsidP="00695740">
      <w:pPr>
        <w:pStyle w:val="a3"/>
        <w:numPr>
          <w:ilvl w:val="0"/>
          <w:numId w:val="47"/>
        </w:num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 xml:space="preserve">Ролевой - принятие решения о доступе на основе информации о функции, которую пользователь выполняет внутри данной организации - своей роли.   </w:t>
      </w:r>
    </w:p>
    <w:p w14:paraId="31235A57" w14:textId="3F4BBB78" w:rsidR="00433B62" w:rsidRDefault="00433B62" w:rsidP="00433B62">
      <w:pPr>
        <w:spacing w:after="120" w:line="240" w:lineRule="auto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br w:type="page"/>
      </w:r>
    </w:p>
    <w:p w14:paraId="06586485" w14:textId="3DA9C1D2" w:rsidR="004F0554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lastRenderedPageBreak/>
        <w:t>24.Цифровая криминалистика. Основные понятия. Практические подходы. Понятие компьютерных преступлений.</w:t>
      </w:r>
    </w:p>
    <w:p w14:paraId="6A226992" w14:textId="77777777" w:rsidR="00322E54" w:rsidRDefault="00322E54" w:rsidP="00322E54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Компьютерные преступления</w:t>
      </w:r>
      <w:r>
        <w:rPr>
          <w:rFonts w:ascii="Arial" w:hAnsi="Arial" w:cs="Arial"/>
          <w:color w:val="000000"/>
          <w:sz w:val="22"/>
          <w:szCs w:val="22"/>
        </w:rPr>
        <w:t xml:space="preserve"> - это действия, совершаемые с целью получения и использования информации в компьютерной сфере. А компьютерная информация может быть, как предметом, так и средством совершения преступления</w:t>
      </w:r>
    </w:p>
    <w:p w14:paraId="4C6EE4AB" w14:textId="77777777" w:rsidR="00322E54" w:rsidRDefault="00322E54" w:rsidP="00322E54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Виды компьютерной преступности:</w:t>
      </w:r>
    </w:p>
    <w:p w14:paraId="3E893B58" w14:textId="77777777" w:rsidR="00322E54" w:rsidRDefault="00322E54" w:rsidP="00695740">
      <w:pPr>
        <w:pStyle w:val="a4"/>
        <w:numPr>
          <w:ilvl w:val="0"/>
          <w:numId w:val="26"/>
        </w:numPr>
        <w:spacing w:before="0" w:beforeAutospacing="0" w:after="120" w:afterAutospacing="0"/>
        <w:ind w:left="0"/>
      </w:pPr>
      <w:r>
        <w:rPr>
          <w:rFonts w:ascii="Arial" w:hAnsi="Arial" w:cs="Arial"/>
          <w:color w:val="000000"/>
          <w:sz w:val="22"/>
          <w:szCs w:val="22"/>
        </w:rPr>
        <w:t>Незаконный доступ к компьютерной информации. </w:t>
      </w:r>
    </w:p>
    <w:p w14:paraId="64D0C65B" w14:textId="77777777" w:rsidR="00322E54" w:rsidRDefault="00322E54" w:rsidP="00695740">
      <w:pPr>
        <w:pStyle w:val="a4"/>
        <w:numPr>
          <w:ilvl w:val="0"/>
          <w:numId w:val="26"/>
        </w:numPr>
        <w:spacing w:before="0" w:beforeAutospacing="0" w:after="120" w:afterAutospacing="0"/>
        <w:ind w:left="0"/>
      </w:pPr>
      <w:r w:rsidRPr="00322E54">
        <w:rPr>
          <w:rFonts w:ascii="Arial" w:hAnsi="Arial" w:cs="Arial"/>
          <w:color w:val="000000"/>
          <w:sz w:val="22"/>
          <w:szCs w:val="22"/>
        </w:rPr>
        <w:t>Осуществление различных операций путем создания вредоносных программ для ЭВМ.</w:t>
      </w:r>
    </w:p>
    <w:p w14:paraId="223C0923" w14:textId="305FC336" w:rsidR="00322E54" w:rsidRDefault="00322E54" w:rsidP="00695740">
      <w:pPr>
        <w:pStyle w:val="a4"/>
        <w:numPr>
          <w:ilvl w:val="0"/>
          <w:numId w:val="26"/>
        </w:numPr>
        <w:spacing w:before="0" w:beforeAutospacing="0" w:after="120" w:afterAutospacing="0"/>
        <w:ind w:left="0"/>
      </w:pPr>
      <w:r w:rsidRPr="00322E54">
        <w:rPr>
          <w:rFonts w:ascii="Arial" w:hAnsi="Arial" w:cs="Arial"/>
          <w:color w:val="000000"/>
          <w:sz w:val="22"/>
          <w:szCs w:val="22"/>
        </w:rPr>
        <w:t>Неправильная эксплуатация ЭВМ. </w:t>
      </w:r>
    </w:p>
    <w:p w14:paraId="0F3223F2" w14:textId="77777777" w:rsidR="00322E54" w:rsidRDefault="00322E54" w:rsidP="00BA4E0A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Криминалистические типы компьютерных преступлений:</w:t>
      </w:r>
    </w:p>
    <w:p w14:paraId="36AE7798" w14:textId="77777777" w:rsidR="00322E54" w:rsidRDefault="00322E54" w:rsidP="00695740">
      <w:pPr>
        <w:pStyle w:val="a4"/>
        <w:numPr>
          <w:ilvl w:val="0"/>
          <w:numId w:val="49"/>
        </w:numPr>
        <w:spacing w:before="0" w:beforeAutospacing="0" w:after="120" w:afterAutospacing="0"/>
        <w:ind w:left="0"/>
      </w:pPr>
      <w:r>
        <w:rPr>
          <w:rFonts w:ascii="Arial" w:hAnsi="Arial" w:cs="Arial"/>
          <w:color w:val="000000"/>
          <w:sz w:val="22"/>
          <w:szCs w:val="22"/>
        </w:rPr>
        <w:t>компьютерные преступления в экономической сфере,</w:t>
      </w:r>
    </w:p>
    <w:p w14:paraId="022BDCFB" w14:textId="460D1255" w:rsidR="00322E54" w:rsidRDefault="00322E54" w:rsidP="00695740">
      <w:pPr>
        <w:pStyle w:val="a4"/>
        <w:numPr>
          <w:ilvl w:val="0"/>
          <w:numId w:val="49"/>
        </w:numPr>
        <w:spacing w:before="0" w:beforeAutospacing="0" w:after="120" w:afterAutospacing="0"/>
        <w:ind w:left="0"/>
      </w:pPr>
      <w:r w:rsidRPr="00322E54">
        <w:rPr>
          <w:rFonts w:ascii="Arial" w:hAnsi="Arial" w:cs="Arial"/>
          <w:color w:val="000000"/>
          <w:sz w:val="22"/>
          <w:szCs w:val="22"/>
        </w:rPr>
        <w:t>компьютерные преступления, затрагивающие личные права и неприкосновенность частной</w:t>
      </w:r>
      <w:r w:rsidR="00BA4E0A">
        <w:rPr>
          <w:rFonts w:ascii="Arial" w:hAnsi="Arial" w:cs="Arial"/>
          <w:color w:val="000000"/>
          <w:sz w:val="22"/>
          <w:szCs w:val="22"/>
        </w:rPr>
        <w:t xml:space="preserve"> </w:t>
      </w:r>
      <w:r w:rsidRPr="00322E54">
        <w:rPr>
          <w:rFonts w:ascii="Arial" w:hAnsi="Arial" w:cs="Arial"/>
          <w:color w:val="000000"/>
          <w:sz w:val="22"/>
          <w:szCs w:val="22"/>
        </w:rPr>
        <w:t>сферы, </w:t>
      </w:r>
    </w:p>
    <w:p w14:paraId="578D3433" w14:textId="723BFB7D" w:rsidR="00322E54" w:rsidRDefault="00322E54" w:rsidP="00695740">
      <w:pPr>
        <w:pStyle w:val="a4"/>
        <w:numPr>
          <w:ilvl w:val="0"/>
          <w:numId w:val="49"/>
        </w:numPr>
        <w:spacing w:before="0" w:beforeAutospacing="0" w:after="120" w:afterAutospacing="0"/>
        <w:ind w:left="0"/>
      </w:pPr>
      <w:r w:rsidRPr="00322E54">
        <w:rPr>
          <w:rFonts w:ascii="Arial" w:hAnsi="Arial" w:cs="Arial"/>
          <w:color w:val="000000"/>
          <w:sz w:val="22"/>
          <w:szCs w:val="22"/>
        </w:rPr>
        <w:t>компьютерные преступления против интересов общества и государства. </w:t>
      </w:r>
    </w:p>
    <w:p w14:paraId="7EFB6938" w14:textId="77777777" w:rsidR="00322E54" w:rsidRPr="00322E54" w:rsidRDefault="00322E54" w:rsidP="00322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b/>
          <w:bCs/>
          <w:color w:val="000000"/>
          <w:lang w:eastAsia="ru-RU"/>
        </w:rPr>
        <w:t>Классификация по составу преступления:</w:t>
      </w:r>
    </w:p>
    <w:p w14:paraId="0E008FD8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Несанкционированный доступ в корыстных целях к информации, хранящейся в компьютере или информационно-вычислительной сети.</w:t>
      </w:r>
    </w:p>
    <w:p w14:paraId="469B06BE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Разработка и распространение компьютерных вирусов.</w:t>
      </w:r>
    </w:p>
    <w:p w14:paraId="445E867B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Ввод в программное обеспечение логических бомб.</w:t>
      </w:r>
    </w:p>
    <w:p w14:paraId="795A0641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Халатная небрежность при разработке, создании и эксплуатации программно-вычислительных комплексов компьютерных сетей, приведшая к тяжким последствиям.</w:t>
      </w:r>
    </w:p>
    <w:p w14:paraId="0DAEE932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Подделка и фальсификация компьютерной информации.</w:t>
      </w:r>
    </w:p>
    <w:p w14:paraId="0A34E721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Хищение программного обеспечения.</w:t>
      </w:r>
    </w:p>
    <w:p w14:paraId="2A9386CD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Несанкционированное копирование, изменение или уничтожение информации.</w:t>
      </w:r>
    </w:p>
    <w:p w14:paraId="78A72795" w14:textId="77777777" w:rsidR="00322E54" w:rsidRPr="00322E54" w:rsidRDefault="00322E54" w:rsidP="00695740">
      <w:pPr>
        <w:numPr>
          <w:ilvl w:val="0"/>
          <w:numId w:val="48"/>
        </w:numPr>
        <w:spacing w:after="120" w:line="240" w:lineRule="auto"/>
        <w:ind w:left="0"/>
        <w:textAlignment w:val="baseline"/>
        <w:rPr>
          <w:rFonts w:ascii="Arial" w:eastAsia="Times New Roman" w:hAnsi="Arial" w:cs="Arial"/>
          <w:color w:val="000000"/>
          <w:lang w:eastAsia="ru-RU"/>
        </w:rPr>
      </w:pPr>
      <w:r w:rsidRPr="00322E54">
        <w:rPr>
          <w:rFonts w:ascii="Arial" w:eastAsia="Times New Roman" w:hAnsi="Arial" w:cs="Arial"/>
          <w:color w:val="000000"/>
          <w:lang w:eastAsia="ru-RU"/>
        </w:rPr>
        <w:t>Несанкционированный просмотр или хищение информации из банков данных, баз данных и баз знаний.</w:t>
      </w:r>
    </w:p>
    <w:p w14:paraId="708C9BC4" w14:textId="77777777" w:rsidR="00322E54" w:rsidRPr="00322E54" w:rsidRDefault="00322E54" w:rsidP="00322E54">
      <w:pPr>
        <w:spacing w:after="120" w:line="240" w:lineRule="auto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b/>
          <w:bCs/>
          <w:color w:val="808080" w:themeColor="background1" w:themeShade="80"/>
          <w:lang w:eastAsia="ru-RU"/>
        </w:rPr>
        <w:t xml:space="preserve">Другое название цифровой криминалистики - </w:t>
      </w:r>
      <w:proofErr w:type="spellStart"/>
      <w:r w:rsidRPr="00322E54">
        <w:rPr>
          <w:rFonts w:ascii="Arial" w:eastAsia="Times New Roman" w:hAnsi="Arial" w:cs="Arial"/>
          <w:b/>
          <w:bCs/>
          <w:color w:val="808080" w:themeColor="background1" w:themeShade="80"/>
          <w:lang w:eastAsia="ru-RU"/>
        </w:rPr>
        <w:t>форензика</w:t>
      </w:r>
      <w:proofErr w:type="spellEnd"/>
    </w:p>
    <w:p w14:paraId="126A6065" w14:textId="77777777" w:rsidR="00322E54" w:rsidRPr="00322E54" w:rsidRDefault="00322E54" w:rsidP="00322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b/>
          <w:bCs/>
          <w:color w:val="000000"/>
          <w:lang w:eastAsia="ru-RU"/>
        </w:rPr>
        <w:t xml:space="preserve">Цифровая криминалистика(1) - </w:t>
      </w:r>
      <w:r w:rsidRPr="00322E54">
        <w:rPr>
          <w:rFonts w:ascii="Arial" w:eastAsia="Times New Roman" w:hAnsi="Arial" w:cs="Arial"/>
          <w:color w:val="000000"/>
          <w:lang w:eastAsia="ru-RU"/>
        </w:rPr>
        <w:t xml:space="preserve">в самом строгом смысле это применение компьютерных наук и следственных процедур, включающих изучение цифровых доказательств - с соблюдением надлежащих полномочий и процедур по их поиску, хронологическому документированию, математическим проверкам, использованию проверенных инструментов, повторяемости, отчетности </w:t>
      </w:r>
      <w:proofErr w:type="spellStart"/>
      <w:r w:rsidRPr="00322E54">
        <w:rPr>
          <w:rFonts w:ascii="Arial" w:eastAsia="Times New Roman" w:hAnsi="Arial" w:cs="Arial"/>
          <w:color w:val="000000"/>
          <w:lang w:eastAsia="ru-RU"/>
        </w:rPr>
        <w:t>и,возможно</w:t>
      </w:r>
      <w:proofErr w:type="spellEnd"/>
      <w:r w:rsidRPr="00322E54">
        <w:rPr>
          <w:rFonts w:ascii="Arial" w:eastAsia="Times New Roman" w:hAnsi="Arial" w:cs="Arial"/>
          <w:color w:val="000000"/>
          <w:lang w:eastAsia="ru-RU"/>
        </w:rPr>
        <w:t>, показаний экспертов.</w:t>
      </w:r>
    </w:p>
    <w:p w14:paraId="1600BFB0" w14:textId="77777777" w:rsidR="00322E54" w:rsidRPr="00322E54" w:rsidRDefault="00322E54" w:rsidP="00322E54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22E54">
        <w:rPr>
          <w:rFonts w:ascii="Arial" w:eastAsia="Times New Roman" w:hAnsi="Arial" w:cs="Arial"/>
          <w:b/>
          <w:bCs/>
          <w:color w:val="000000"/>
          <w:lang w:eastAsia="ru-RU"/>
        </w:rPr>
        <w:t xml:space="preserve">Цифровая криминалистика(2) - </w:t>
      </w:r>
      <w:r w:rsidRPr="00322E54">
        <w:rPr>
          <w:rFonts w:ascii="Arial" w:eastAsia="Times New Roman" w:hAnsi="Arial" w:cs="Arial"/>
          <w:color w:val="000000"/>
          <w:lang w:eastAsia="ru-RU"/>
        </w:rPr>
        <w:t>в частности, имеет отношение к процессу сбора, получения, сохранения, анализа и представления электронных доказательств (также известных как цифровые доказательства) в целях получения оперативно-розыскных сведений и/или осуществления расследования и уголовного преследования в отношении различных видов преступлений, включая киберпреступления.</w:t>
      </w:r>
    </w:p>
    <w:p w14:paraId="5AE50164" w14:textId="6233C531" w:rsidR="00322E54" w:rsidRDefault="00322E54" w:rsidP="00322E54">
      <w:pPr>
        <w:pStyle w:val="a4"/>
        <w:spacing w:before="0" w:beforeAutospacing="0" w:after="120" w:afterAutospacing="0"/>
        <w:jc w:val="center"/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lastRenderedPageBreak/>
        <w:drawing>
          <wp:inline distT="0" distB="0" distL="0" distR="0" wp14:anchorId="605FEBC6" wp14:editId="3B04ED7A">
            <wp:extent cx="3586772" cy="2832100"/>
            <wp:effectExtent l="0" t="0" r="0" b="6350"/>
            <wp:docPr id="11" name="Рисунок 11" descr="Изображение выглядит как текст, снимок экрана, Параллельный, диаграмма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6" r="4209" b="1551"/>
                    <a:stretch/>
                  </pic:blipFill>
                  <pic:spPr bwMode="auto">
                    <a:xfrm>
                      <a:off x="0" y="0"/>
                      <a:ext cx="3689986" cy="2913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D0C0C2" w14:textId="77777777" w:rsidR="00BA4E0A" w:rsidRDefault="00BA4E0A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</w:p>
    <w:p w14:paraId="2744FD1A" w14:textId="49B1BDF2" w:rsidR="009830E3" w:rsidRDefault="004F0554" w:rsidP="00B14403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B14403">
        <w:rPr>
          <w:rFonts w:ascii="Arial" w:hAnsi="Arial" w:cs="Arial"/>
          <w:b/>
          <w:bCs/>
          <w:sz w:val="28"/>
          <w:szCs w:val="28"/>
        </w:rPr>
        <w:t>25.Применение технологий аппаратной виртуализации для создания защищенных информационных систем.</w:t>
      </w:r>
    </w:p>
    <w:p w14:paraId="3720931D" w14:textId="77777777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color w:val="000000"/>
          <w:lang w:eastAsia="ru-RU"/>
        </w:rPr>
        <w:t>Технологии аппаратной виртуализации могут использоваться для создания защищенных информационных систем (ЗИС) путем создания виртуальных машин (ВМ), которые могут быть настроены с различными уровнями безопасности и изолированы друг от друга.</w:t>
      </w:r>
    </w:p>
    <w:p w14:paraId="7E7C5994" w14:textId="77777777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color w:val="000000"/>
          <w:lang w:eastAsia="ru-RU"/>
        </w:rPr>
        <w:t>Например, для создания ЗИС для требовательных к безопасности приложений, таких как системы управления базами данных, банковские системы и системы управления критической инфраструктурой, можно использовать технологии виртуализации на уровне сервера, которые позволяют создать множество ВМ на одном физическом сервере.</w:t>
      </w:r>
    </w:p>
    <w:p w14:paraId="35CA2126" w14:textId="77777777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color w:val="000000"/>
          <w:lang w:eastAsia="ru-RU"/>
        </w:rPr>
        <w:t>Каждая ВМ может быть настроена как отдельная среда с различными системами безопасности, контролем доступа и мониторингом. Также можно создать виртуальную локальную сеть для связи между ВМ, которая будет отделена от внешней сети и защищена брандмауэром.</w:t>
      </w:r>
    </w:p>
    <w:p w14:paraId="5E1E9518" w14:textId="77777777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color w:val="000000"/>
          <w:lang w:eastAsia="ru-RU"/>
        </w:rPr>
        <w:t>Технологии аппаратной виртуализации также могут быть использованы для создания ЗИС для облачных вычислительных сред, где виртуальная инфраструктура может быть настроена для поддержки различных уровней безопасности и изоляции, в том числе многоуровневой защиты от вредоносных атак и утечек данных.</w:t>
      </w:r>
    </w:p>
    <w:p w14:paraId="0A94F261" w14:textId="77777777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color w:val="000000"/>
          <w:lang w:eastAsia="ru-RU"/>
        </w:rPr>
        <w:t>В целом, использование технологий аппаратной виртуализации может помочь создать масштабируемые и гибкие ЗИС, которые обеспечивают высокий уровень безопасности и защиты от внешних угроз.</w:t>
      </w:r>
    </w:p>
    <w:p w14:paraId="5035674F" w14:textId="77777777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b/>
          <w:bCs/>
          <w:color w:val="000000"/>
          <w:lang w:eastAsia="ru-RU"/>
        </w:rPr>
        <w:t>Использование технологий аппаратной виртуализации:</w:t>
      </w:r>
    </w:p>
    <w:p w14:paraId="0B09DF9D" w14:textId="7FC7E06A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b/>
          <w:bCs/>
          <w:color w:val="000000"/>
          <w:lang w:eastAsia="ru-RU"/>
        </w:rPr>
        <w:t>1. Распределенная защита от вредоносного кода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</w:t>
      </w:r>
      <w:r w:rsidRPr="00BA4E0A">
        <w:rPr>
          <w:rFonts w:ascii="Arial" w:eastAsia="Times New Roman" w:hAnsi="Arial" w:cs="Arial"/>
          <w:color w:val="000000"/>
          <w:lang w:eastAsia="ru-RU"/>
        </w:rPr>
        <w:t>Использование технологий виртуализации позволяет создавать изолированные виртуальные среды, которые не могут быть заражены вредоносным кодом, распространяющимся в других частях системы. Это значительно уменьшает вероятность атак и снижает уровень риска.</w:t>
      </w:r>
    </w:p>
    <w:p w14:paraId="0868F992" w14:textId="0E24437E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b/>
          <w:bCs/>
          <w:color w:val="000000"/>
          <w:lang w:eastAsia="ru-RU"/>
        </w:rPr>
        <w:t>2. Разделение функций и обеспечение безопасности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</w:t>
      </w:r>
      <w:r w:rsidRPr="00BA4E0A">
        <w:rPr>
          <w:rFonts w:ascii="Arial" w:eastAsia="Times New Roman" w:hAnsi="Arial" w:cs="Arial"/>
          <w:color w:val="000000"/>
          <w:lang w:eastAsia="ru-RU"/>
        </w:rPr>
        <w:t>Использование технологий виртуализации позволяет разделять функциональные области на отдельные виртуальные машины, обеспечивая более высокий уровень безопасности при обработке важных данных.</w:t>
      </w:r>
    </w:p>
    <w:p w14:paraId="1556DD9C" w14:textId="44D9A430" w:rsidR="00BA4E0A" w:rsidRPr="00BA4E0A" w:rsidRDefault="00BA4E0A" w:rsidP="00BA4E0A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A4E0A">
        <w:rPr>
          <w:rFonts w:ascii="Arial" w:eastAsia="Times New Roman" w:hAnsi="Arial" w:cs="Arial"/>
          <w:b/>
          <w:bCs/>
          <w:color w:val="000000"/>
          <w:lang w:eastAsia="ru-RU"/>
        </w:rPr>
        <w:t>3. Изоляция и защита рабочих окружений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: </w:t>
      </w:r>
      <w:r w:rsidRPr="00BA4E0A">
        <w:rPr>
          <w:rFonts w:ascii="Arial" w:eastAsia="Times New Roman" w:hAnsi="Arial" w:cs="Arial"/>
          <w:color w:val="000000"/>
          <w:lang w:eastAsia="ru-RU"/>
        </w:rPr>
        <w:t>Использование технологий аппаратной виртуализации позволяет создавать отдельные, изолированные рабочие окружения, которые могут быть загружены на локальный компьютере или в облаке. Это обеспечивает защиту данных при работе с чувствительной информацией.</w:t>
      </w:r>
    </w:p>
    <w:p w14:paraId="47A1C47D" w14:textId="67DC2DAC" w:rsidR="00BA4E0A" w:rsidRPr="00BA4E0A" w:rsidRDefault="00BA4E0A" w:rsidP="00BA4E0A">
      <w:pPr>
        <w:pStyle w:val="a4"/>
        <w:spacing w:before="0" w:beforeAutospacing="0" w:after="120" w:afterAutospacing="0"/>
      </w:pPr>
      <w:r>
        <w:rPr>
          <w:rFonts w:ascii="Arial" w:hAnsi="Arial" w:cs="Arial"/>
          <w:b/>
          <w:bCs/>
          <w:color w:val="000000"/>
          <w:sz w:val="22"/>
          <w:szCs w:val="22"/>
        </w:rPr>
        <w:t>4. Более гибкая система управления</w:t>
      </w:r>
      <w:r>
        <w:t xml:space="preserve"> : </w:t>
      </w:r>
      <w:r>
        <w:rPr>
          <w:rFonts w:ascii="Arial" w:hAnsi="Arial" w:cs="Arial"/>
          <w:color w:val="000000"/>
          <w:sz w:val="22"/>
          <w:szCs w:val="22"/>
        </w:rPr>
        <w:t>Использование технологий виртуализации позволяет более гибко управлять системой, динамически выделять ресурсы и вносить изменения в систему без остановки работы приложений.</w:t>
      </w:r>
    </w:p>
    <w:sectPr w:rsidR="00BA4E0A" w:rsidRPr="00BA4E0A" w:rsidSect="00CC614C">
      <w:pgSz w:w="11906" w:h="16838"/>
      <w:pgMar w:top="709" w:right="707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F3697"/>
    <w:multiLevelType w:val="multilevel"/>
    <w:tmpl w:val="0EE2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2C7106"/>
    <w:multiLevelType w:val="multilevel"/>
    <w:tmpl w:val="FD4CFB9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D51BC"/>
    <w:multiLevelType w:val="multilevel"/>
    <w:tmpl w:val="813685C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7565E"/>
    <w:multiLevelType w:val="multilevel"/>
    <w:tmpl w:val="5BC6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A200B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103841"/>
    <w:multiLevelType w:val="multilevel"/>
    <w:tmpl w:val="CDBC3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994EBA"/>
    <w:multiLevelType w:val="multilevel"/>
    <w:tmpl w:val="F3D248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E3518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4506E9"/>
    <w:multiLevelType w:val="multilevel"/>
    <w:tmpl w:val="9620F77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F7D07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42B4BF7"/>
    <w:multiLevelType w:val="multilevel"/>
    <w:tmpl w:val="EA3ED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51601C"/>
    <w:multiLevelType w:val="multilevel"/>
    <w:tmpl w:val="E1B2FD9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8575A8"/>
    <w:multiLevelType w:val="multilevel"/>
    <w:tmpl w:val="12720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4945CF"/>
    <w:multiLevelType w:val="multilevel"/>
    <w:tmpl w:val="CA5232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C90D19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E15EDA"/>
    <w:multiLevelType w:val="multilevel"/>
    <w:tmpl w:val="45F08F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E012ABA"/>
    <w:multiLevelType w:val="multilevel"/>
    <w:tmpl w:val="D4D80A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6F6DEE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6E61D6"/>
    <w:multiLevelType w:val="multilevel"/>
    <w:tmpl w:val="8CCE52A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E1334D"/>
    <w:multiLevelType w:val="multilevel"/>
    <w:tmpl w:val="9288F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A83769D"/>
    <w:multiLevelType w:val="multilevel"/>
    <w:tmpl w:val="F3D248F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97A67"/>
    <w:multiLevelType w:val="multilevel"/>
    <w:tmpl w:val="3B60450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D36E22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FF94616"/>
    <w:multiLevelType w:val="hybridMultilevel"/>
    <w:tmpl w:val="3768FDA0"/>
    <w:lvl w:ilvl="0" w:tplc="2DEC24B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586C71"/>
    <w:multiLevelType w:val="multilevel"/>
    <w:tmpl w:val="CD46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FD2643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6D45204"/>
    <w:multiLevelType w:val="multilevel"/>
    <w:tmpl w:val="3D5C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A14982"/>
    <w:multiLevelType w:val="multilevel"/>
    <w:tmpl w:val="D94A72E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E9C470C"/>
    <w:multiLevelType w:val="hybridMultilevel"/>
    <w:tmpl w:val="19787310"/>
    <w:lvl w:ilvl="0" w:tplc="17103B50">
      <w:start w:val="1"/>
      <w:numFmt w:val="decimal"/>
      <w:lvlText w:val="%1."/>
      <w:lvlJc w:val="left"/>
      <w:pPr>
        <w:ind w:left="820" w:hanging="460"/>
      </w:pPr>
      <w:rPr>
        <w:rFonts w:ascii="Arial" w:hAnsi="Arial" w:cs="Arial" w:hint="default"/>
        <w:color w:val="00000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85D5C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3440029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5C73D17"/>
    <w:multiLevelType w:val="multilevel"/>
    <w:tmpl w:val="BE14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7A2017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83E5541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0C50B0"/>
    <w:multiLevelType w:val="multilevel"/>
    <w:tmpl w:val="55B09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96D4AAD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C6F24C8"/>
    <w:multiLevelType w:val="multilevel"/>
    <w:tmpl w:val="7D802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F4A46AA"/>
    <w:multiLevelType w:val="multilevel"/>
    <w:tmpl w:val="51602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16E5828"/>
    <w:multiLevelType w:val="multilevel"/>
    <w:tmpl w:val="CA5232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39B5EBB"/>
    <w:multiLevelType w:val="multilevel"/>
    <w:tmpl w:val="CD78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091515"/>
    <w:multiLevelType w:val="multilevel"/>
    <w:tmpl w:val="07906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850F4B"/>
    <w:multiLevelType w:val="multilevel"/>
    <w:tmpl w:val="853E1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A210F8E"/>
    <w:multiLevelType w:val="hybridMultilevel"/>
    <w:tmpl w:val="8A3477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C3558F"/>
    <w:multiLevelType w:val="multilevel"/>
    <w:tmpl w:val="80C698E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87183B"/>
    <w:multiLevelType w:val="multilevel"/>
    <w:tmpl w:val="82383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E10768D"/>
    <w:multiLevelType w:val="multilevel"/>
    <w:tmpl w:val="B968513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E2E733B"/>
    <w:multiLevelType w:val="multilevel"/>
    <w:tmpl w:val="FA46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2"/>
  </w:num>
  <w:num w:numId="2">
    <w:abstractNumId w:val="3"/>
  </w:num>
  <w:num w:numId="3">
    <w:abstractNumId w:val="28"/>
  </w:num>
  <w:num w:numId="4">
    <w:abstractNumId w:val="13"/>
  </w:num>
  <w:num w:numId="5">
    <w:abstractNumId w:val="23"/>
  </w:num>
  <w:num w:numId="6">
    <w:abstractNumId w:val="38"/>
  </w:num>
  <w:num w:numId="7">
    <w:abstractNumId w:val="9"/>
  </w:num>
  <w:num w:numId="8">
    <w:abstractNumId w:val="34"/>
  </w:num>
  <w:num w:numId="9">
    <w:abstractNumId w:val="44"/>
  </w:num>
  <w:num w:numId="10">
    <w:abstractNumId w:val="19"/>
  </w:num>
  <w:num w:numId="11">
    <w:abstractNumId w:val="11"/>
  </w:num>
  <w:num w:numId="12">
    <w:abstractNumId w:val="2"/>
  </w:num>
  <w:num w:numId="13">
    <w:abstractNumId w:val="18"/>
  </w:num>
  <w:num w:numId="14">
    <w:abstractNumId w:val="27"/>
  </w:num>
  <w:num w:numId="15">
    <w:abstractNumId w:val="15"/>
  </w:num>
  <w:num w:numId="16">
    <w:abstractNumId w:val="0"/>
  </w:num>
  <w:num w:numId="17">
    <w:abstractNumId w:val="24"/>
  </w:num>
  <w:num w:numId="18">
    <w:abstractNumId w:val="31"/>
  </w:num>
  <w:num w:numId="19">
    <w:abstractNumId w:val="10"/>
  </w:num>
  <w:num w:numId="20">
    <w:abstractNumId w:val="5"/>
  </w:num>
  <w:num w:numId="21">
    <w:abstractNumId w:val="8"/>
  </w:num>
  <w:num w:numId="22">
    <w:abstractNumId w:val="45"/>
  </w:num>
  <w:num w:numId="23">
    <w:abstractNumId w:val="1"/>
  </w:num>
  <w:num w:numId="24">
    <w:abstractNumId w:val="21"/>
  </w:num>
  <w:num w:numId="25">
    <w:abstractNumId w:val="16"/>
  </w:num>
  <w:num w:numId="26">
    <w:abstractNumId w:val="20"/>
  </w:num>
  <w:num w:numId="27">
    <w:abstractNumId w:val="36"/>
  </w:num>
  <w:num w:numId="28">
    <w:abstractNumId w:val="37"/>
  </w:num>
  <w:num w:numId="29">
    <w:abstractNumId w:val="17"/>
  </w:num>
  <w:num w:numId="30">
    <w:abstractNumId w:val="46"/>
  </w:num>
  <w:num w:numId="31">
    <w:abstractNumId w:val="40"/>
  </w:num>
  <w:num w:numId="32">
    <w:abstractNumId w:val="12"/>
  </w:num>
  <w:num w:numId="33">
    <w:abstractNumId w:val="39"/>
  </w:num>
  <w:num w:numId="34">
    <w:abstractNumId w:val="41"/>
  </w:num>
  <w:num w:numId="35">
    <w:abstractNumId w:val="26"/>
  </w:num>
  <w:num w:numId="36">
    <w:abstractNumId w:val="14"/>
  </w:num>
  <w:num w:numId="37">
    <w:abstractNumId w:val="14"/>
    <w:lvlOverride w:ilvl="1">
      <w:lvl w:ilvl="1">
        <w:numFmt w:val="lowerLetter"/>
        <w:lvlText w:val="%2."/>
        <w:lvlJc w:val="left"/>
      </w:lvl>
    </w:lvlOverride>
  </w:num>
  <w:num w:numId="38">
    <w:abstractNumId w:val="14"/>
    <w:lvlOverride w:ilvl="1">
      <w:lvl w:ilvl="1">
        <w:numFmt w:val="lowerLetter"/>
        <w:lvlText w:val="%2."/>
        <w:lvlJc w:val="left"/>
      </w:lvl>
    </w:lvlOverride>
  </w:num>
  <w:num w:numId="39">
    <w:abstractNumId w:val="35"/>
  </w:num>
  <w:num w:numId="40">
    <w:abstractNumId w:val="7"/>
  </w:num>
  <w:num w:numId="41">
    <w:abstractNumId w:val="25"/>
  </w:num>
  <w:num w:numId="42">
    <w:abstractNumId w:val="30"/>
  </w:num>
  <w:num w:numId="43">
    <w:abstractNumId w:val="22"/>
  </w:num>
  <w:num w:numId="44">
    <w:abstractNumId w:val="4"/>
  </w:num>
  <w:num w:numId="45">
    <w:abstractNumId w:val="33"/>
  </w:num>
  <w:num w:numId="46">
    <w:abstractNumId w:val="32"/>
  </w:num>
  <w:num w:numId="47">
    <w:abstractNumId w:val="29"/>
  </w:num>
  <w:num w:numId="48">
    <w:abstractNumId w:val="43"/>
  </w:num>
  <w:num w:numId="49">
    <w:abstractNumId w:val="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F5D"/>
    <w:rsid w:val="00156C3F"/>
    <w:rsid w:val="001870EE"/>
    <w:rsid w:val="002641E4"/>
    <w:rsid w:val="00322E54"/>
    <w:rsid w:val="00360976"/>
    <w:rsid w:val="00433B62"/>
    <w:rsid w:val="004F0554"/>
    <w:rsid w:val="00513055"/>
    <w:rsid w:val="005A7A1D"/>
    <w:rsid w:val="0063757D"/>
    <w:rsid w:val="00695740"/>
    <w:rsid w:val="007556AB"/>
    <w:rsid w:val="0078155E"/>
    <w:rsid w:val="00815626"/>
    <w:rsid w:val="00891D21"/>
    <w:rsid w:val="0090755B"/>
    <w:rsid w:val="009830E3"/>
    <w:rsid w:val="00AE6F5D"/>
    <w:rsid w:val="00B14403"/>
    <w:rsid w:val="00B52499"/>
    <w:rsid w:val="00B747C1"/>
    <w:rsid w:val="00BA39D6"/>
    <w:rsid w:val="00BA4E0A"/>
    <w:rsid w:val="00CC614C"/>
    <w:rsid w:val="00EC3DCE"/>
    <w:rsid w:val="00F018E2"/>
    <w:rsid w:val="00F05DB4"/>
    <w:rsid w:val="00F70B80"/>
    <w:rsid w:val="00F94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2BC3F"/>
  <w15:chartTrackingRefBased/>
  <w15:docId w15:val="{B87C87CD-7B96-4762-8B1C-4657F3316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33B6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F018E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F0554"/>
    <w:pPr>
      <w:ind w:left="720"/>
      <w:contextualSpacing/>
    </w:pPr>
  </w:style>
  <w:style w:type="paragraph" w:styleId="a4">
    <w:name w:val="Normal (Web)"/>
    <w:basedOn w:val="a"/>
    <w:uiPriority w:val="99"/>
    <w:unhideWhenUsed/>
    <w:rsid w:val="004F05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F05DB4"/>
  </w:style>
  <w:style w:type="table" w:styleId="a5">
    <w:name w:val="Table Grid"/>
    <w:basedOn w:val="a1"/>
    <w:uiPriority w:val="39"/>
    <w:rsid w:val="00EC3D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F018E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433B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3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15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90870">
          <w:marLeft w:val="-142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23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3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5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8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6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42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7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77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49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6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9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8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17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1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7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1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9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0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65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4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6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8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12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26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3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87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7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04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5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1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5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0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77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7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99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4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8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9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1097</TotalTime>
  <Pages>22</Pages>
  <Words>6585</Words>
  <Characters>37541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Чудаева Ульяна Константиновна</dc:creator>
  <cp:keywords/>
  <dc:description/>
  <cp:lastModifiedBy>Чудаева Ульяна Константиновна</cp:lastModifiedBy>
  <cp:revision>2</cp:revision>
  <dcterms:created xsi:type="dcterms:W3CDTF">2024-05-31T15:45:00Z</dcterms:created>
  <dcterms:modified xsi:type="dcterms:W3CDTF">2024-06-01T10:04:00Z</dcterms:modified>
</cp:coreProperties>
</file>