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 ОБРАЗОВАНИЯ И НАУКИ РФ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Высшего профессионального образования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302F16" w:rsidP="00565F5A">
      <w:pPr>
        <w:ind w:firstLine="0"/>
        <w:jc w:val="center"/>
        <w:rPr>
          <w:b/>
          <w:sz w:val="36"/>
        </w:rPr>
      </w:pPr>
      <w:r w:rsidRPr="00302F16">
        <w:rPr>
          <w:b/>
          <w:sz w:val="36"/>
        </w:rPr>
        <w:t>ДИПЛОМНЫЙ ПРОЕКТ</w:t>
      </w:r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E21E1A" w:rsidP="00302F16">
      <w:pPr>
        <w:ind w:firstLine="0"/>
        <w:jc w:val="center"/>
        <w:rPr>
          <w:sz w:val="28"/>
        </w:rPr>
      </w:pPr>
      <w:r>
        <w:rPr>
          <w:sz w:val="28"/>
        </w:rPr>
        <w:t>Киров 2019</w:t>
      </w:r>
    </w:p>
    <w:p w:rsidR="00B3261D" w:rsidRDefault="00B3261D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020A9E" w:rsidRPr="00020A9E" w:rsidRDefault="00020A9E" w:rsidP="00020A9E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 ОБРАЗОВАНИЯ И НАУКИ РФ</w:t>
      </w:r>
    </w:p>
    <w:p w:rsidR="00020A9E" w:rsidRPr="00020A9E" w:rsidRDefault="00020A9E" w:rsidP="00020A9E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Высшего профессионального образования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6286E" w:rsidRPr="00020A9E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дипломного проекта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гр.УТБ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55418B">
        <w:rPr>
          <w:szCs w:val="28"/>
        </w:rPr>
        <w:t>Ланских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безопасности</w:t>
      </w:r>
      <w:r w:rsidR="00CF53B9" w:rsidRPr="00CF53B9">
        <w:rPr>
          <w:szCs w:val="28"/>
        </w:rPr>
        <w:t xml:space="preserve"> </w:t>
      </w:r>
      <w:r w:rsidR="00CF53B9">
        <w:rPr>
          <w:szCs w:val="28"/>
        </w:rPr>
        <w:t xml:space="preserve">жизнедеятельности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 w:rsidRPr="00CF53B9">
        <w:rPr>
          <w:szCs w:val="28"/>
        </w:rPr>
        <w:t>/</w:t>
      </w:r>
      <w:r w:rsidRPr="00404B32">
        <w:rPr>
          <w:szCs w:val="28"/>
        </w:rPr>
        <w:t>Михайловская С.А.</w:t>
      </w:r>
      <w:r w:rsidR="00CF53B9">
        <w:rPr>
          <w:szCs w:val="28"/>
        </w:rPr>
        <w:t xml:space="preserve">/    </w:t>
      </w:r>
      <w:r w:rsidRPr="00404B32">
        <w:rPr>
          <w:szCs w:val="28"/>
          <w:u w:val="single"/>
        </w:rPr>
        <w:t xml:space="preserve"> </w:t>
      </w:r>
      <w:r w:rsidR="00CF53B9">
        <w:rPr>
          <w:szCs w:val="28"/>
          <w:u w:val="single"/>
        </w:rPr>
        <w:t xml:space="preserve">   </w:t>
      </w:r>
      <w:r w:rsidRPr="00404B32">
        <w:rPr>
          <w:szCs w:val="28"/>
          <w:u w:val="single"/>
        </w:rPr>
        <w:t xml:space="preserve">      </w:t>
      </w:r>
      <w:r w:rsidR="00CF53B9">
        <w:rPr>
          <w:szCs w:val="28"/>
          <w:u w:val="single"/>
        </w:rPr>
        <w:t xml:space="preserve">    </w:t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  </w:t>
      </w:r>
      <w:r>
        <w:rPr>
          <w:szCs w:val="28"/>
          <w:u w:val="single"/>
        </w:rPr>
        <w:t xml:space="preserve">          </w:t>
      </w:r>
    </w:p>
    <w:p w:rsidR="002F5AFD" w:rsidRDefault="00CF53B9" w:rsidP="00C82692">
      <w:pPr>
        <w:spacing w:line="240" w:lineRule="auto"/>
        <w:ind w:left="-426" w:firstLine="426"/>
        <w:rPr>
          <w:i/>
          <w:sz w:val="16"/>
        </w:rPr>
      </w:pPr>
      <w:r w:rsidRPr="00CF53B9">
        <w:t>ст.преподаватель</w:t>
      </w:r>
      <w:r>
        <w:tab/>
      </w:r>
      <w:r>
        <w:tab/>
      </w:r>
      <w:r>
        <w:tab/>
        <w:t xml:space="preserve">       </w:t>
      </w:r>
      <w:r w:rsidRPr="00CF53B9">
        <w:rPr>
          <w:i/>
        </w:rPr>
        <w:t xml:space="preserve">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</w:r>
      <w:r w:rsidRPr="00E46C55">
        <w:rPr>
          <w:i/>
          <w:sz w:val="16"/>
        </w:rPr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>
        <w:rPr>
          <w:szCs w:val="28"/>
        </w:rPr>
        <w:t xml:space="preserve">Гордин А.В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Нормоконтроль</w:t>
      </w:r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r w:rsidRPr="00404B32">
        <w:rPr>
          <w:szCs w:val="28"/>
        </w:rPr>
        <w:t>Ланских Ю.В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B0800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2019</w:t>
      </w:r>
      <w:r w:rsidR="00565F5A">
        <w:br w:type="page"/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>. Дипломный проект / В</w:t>
      </w:r>
      <w:r w:rsidR="00660891">
        <w:t>ятГУ, кафедра АСУ</w:t>
      </w:r>
      <w:r w:rsidR="003241F8">
        <w:t xml:space="preserve">; руководитель </w:t>
      </w:r>
      <w:r w:rsidR="0055418B">
        <w:t>Ланских В.Г</w:t>
      </w:r>
      <w:r w:rsidR="00660891">
        <w:t>. - Киров, 2019</w:t>
      </w:r>
      <w:r w:rsidR="00DF4E8A" w:rsidRPr="000A33AE">
        <w:t xml:space="preserve">. </w:t>
      </w:r>
      <w:r w:rsidR="00C16111" w:rsidRPr="00F902E1">
        <w:t>Гр.ч. 7 л. ф</w:t>
      </w:r>
      <w:r w:rsidR="00DF4E8A" w:rsidRPr="00F902E1">
        <w:t>.А1</w:t>
      </w:r>
      <w:r w:rsidR="00C16111" w:rsidRPr="00F902E1">
        <w:t>;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Р.В</w:t>
      </w:r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>система ip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6F6C04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F65AF5" w:rsidRPr="00E06FF6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F65AF5" w:rsidRPr="00D04911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F65AF5" w:rsidRPr="008A4BBA" w:rsidRDefault="00F65AF5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Реценз.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F65AF5" w:rsidRPr="009A5BCC" w:rsidRDefault="00F65AF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F65AF5" w:rsidRDefault="00F65AF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F65AF5" w:rsidRPr="009A5BCC" w:rsidRDefault="00F65AF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bookmarkStart w:id="5" w:name="_GoBack"/>
                      <w:bookmarkEnd w:id="5"/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F65AF5" w:rsidRPr="00025318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F65AF5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F65AF5" w:rsidRPr="008341C3" w:rsidRDefault="00F65AF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F65AF5" w:rsidRDefault="00F65AF5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F65AF5" w:rsidRDefault="00F65AF5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 w:rsidR="004C76EC"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 w:rsidR="004C76EC">
        <w:rPr>
          <w:b/>
        </w:rPr>
        <w:fldChar w:fldCharType="separate"/>
      </w:r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6F6C04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6F6C04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6F6C04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6F6C04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6F6C04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6F6C0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6F6C04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6F6C0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4C76EC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бизнеса</w:t>
      </w:r>
      <w:r>
        <w:rPr>
          <w:rFonts w:cs="Times New Roman"/>
        </w:rPr>
        <w:t xml:space="preserve">, </w:t>
      </w:r>
      <w:r w:rsidR="00D56FE8">
        <w:rPr>
          <w:rFonts w:cs="Times New Roman"/>
        </w:rPr>
        <w:t xml:space="preserve">всегда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Не зависимо от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не маловажную роль в успешности развития и видения</w:t>
      </w:r>
      <w:r w:rsidR="00607445">
        <w:rPr>
          <w:rFonts w:cs="Times New Roman"/>
        </w:rPr>
        <w:t xml:space="preserve"> бизнеса. Для максимального снижения воздействий негативных факторов и </w:t>
      </w:r>
      <w:r w:rsidR="002E3D90">
        <w:rPr>
          <w:rFonts w:cs="Times New Roman"/>
        </w:rPr>
        <w:t>полным контролем 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 вызванные так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097EF0" w:rsidP="00F87CD2">
      <w:pPr>
        <w:ind w:firstLine="567"/>
        <w:rPr>
          <w:rFonts w:cs="Times New Roman"/>
        </w:rPr>
      </w:pPr>
      <w:r>
        <w:rPr>
          <w:rFonts w:cs="Times New Roman"/>
        </w:rPr>
        <w:t>Уменьшить</w:t>
      </w:r>
      <w:r w:rsidR="00232E72">
        <w:rPr>
          <w:rFonts w:cs="Times New Roman"/>
        </w:rPr>
        <w:t xml:space="preserve"> число нарушений и, как сле</w:t>
      </w:r>
      <w:r>
        <w:rPr>
          <w:rFonts w:cs="Times New Roman"/>
        </w:rPr>
        <w:t xml:space="preserve">дствие, </w:t>
      </w:r>
      <w:r w:rsidR="001624C1">
        <w:rPr>
          <w:rFonts w:cs="Times New Roman"/>
        </w:rPr>
        <w:t>свести</w:t>
      </w:r>
      <w:r>
        <w:rPr>
          <w:rFonts w:cs="Times New Roman"/>
        </w:rPr>
        <w:t xml:space="preserve"> к минимуму риски для бизнеса, можно добиться </w:t>
      </w:r>
      <w:r w:rsidR="00FD4E55">
        <w:rPr>
          <w:rFonts w:cs="Times New Roman"/>
        </w:rPr>
        <w:t>за счет обеспечения</w:t>
      </w:r>
      <w:r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минимум</w:t>
      </w:r>
      <w:r w:rsidR="001629F9">
        <w:rPr>
          <w:rFonts w:cs="Times New Roman"/>
        </w:rPr>
        <w:t xml:space="preserve"> состоять из необходимых компонентов</w:t>
      </w:r>
      <w:r w:rsidR="00B45F24">
        <w:rPr>
          <w:rFonts w:cs="Times New Roman"/>
        </w:rPr>
        <w:t xml:space="preserve"> таких как: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 xml:space="preserve">доступа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предприятия, снизит финансовые риски, за счет предоставления разных прав для определенных групп пользователей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видеонаблюдения</w:t>
      </w:r>
      <w:r>
        <w:rPr>
          <w:rFonts w:cs="Times New Roman"/>
        </w:rPr>
        <w:t>, показывает 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FD787E">
        <w:rPr>
          <w:rFonts w:cs="Times New Roman"/>
        </w:rPr>
        <w:t xml:space="preserve"> данного </w:t>
      </w:r>
      <w:r w:rsidR="003C0445">
        <w:rPr>
          <w:rFonts w:cs="Times New Roman"/>
        </w:rPr>
        <w:t xml:space="preserve">дипломного </w:t>
      </w:r>
      <w:r w:rsidR="00FD787E">
        <w:rPr>
          <w:rFonts w:cs="Times New Roman"/>
        </w:rPr>
        <w:t xml:space="preserve">проекта является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дипломного проекта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магазина строительных материалов.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автоматизации.</w:t>
      </w:r>
    </w:p>
    <w:p w:rsidR="00BC0DBC" w:rsidRDefault="007234E9" w:rsidP="00B77D5D">
      <w:r>
        <w:t xml:space="preserve">Магазин строительных материалов представляет собой розничную и оптовую торговлю материалов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CC744E">
        <w:t xml:space="preserve"> стоян</w:t>
      </w:r>
      <w:r w:rsidR="00CC744E" w:rsidRPr="00CC744E">
        <w:t>очной</w:t>
      </w:r>
      <w:r w:rsidR="00315B75">
        <w:t xml:space="preserve"> площадью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64544C">
        <w:t xml:space="preserve"> и склада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</w:p>
    <w:p w:rsidR="007C05B7" w:rsidRPr="00695684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455A96" w:rsidRDefault="00455A96" w:rsidP="00B77D5D"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товар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</w:p>
    <w:p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</w:t>
      </w:r>
      <w:r w:rsidR="00861957">
        <w:lastRenderedPageBreak/>
        <w:t xml:space="preserve">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6" w:name="_Toc387524182"/>
      <w:bookmarkStart w:id="17" w:name="_Toc387592129"/>
      <w:bookmarkStart w:id="18" w:name="_Toc387592153"/>
      <w:bookmarkStart w:id="19" w:name="_Toc387771795"/>
      <w:r>
        <w:t xml:space="preserve">1.2 </w:t>
      </w:r>
      <w:bookmarkEnd w:id="16"/>
      <w:bookmarkEnd w:id="17"/>
      <w:bookmarkEnd w:id="18"/>
      <w:bookmarkEnd w:id="19"/>
      <w:r w:rsidR="004F0A4F">
        <w:t>Особенности внешних взаимодействий оргструктуры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lastRenderedPageBreak/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частными лицами, но и с такими  как, </w:t>
      </w:r>
      <w:r w:rsidR="004F27F1">
        <w:t>ИП</w:t>
      </w:r>
      <w:r>
        <w:t>, ООО, ОАО и др.</w:t>
      </w:r>
    </w:p>
    <w:p w:rsidR="004F27F1" w:rsidRDefault="004F27F1" w:rsidP="004F27F1">
      <w:r>
        <w:t xml:space="preserve">Для каждого есть свои </w:t>
      </w:r>
      <w:r w:rsidR="00CC744E">
        <w:t>нюансы,</w:t>
      </w:r>
      <w:r>
        <w:t xml:space="preserve"> как по работе, так и по документообороту.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универсальные платежные</w:t>
      </w:r>
      <w:r w:rsidR="004F27F1">
        <w:t xml:space="preserve"> документ</w:t>
      </w:r>
      <w:r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договор/купли продажи 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прописываются 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>
        <w:t>, ТТН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585CA3" w:rsidRDefault="00677593" w:rsidP="00B45D2B">
      <w:pPr>
        <w:jc w:val="left"/>
        <w:rPr>
          <w:rFonts w:cs="Times New Roman"/>
          <w:color w:val="000000"/>
        </w:rPr>
      </w:pPr>
      <w:r w:rsidRPr="00677593">
        <w:rPr>
          <w:rFonts w:cs="Times New Roman"/>
          <w:color w:val="000000"/>
        </w:rPr>
        <w:lastRenderedPageBreak/>
        <w:t>Одной из основных проблем в управлении закупками материальных ресурсов является выбор поставщика.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>
        <w:t>где прописываются все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 xml:space="preserve">Каждое торговое предприятие является объектом, которое имеет индивидуальные особенности функционирования, и как следствие требует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</w:t>
      </w:r>
      <w:r>
        <w:lastRenderedPageBreak/>
        <w:t>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 xml:space="preserve">Торговая точка состоит из трех залов общей площадью 2 000 кв.м, уличной стоянки площадью 4 000 кв.м и склада 1 000 кв.м. для каждого из объектов нужно обеспечить безопасность. </w:t>
      </w:r>
    </w:p>
    <w:p w:rsidR="00564F22" w:rsidRDefault="00564F22" w:rsidP="00B45D2B">
      <w:pPr>
        <w:jc w:val="left"/>
      </w:pPr>
    </w:p>
    <w:p w:rsidR="00564F22" w:rsidRDefault="00564F22" w:rsidP="00B45D2B">
      <w:pPr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на</w:t>
      </w:r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 w:rsidRPr="001E4160">
        <w:rPr>
          <w:lang w:val="en-US"/>
        </w:rPr>
        <w:t>криминальные структуры</w:t>
      </w:r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представители надзорных организаций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6A7BB0">
        <w:t>;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lastRenderedPageBreak/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521D64" w:rsidRDefault="00521D64" w:rsidP="0085066D">
      <w:pPr>
        <w:pStyle w:val="2"/>
        <w:rPr>
          <w:b w:val="0"/>
          <w:sz w:val="24"/>
          <w:szCs w:val="24"/>
        </w:rPr>
      </w:pPr>
      <w:bookmarkStart w:id="20" w:name="_Toc387524183"/>
      <w:bookmarkStart w:id="21" w:name="_Toc387592130"/>
      <w:bookmarkStart w:id="22" w:name="_Toc387592154"/>
      <w:bookmarkStart w:id="23" w:name="_Toc387771796"/>
      <w:r>
        <w:rPr>
          <w:b w:val="0"/>
          <w:sz w:val="24"/>
          <w:szCs w:val="24"/>
        </w:rPr>
        <w:t xml:space="preserve">Поэтому, просто необходим повышенный контроль, как за оформлением первичных документов, так и </w:t>
      </w:r>
      <w:r w:rsidR="0094098B">
        <w:rPr>
          <w:b w:val="0"/>
          <w:sz w:val="24"/>
          <w:szCs w:val="24"/>
        </w:rPr>
        <w:t>за проведением постоянных проверок</w:t>
      </w:r>
      <w:r>
        <w:rPr>
          <w:b w:val="0"/>
          <w:sz w:val="24"/>
          <w:szCs w:val="24"/>
        </w:rPr>
        <w:t xml:space="preserve"> выполнения договорных обязательств</w:t>
      </w:r>
      <w:r w:rsidR="0094098B">
        <w:rPr>
          <w:b w:val="0"/>
          <w:sz w:val="24"/>
          <w:szCs w:val="24"/>
        </w:rPr>
        <w:t>, а так же усилением контроля</w:t>
      </w:r>
      <w:r>
        <w:rPr>
          <w:b w:val="0"/>
          <w:sz w:val="24"/>
          <w:szCs w:val="24"/>
        </w:rPr>
        <w:t xml:space="preserve"> за </w:t>
      </w:r>
      <w:r w:rsidR="00C92040">
        <w:rPr>
          <w:b w:val="0"/>
          <w:sz w:val="24"/>
          <w:szCs w:val="24"/>
        </w:rPr>
        <w:t>товарно-материальными</w:t>
      </w:r>
      <w:r w:rsidR="0094098B">
        <w:rPr>
          <w:b w:val="0"/>
          <w:sz w:val="24"/>
          <w:szCs w:val="24"/>
        </w:rPr>
        <w:t xml:space="preserve"> ценност</w:t>
      </w:r>
      <w:r w:rsidR="00C92040">
        <w:rPr>
          <w:b w:val="0"/>
          <w:sz w:val="24"/>
          <w:szCs w:val="24"/>
        </w:rPr>
        <w:t>ями</w:t>
      </w:r>
      <w:r>
        <w:rPr>
          <w:b w:val="0"/>
          <w:sz w:val="24"/>
          <w:szCs w:val="24"/>
        </w:rPr>
        <w:t>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0"/>
      <w:bookmarkEnd w:id="21"/>
      <w:bookmarkEnd w:id="22"/>
      <w:bookmarkEnd w:id="23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993ABC" w:rsidRDefault="0085066D" w:rsidP="0085066D">
      <w:r>
        <w:t>В настоящее время наиболее эффективным и перспективным</w:t>
      </w:r>
      <w:r w:rsidR="00704367">
        <w:t xml:space="preserve"> направлением для построения</w:t>
      </w:r>
      <w:r>
        <w:t xml:space="preserve"> </w:t>
      </w:r>
      <w:r w:rsidR="00704367">
        <w:t xml:space="preserve">системы автоматизированного учета является </w:t>
      </w:r>
      <w:r w:rsidR="00933433">
        <w:t>пла</w:t>
      </w:r>
      <w:r w:rsidR="00704367">
        <w:t xml:space="preserve">тформа </w:t>
      </w:r>
      <w:r w:rsidR="00704367" w:rsidRPr="00933433">
        <w:rPr>
          <w:b/>
        </w:rPr>
        <w:t>1С</w:t>
      </w:r>
      <w:r w:rsidR="00704367">
        <w:t xml:space="preserve"> – </w:t>
      </w:r>
      <w:r w:rsidR="00933433" w:rsidRPr="00933433">
        <w:rPr>
          <w:b/>
        </w:rPr>
        <w:t>«</w:t>
      </w:r>
      <w:r w:rsidR="00704367" w:rsidRPr="00933433">
        <w:rPr>
          <w:b/>
        </w:rPr>
        <w:t>Управление торговлей</w:t>
      </w:r>
      <w:r w:rsidR="00933433" w:rsidRPr="00933433">
        <w:rPr>
          <w:b/>
        </w:rPr>
        <w:t>»</w:t>
      </w:r>
      <w:r w:rsidR="00704367">
        <w:t>, которо</w:t>
      </w:r>
      <w:r>
        <w:t xml:space="preserve">е </w:t>
      </w:r>
      <w:r w:rsidR="00704367">
        <w:t>позволяет получить широкий спектр возможностей</w:t>
      </w:r>
      <w:r>
        <w:t>, что, в свою очередь,</w:t>
      </w:r>
      <w:r w:rsidR="00637F1E">
        <w:t xml:space="preserve"> упростит</w:t>
      </w:r>
      <w:r w:rsidR="00966FAB">
        <w:t>, оптимизирует и ускорит работу торговой организации</w:t>
      </w:r>
      <w:r w:rsidR="00993ABC">
        <w:t xml:space="preserve">. </w:t>
      </w:r>
    </w:p>
    <w:p w:rsidR="00610162" w:rsidRDefault="00610162" w:rsidP="0085066D">
      <w:r>
        <w:t xml:space="preserve">Для обеспечения безопасности </w:t>
      </w:r>
      <w:r w:rsidR="003577B2">
        <w:t xml:space="preserve">имущества </w:t>
      </w:r>
      <w:r>
        <w:t xml:space="preserve">магазина будет применяться построение системы цифрового видеонаблюдения на основе сетевых </w:t>
      </w:r>
      <w:r>
        <w:rPr>
          <w:lang w:val="en-US"/>
        </w:rPr>
        <w:t>IP</w:t>
      </w:r>
      <w:r>
        <w:t xml:space="preserve">-камер, которые позволяют </w:t>
      </w:r>
      <w:r>
        <w:lastRenderedPageBreak/>
        <w:t>получить высококачественное изображение, произвести запись в архив и воспроизвести его в дальнейшем</w:t>
      </w:r>
      <w:r w:rsidR="00406683">
        <w:t xml:space="preserve"> при необходимости.</w:t>
      </w:r>
    </w:p>
    <w:p w:rsidR="006C3F38" w:rsidRDefault="006C3F38" w:rsidP="0085066D">
      <w:r>
        <w:t>Для обеспечения информационной системы безопасности будут применены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F56FA5" w:rsidRDefault="00993ABC" w:rsidP="0085066D">
      <w:r>
        <w:t>В главе 2 приведе</w:t>
      </w:r>
      <w:r w:rsidR="007834AC">
        <w:t>но</w:t>
      </w:r>
      <w:r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E726CE" w:rsidRDefault="00E726CE">
      <w:pPr>
        <w:spacing w:after="160"/>
        <w:ind w:firstLine="0"/>
        <w:jc w:val="left"/>
      </w:pPr>
      <w:r>
        <w:br w:type="page"/>
      </w:r>
    </w:p>
    <w:p w:rsidR="00993ABC" w:rsidRDefault="00630BE1" w:rsidP="00993ABC">
      <w:pPr>
        <w:pStyle w:val="1"/>
      </w:pPr>
      <w:bookmarkStart w:id="24" w:name="_Toc387524184"/>
      <w:bookmarkStart w:id="25" w:name="_Toc387592131"/>
      <w:bookmarkStart w:id="26" w:name="_Toc387592155"/>
      <w:bookmarkStart w:id="27" w:name="_Toc387771797"/>
      <w:r>
        <w:lastRenderedPageBreak/>
        <w:t>Эскизное проектирование и выбор компонентов автоматизации магазина</w:t>
      </w:r>
      <w:r w:rsidR="00993ABC">
        <w:t>.</w:t>
      </w:r>
      <w:bookmarkEnd w:id="24"/>
      <w:bookmarkEnd w:id="25"/>
      <w:bookmarkEnd w:id="26"/>
      <w:bookmarkEnd w:id="27"/>
    </w:p>
    <w:p w:rsidR="00993ABC" w:rsidRDefault="00993ABC" w:rsidP="00993ABC">
      <w:pPr>
        <w:pStyle w:val="2"/>
      </w:pPr>
      <w:bookmarkStart w:id="28" w:name="_Toc387524185"/>
      <w:bookmarkStart w:id="29" w:name="_Toc387592132"/>
      <w:bookmarkStart w:id="30" w:name="_Toc387592156"/>
      <w:bookmarkStart w:id="31" w:name="_Toc387771798"/>
      <w:r>
        <w:t xml:space="preserve">2.1 </w:t>
      </w:r>
      <w:r w:rsidR="00E40824">
        <w:t>Системы автоматизаций учетной деятельности торговых предприятий</w:t>
      </w:r>
      <w:r>
        <w:t>.</w:t>
      </w:r>
      <w:bookmarkEnd w:id="28"/>
      <w:bookmarkEnd w:id="29"/>
      <w:bookmarkEnd w:id="30"/>
      <w:bookmarkEnd w:id="31"/>
    </w:p>
    <w:p w:rsidR="003B632B" w:rsidRPr="003B632B" w:rsidRDefault="003B632B" w:rsidP="003E1BAF">
      <w:r>
        <w:t xml:space="preserve">Упрощенная схема </w:t>
      </w:r>
      <w:r w:rsidR="003E1BAF">
        <w:t>эскизного проектирования</w:t>
      </w:r>
      <w:r>
        <w:t xml:space="preserve"> представлена на рисунке 2.1. </w:t>
      </w:r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6F6C04" w:rsidP="003702C7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2" o:title="Схема"/>
          </v:shape>
        </w:pict>
      </w:r>
    </w:p>
    <w:p w:rsidR="003B632B" w:rsidRPr="003702C7" w:rsidRDefault="003702C7" w:rsidP="003702C7">
      <w:pPr>
        <w:pStyle w:val="af4"/>
      </w:pPr>
      <w:r w:rsidRPr="003702C7">
        <w:t xml:space="preserve">Рисунок </w:t>
      </w:r>
      <w:r w:rsidR="004C76EC">
        <w:fldChar w:fldCharType="begin"/>
      </w:r>
      <w:r w:rsidR="00DD72A7">
        <w:instrText xml:space="preserve"> STYLEREF 1 \s </w:instrText>
      </w:r>
      <w:r w:rsidR="004C76EC">
        <w:fldChar w:fldCharType="separate"/>
      </w:r>
      <w:r w:rsidR="005B34A9">
        <w:rPr>
          <w:noProof/>
        </w:rPr>
        <w:t>2</w:t>
      </w:r>
      <w:r w:rsidR="004C76EC">
        <w:rPr>
          <w:noProof/>
        </w:rPr>
        <w:fldChar w:fldCharType="end"/>
      </w:r>
      <w:r w:rsidR="00985E25">
        <w:t>.</w:t>
      </w:r>
      <w:r w:rsidR="004C76EC">
        <w:fldChar w:fldCharType="begin"/>
      </w:r>
      <w:r w:rsidR="00DD72A7">
        <w:instrText xml:space="preserve"> SEQ Рисунок \* ARABIC \s 1 </w:instrText>
      </w:r>
      <w:r w:rsidR="004C76EC">
        <w:fldChar w:fldCharType="separate"/>
      </w:r>
      <w:r w:rsidR="005B34A9">
        <w:rPr>
          <w:noProof/>
        </w:rPr>
        <w:t>1</w:t>
      </w:r>
      <w:r w:rsidR="004C76EC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 xml:space="preserve"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</w:t>
      </w:r>
      <w:r w:rsidR="0087259B">
        <w:lastRenderedPageBreak/>
        <w:t>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инструментом, который решает комплексно</w:t>
      </w:r>
      <w:r w:rsidR="0011703D">
        <w:t>,</w:t>
      </w:r>
      <w:r w:rsidR="00442BC9">
        <w:t xml:space="preserve"> учетные задачи предприятия.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>, многова</w:t>
      </w:r>
      <w:r>
        <w:t>лютного</w:t>
      </w:r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т.д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>учет ТМЦ</w:t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 xml:space="preserve"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</w:t>
      </w:r>
      <w:r>
        <w:lastRenderedPageBreak/>
        <w:t>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>Бухгалтерский учет ТМЦ, Учет ОС и НА,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Проф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НА,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SQL Server (MSDE), Oracle, Cache'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производственных и торговых предприятий бюджетных и финансовых организаций, предприятий сферы обслуживания и т.д;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широкие возможности для управленческого учета и построения аналитической отчетности. Поддержка многовалютного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решение задач планирования, бюджетирования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Microsoft Windows, а начиная с версии 8.3, также в среде Linux и Mac OS X. Начиная с версии 8.1, серверная часть </w:t>
      </w:r>
      <w:r w:rsidRPr="00C5430D">
        <w:rPr>
          <w:rFonts w:cs="Times New Roman"/>
          <w:color w:val="000000"/>
          <w:shd w:val="clear" w:color="auto" w:fill="FFFFFF"/>
        </w:rPr>
        <w:lastRenderedPageBreak/>
        <w:t>платформы в клиент-серверном варианте работы «1С:Предприятия» может функционировать на ОС Microsoft Windows и Linux.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«1С:Бухгалтерия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>Позволяет подключать различное торговое оборудование: сканеры штрих-кода, фискальные регистраторы, принтеры чеков и этикеток, терминалы сбора данных, эквайринговые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lastRenderedPageBreak/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(Саати).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 wp14:anchorId="5391D25A" wp14:editId="1C3FB24B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lastRenderedPageBreak/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 wp14:anchorId="52A7BACA" wp14:editId="07B5C588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 wp14:anchorId="6367A654" wp14:editId="1A64E00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lastRenderedPageBreak/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 wp14:anchorId="2AF220AA" wp14:editId="25DBEA3C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«ТурбоБухгалтер»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«1С:Предприятие»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«1С:Бухгалтерия»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«1С:Управление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 wp14:anchorId="00B5B66C" wp14:editId="562410AB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lastRenderedPageBreak/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 w:firstRow="1" w:lastRow="0" w:firstColumn="1" w:lastColumn="0" w:noHBand="0" w:noVBand="1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маршрутизатор;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ручной сканер штрих-кодов;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ридер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термопринтер этикеток и штрих-кодов;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патч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Pentium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Pentium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74"/>
        <w:gridCol w:w="1968"/>
        <w:gridCol w:w="1968"/>
        <w:gridCol w:w="1828"/>
        <w:gridCol w:w="1874"/>
      </w:tblGrid>
      <w:tr w:rsidR="00B340E7" w:rsidRPr="00ED1C85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Бесшумные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Клавиша функции (Fn)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брызг, от проливания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Windows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видеочипа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(Ethernet)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16"/>
        <w:gridCol w:w="1649"/>
        <w:gridCol w:w="1888"/>
        <w:gridCol w:w="1932"/>
        <w:gridCol w:w="2027"/>
      </w:tblGrid>
      <w:tr w:rsidR="004A635C" w:rsidRPr="00DC4229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 i-SENSYS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стр/мин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сканирование в электронную почту, сканирование в сетевую папку, сканирование на USB, Microsoft SharePoint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отправка изображения по e-mail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DC4229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сенсорный жк-дисплей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 стр/мин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DC4229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Archer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Wi-Fi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</w:tr>
      <w:tr w:rsidR="007D2CD3" w:rsidRPr="00DC4229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DC4229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Межсетевой экран </w:t>
            </w: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(Firewall)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VPN pass through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PPTP, L2TP, IPSec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маршрутизаторов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 QuickScan Lite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штрихкодов.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77"/>
        <w:gridCol w:w="3514"/>
        <w:gridCol w:w="3421"/>
      </w:tblGrid>
      <w:tr w:rsidR="00A13BCB" w:rsidRPr="00DC4229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 Primero Laser</w:t>
            </w:r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подсказка для кассира по проверке банкнот, автовыключение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 DT Printer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Печать штрих-кодов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RS-232, Ethernet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Bluetooth, Wi-Fi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300x600 dpi, 300x300 dpi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203 dpi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 19, 48xRJ45, UTP, Кат. 5е Hyperline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 шт</w:t>
            </w:r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>Характеристики патчпанели</w:t>
      </w:r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027"/>
        <w:gridCol w:w="1672"/>
        <w:gridCol w:w="1671"/>
        <w:gridCol w:w="1671"/>
        <w:gridCol w:w="1671"/>
      </w:tblGrid>
      <w:tr w:rsidR="002A5C67" w:rsidRPr="00DC4229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>Таблица 20. Сравнение характеристик коммутаторов.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</w:t>
      </w:r>
      <w:r w:rsidR="00C94AED">
        <w:lastRenderedPageBreak/>
        <w:t>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зала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A1445A" w:rsidP="00B52B00">
      <w:pPr>
        <w:ind w:firstLine="0"/>
        <w:jc w:val="center"/>
      </w:pPr>
      <w:r>
        <w:pict>
          <v:shape id="_x0000_i1026" type="#_x0000_t75" style="width:429.75pt;height:287.25pt">
            <v:imagedata r:id="rId18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ip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>В ip телефонии для передачи сигнала используется поток Е1 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ЛВС </w:t>
      </w:r>
      <w:r w:rsidR="000B7A05">
        <w:t>к гл</w:t>
      </w:r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(ДомРу). </w:t>
      </w:r>
      <w:r w:rsidR="00FD2CD5">
        <w:t xml:space="preserve">В данной компании планируется установить 1 </w:t>
      </w:r>
      <w:r w:rsidR="00AC185A" w:rsidRPr="00AC185A">
        <w:rPr>
          <w:rFonts w:cs="Times New Roman"/>
          <w:szCs w:val="24"/>
          <w:shd w:val="clear" w:color="auto" w:fill="FFFFFF"/>
        </w:rPr>
        <w:t>VoIP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</w:t>
      </w:r>
      <w:r w:rsidR="000E0266">
        <w:lastRenderedPageBreak/>
        <w:t>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r w:rsidR="003B3088" w:rsidRPr="003B3088">
        <w:rPr>
          <w:rFonts w:cs="Times New Roman"/>
          <w:b/>
          <w:szCs w:val="24"/>
          <w:shd w:val="clear" w:color="auto" w:fill="FFFFFF"/>
        </w:rPr>
        <w:t>VoIP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r>
        <w:t>надежность и отказоустойчивость;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>Так как компания ЭР –Телеком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VoIP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r w:rsidR="00F6139A" w:rsidRPr="00AC185A">
        <w:rPr>
          <w:rFonts w:cs="Times New Roman"/>
          <w:szCs w:val="24"/>
          <w:shd w:val="clear" w:color="auto" w:fill="FFFFFF"/>
        </w:rPr>
        <w:t>VoIP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Yeastar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NeoGate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Neogate TA1600 отличается богатым функционалом и простотой конфигурирования, идеален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r w:rsidR="00E47C1B" w:rsidRPr="009E6675">
        <w:rPr>
          <w:b/>
        </w:rPr>
        <w:t>Yeastar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Прямой трансфер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Сопроводительный трансфер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Маршрутизация по Caller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>Нет ответа, Когда занят,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(Paging)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Определение тона отбоя и переполюсовка</w:t>
      </w:r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>Поддержка функций: DDNS, VLAN, QoS</w:t>
      </w:r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Panasonic, </w:t>
      </w:r>
      <w:r w:rsidR="006219C5">
        <w:rPr>
          <w:rFonts w:cs="Times New Roman"/>
          <w:szCs w:val="24"/>
          <w:lang w:val="en-US" w:eastAsia="ru-RU"/>
        </w:rPr>
        <w:t>Grandstream</w:t>
      </w:r>
      <w:r w:rsidR="006219C5" w:rsidRPr="006219C5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eastAsia="ru-RU"/>
        </w:rPr>
        <w:t>Cisco,</w:t>
      </w:r>
      <w:r>
        <w:rPr>
          <w:rFonts w:cs="Times New Roman"/>
          <w:szCs w:val="24"/>
          <w:lang w:val="en-US" w:eastAsia="ru-RU"/>
        </w:rPr>
        <w:t>Y</w:t>
      </w:r>
      <w:r>
        <w:rPr>
          <w:rFonts w:cs="Times New Roman"/>
          <w:szCs w:val="24"/>
          <w:lang w:eastAsia="ru-RU"/>
        </w:rPr>
        <w:t>ealink</w:t>
      </w:r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>онная книжка, спикерфон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хорошее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Panasonic, </w:t>
      </w:r>
      <w:r w:rsidR="00EA6FC5">
        <w:rPr>
          <w:rFonts w:cs="Times New Roman"/>
          <w:szCs w:val="24"/>
          <w:lang w:val="en-US" w:eastAsia="ru-RU"/>
        </w:rPr>
        <w:t>Gigaset</w:t>
      </w:r>
      <w:r w:rsidR="0067393D" w:rsidRPr="0067393D">
        <w:rPr>
          <w:rFonts w:cs="Times New Roman"/>
          <w:szCs w:val="24"/>
          <w:lang w:eastAsia="ru-RU"/>
        </w:rPr>
        <w:t xml:space="preserve">, </w:t>
      </w:r>
      <w:r w:rsidR="0067393D">
        <w:rPr>
          <w:rFonts w:cs="Times New Roman"/>
          <w:szCs w:val="24"/>
          <w:lang w:val="en-US" w:eastAsia="ru-RU"/>
        </w:rPr>
        <w:t>TeXet</w:t>
      </w:r>
      <w:r w:rsidR="00011707" w:rsidRPr="00011707">
        <w:rPr>
          <w:rFonts w:cs="Times New Roman"/>
          <w:szCs w:val="24"/>
          <w:lang w:eastAsia="ru-RU"/>
        </w:rPr>
        <w:t xml:space="preserve"> и </w:t>
      </w:r>
      <w:r w:rsidR="00011707" w:rsidRPr="00011707">
        <w:rPr>
          <w:rFonts w:cs="Times New Roman"/>
          <w:szCs w:val="24"/>
          <w:lang w:val="en-US" w:eastAsia="ru-RU"/>
        </w:rPr>
        <w:t>Ritmix</w:t>
      </w:r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40A05C3E" wp14:editId="62FF9FF2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3A7F690" wp14:editId="5DAA9826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Panasonic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>Еще совсем не так давно под термином «система безопасности торгового предприятия» имелось ввиду</w:t>
      </w:r>
      <w:r w:rsidR="00570AC4">
        <w:t xml:space="preserve">, </w:t>
      </w:r>
      <w:r>
        <w:t>наличие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покупателями а так же недобросовестного персонала.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>Для этого нужно должны быть 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видеомониторинга в совокупности с персоналом СБ позволит вести физический и визуальный контроль на территории </w:t>
      </w:r>
      <w:r w:rsidR="000D21D5">
        <w:lastRenderedPageBreak/>
        <w:t xml:space="preserve">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>Общий состав цифровой системы видеомониторинга: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ip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r>
        <w:t>мультиформатный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видеоархива(прямой, покадровый,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>возможность переноса и дальнейшего просмотра информации из архива как в формате системы, так и в других (avi, mkv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прикассовая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lastRenderedPageBreak/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r>
        <w:t xml:space="preserve">Прикассовая зона </w:t>
      </w:r>
      <w:r w:rsidR="005670D4">
        <w:t>включает в себя вход в торговый зал, зону торгового зала, предкассовую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730"/>
        <w:gridCol w:w="2763"/>
        <w:gridCol w:w="2763"/>
        <w:gridCol w:w="2363"/>
      </w:tblGrid>
      <w:tr w:rsidR="00B707D8" w:rsidRPr="00DC422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DC12В(1 А), PoE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157"/>
        <w:gridCol w:w="1800"/>
        <w:gridCol w:w="2431"/>
        <w:gridCol w:w="2431"/>
        <w:gridCol w:w="1800"/>
      </w:tblGrid>
      <w:tr w:rsidR="00B707D8" w:rsidRPr="00DC422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коналов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r>
        <w:rPr>
          <w:lang w:val="en-US"/>
        </w:rPr>
        <w:t>видеорегистраторов</w:t>
      </w:r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Мбайт/с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r>
        <w:rPr>
          <w:lang w:val="en-US"/>
        </w:rPr>
        <w:t>жестких дисков</w:t>
      </w:r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505"/>
        <w:gridCol w:w="4207"/>
      </w:tblGrid>
      <w:tr w:rsidR="00B840D4" w:rsidRPr="00DC4229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портов 10/100 Mbps RJ-45 с поддержкой Auto-MDIX, PoE • 1 порт 10/100 Mbps RJ-45 Uplink</w:t>
            </w:r>
          </w:p>
        </w:tc>
      </w:tr>
      <w:tr w:rsidR="00B840D4" w:rsidRPr="00DC4229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DC4229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Power Output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 порт 48В DC, 320мА. Max.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DC4229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Гбит/с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Ethernet: 14880 пакетов в сек. на порт • Fast Ethernet: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Camera/Currency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 5900 SkyHawk</w:t>
            </w:r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Purple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5900 об/мин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7200 об/мин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Мбайт/с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Мбайт/с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Optimus,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внутренней кстановки мы остановились на двух моделях, это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lastRenderedPageBreak/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Оба варианта камер имеют одинаковые характеристики, за исключением функции аудио входа/выхода у серии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видеорегистротора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видеорегистратор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WD Purple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 xml:space="preserve"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(Саати).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36" w:name="_Toc387524188"/>
      <w:bookmarkStart w:id="37" w:name="_Toc387592135"/>
      <w:bookmarkStart w:id="38" w:name="_Toc387592159"/>
      <w:bookmarkStart w:id="39" w:name="_Toc387771801"/>
      <w:r>
        <w:lastRenderedPageBreak/>
        <w:t>Проектирование системы</w:t>
      </w:r>
      <w:bookmarkEnd w:id="36"/>
      <w:bookmarkEnd w:id="37"/>
      <w:bookmarkEnd w:id="38"/>
      <w:bookmarkEnd w:id="39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40" w:name="_Toc387524189"/>
      <w:bookmarkStart w:id="41" w:name="_Toc387592136"/>
      <w:bookmarkStart w:id="42" w:name="_Toc387592160"/>
      <w:bookmarkStart w:id="43" w:name="_Toc387771802"/>
      <w:r>
        <w:t xml:space="preserve">3.1 </w:t>
      </w:r>
      <w:bookmarkEnd w:id="40"/>
      <w:bookmarkEnd w:id="41"/>
      <w:bookmarkEnd w:id="42"/>
      <w:bookmarkEnd w:id="43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63" w:name="OLE_LINK79"/>
      <w:bookmarkStart w:id="64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>для анализа сотрудникам фирмы и налоговым оргонам.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>
        <w:t>Выводы к главе 3</w:t>
      </w:r>
      <w:bookmarkEnd w:id="65"/>
      <w:bookmarkEnd w:id="66"/>
      <w:bookmarkEnd w:id="67"/>
      <w:bookmarkEnd w:id="68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1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C04" w:rsidRDefault="006F6C04" w:rsidP="00435FD5">
      <w:r>
        <w:separator/>
      </w:r>
    </w:p>
  </w:endnote>
  <w:endnote w:type="continuationSeparator" w:id="0">
    <w:p w:rsidR="006F6C04" w:rsidRDefault="006F6C04" w:rsidP="00435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AF5" w:rsidRDefault="00F65AF5">
    <w:pPr>
      <w:pStyle w:val="a7"/>
      <w:jc w:val="right"/>
    </w:pPr>
  </w:p>
  <w:p w:rsidR="00F65AF5" w:rsidRDefault="00F65AF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AF5" w:rsidRDefault="00F65AF5">
    <w:pPr>
      <w:pStyle w:val="a7"/>
      <w:jc w:val="right"/>
    </w:pPr>
  </w:p>
  <w:p w:rsidR="00F65AF5" w:rsidRDefault="00F65AF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AF5" w:rsidRDefault="00F65AF5">
    <w:pPr>
      <w:pStyle w:val="a7"/>
      <w:jc w:val="right"/>
    </w:pPr>
  </w:p>
  <w:p w:rsidR="00F65AF5" w:rsidRDefault="00F65AF5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5103700"/>
      <w:docPartObj>
        <w:docPartGallery w:val="Page Numbers (Bottom of Page)"/>
        <w:docPartUnique/>
      </w:docPartObj>
    </w:sdtPr>
    <w:sdtEndPr/>
    <w:sdtContent>
      <w:p w:rsidR="00F65AF5" w:rsidRPr="007523DC" w:rsidRDefault="006F6C0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48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65AF5" w:rsidRDefault="00F65AF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C04" w:rsidRDefault="006F6C04" w:rsidP="00435FD5">
      <w:r>
        <w:separator/>
      </w:r>
    </w:p>
  </w:footnote>
  <w:footnote w:type="continuationSeparator" w:id="0">
    <w:p w:rsidR="006F6C04" w:rsidRDefault="006F6C04" w:rsidP="00435F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AF5" w:rsidRDefault="006F6C04" w:rsidP="002E3438">
    <w:pPr>
      <w:pStyle w:val="a5"/>
    </w:pPr>
    <w:r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F65AF5" w:rsidRDefault="00F65AF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F65AF5" w:rsidRPr="00546E13" w:rsidRDefault="00F65AF5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1F4487">
                    <w:rPr>
                      <w:noProof/>
                      <w:sz w:val="24"/>
                      <w:lang w:val="ru-RU"/>
                    </w:rPr>
                    <w:t>40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F65AF5" w:rsidRPr="002A5BB1" w:rsidRDefault="00F65AF5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F65AF5" w:rsidRDefault="00F65AF5" w:rsidP="002E3438"/>
              </w:txbxContent>
            </v:textbox>
          </v:rect>
          <w10:wrap anchorx="page" anchory="page"/>
          <w10:anchorlock/>
        </v:group>
      </w:pict>
    </w:r>
  </w:p>
  <w:p w:rsidR="00F65AF5" w:rsidRDefault="00F65AF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5B39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4709"/>
    <w:rsid w:val="002849CA"/>
    <w:rsid w:val="0028695F"/>
    <w:rsid w:val="0029109A"/>
    <w:rsid w:val="00291673"/>
    <w:rsid w:val="002A181F"/>
    <w:rsid w:val="002A1CDF"/>
    <w:rsid w:val="002A4E5A"/>
    <w:rsid w:val="002A5C67"/>
    <w:rsid w:val="002A6F42"/>
    <w:rsid w:val="002A70A6"/>
    <w:rsid w:val="002A7353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5AFD"/>
    <w:rsid w:val="002F6C61"/>
    <w:rsid w:val="00302F16"/>
    <w:rsid w:val="00304A55"/>
    <w:rsid w:val="00305B63"/>
    <w:rsid w:val="003061C3"/>
    <w:rsid w:val="0031102D"/>
    <w:rsid w:val="003141E5"/>
    <w:rsid w:val="00315461"/>
    <w:rsid w:val="00315B75"/>
    <w:rsid w:val="003234E0"/>
    <w:rsid w:val="003241F8"/>
    <w:rsid w:val="003251C5"/>
    <w:rsid w:val="003276E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392C"/>
    <w:rsid w:val="004047CB"/>
    <w:rsid w:val="004063FD"/>
    <w:rsid w:val="00406683"/>
    <w:rsid w:val="0041125B"/>
    <w:rsid w:val="00411C85"/>
    <w:rsid w:val="004150E4"/>
    <w:rsid w:val="00415335"/>
    <w:rsid w:val="004170AC"/>
    <w:rsid w:val="0042369E"/>
    <w:rsid w:val="0042651D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62E9"/>
    <w:rsid w:val="004F08CE"/>
    <w:rsid w:val="004F0A4F"/>
    <w:rsid w:val="004F27F1"/>
    <w:rsid w:val="004F28F8"/>
    <w:rsid w:val="004F4F35"/>
    <w:rsid w:val="00500097"/>
    <w:rsid w:val="00503186"/>
    <w:rsid w:val="005054BC"/>
    <w:rsid w:val="005108CD"/>
    <w:rsid w:val="00512F09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5293"/>
    <w:rsid w:val="00630BE1"/>
    <w:rsid w:val="006367E6"/>
    <w:rsid w:val="00637F1E"/>
    <w:rsid w:val="006416A9"/>
    <w:rsid w:val="0064544C"/>
    <w:rsid w:val="00645902"/>
    <w:rsid w:val="00653409"/>
    <w:rsid w:val="00660891"/>
    <w:rsid w:val="00660F64"/>
    <w:rsid w:val="006623A3"/>
    <w:rsid w:val="0067114C"/>
    <w:rsid w:val="0067393D"/>
    <w:rsid w:val="006750CF"/>
    <w:rsid w:val="00677593"/>
    <w:rsid w:val="0068006B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A1B"/>
    <w:rsid w:val="00735D12"/>
    <w:rsid w:val="00741423"/>
    <w:rsid w:val="007439DB"/>
    <w:rsid w:val="0074670D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533D"/>
    <w:rsid w:val="007E634A"/>
    <w:rsid w:val="007F1961"/>
    <w:rsid w:val="007F333A"/>
    <w:rsid w:val="007F47D6"/>
    <w:rsid w:val="007F5139"/>
    <w:rsid w:val="007F6DB5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70116"/>
    <w:rsid w:val="00A71940"/>
    <w:rsid w:val="00A721F2"/>
    <w:rsid w:val="00A7273E"/>
    <w:rsid w:val="00A742B2"/>
    <w:rsid w:val="00A808B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AAE"/>
    <w:rsid w:val="00CA6948"/>
    <w:rsid w:val="00CA70A1"/>
    <w:rsid w:val="00CB09E0"/>
    <w:rsid w:val="00CB5AFE"/>
    <w:rsid w:val="00CB7797"/>
    <w:rsid w:val="00CC1B36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523A"/>
    <w:rsid w:val="00D17796"/>
    <w:rsid w:val="00D23149"/>
    <w:rsid w:val="00D24902"/>
    <w:rsid w:val="00D31391"/>
    <w:rsid w:val="00D31E3E"/>
    <w:rsid w:val="00D43E27"/>
    <w:rsid w:val="00D51E53"/>
    <w:rsid w:val="00D52A33"/>
    <w:rsid w:val="00D52FBB"/>
    <w:rsid w:val="00D535B8"/>
    <w:rsid w:val="00D54B00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5BD9"/>
    <w:rsid w:val="00E870CE"/>
    <w:rsid w:val="00E93EA6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F1140"/>
    <w:rsid w:val="00FF3EE1"/>
    <w:rsid w:val="00FF74D8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1"/>
    </o:shapelayout>
  </w:shapeDefaults>
  <w:decimalSymbol w:val=","/>
  <w:listSeparator w:val=";"/>
  <w15:docId w15:val="{DB118D06-2EB5-4994-AEA3-67615DECC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E69F9-55F6-4E0F-A03B-ECDE0BCB9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3843</TotalTime>
  <Pages>42</Pages>
  <Words>9249</Words>
  <Characters>52721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Shadow</cp:lastModifiedBy>
  <cp:revision>575</cp:revision>
  <cp:lastPrinted>2020-01-06T08:49:00Z</cp:lastPrinted>
  <dcterms:created xsi:type="dcterms:W3CDTF">2019-09-21T07:00:00Z</dcterms:created>
  <dcterms:modified xsi:type="dcterms:W3CDTF">2020-04-03T15:58:00Z</dcterms:modified>
</cp:coreProperties>
</file>