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pStyle w:val="Title"/>
        <w:pBdr>
          <w:bottom w:color="000000" w:space="31" w:sz="4" w:val="single"/>
        </w:pBdr>
        <w:jc w:val="right"/>
        <w:rPr>
          <w:color w:val="000000"/>
          <w:sz w:val="40"/>
          <w:szCs w:val="40"/>
        </w:rPr>
      </w:pPr>
      <w:r w:rsidDel="00000000" w:rsidR="00000000" w:rsidRPr="00000000">
        <w:rPr>
          <w:color w:val="000000"/>
          <w:sz w:val="40"/>
          <w:szCs w:val="40"/>
          <w:rtl w:val="0"/>
        </w:rPr>
        <w:t xml:space="preserve">LED Luminaire measurement system</w:t>
      </w:r>
    </w:p>
    <w:p w:rsidR="00000000" w:rsidDel="00000000" w:rsidP="00000000" w:rsidRDefault="00000000" w:rsidRPr="00000000" w14:paraId="00000004">
      <w:pPr>
        <w:pStyle w:val="Title"/>
        <w:pBdr>
          <w:bottom w:color="000000" w:space="31" w:sz="4" w:val="single"/>
        </w:pBdr>
        <w:jc w:val="right"/>
        <w:rPr>
          <w:color w:val="000000"/>
          <w:sz w:val="32"/>
          <w:szCs w:val="32"/>
        </w:rPr>
      </w:pPr>
      <w:r w:rsidDel="00000000" w:rsidR="00000000" w:rsidRPr="00000000">
        <w:rPr>
          <w:color w:val="000000"/>
          <w:sz w:val="32"/>
          <w:szCs w:val="32"/>
          <w:rtl w:val="0"/>
        </w:rPr>
        <w:t xml:space="preserve">Instruction manual</w:t>
      </w:r>
    </w:p>
    <w:p w:rsidR="00000000" w:rsidDel="00000000" w:rsidP="00000000" w:rsidRDefault="00000000" w:rsidRPr="00000000" w14:paraId="00000005">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2.0</w:t>
      </w:r>
    </w:p>
    <w:p w:rsidR="00000000" w:rsidDel="00000000" w:rsidP="00000000" w:rsidRDefault="00000000" w:rsidRPr="00000000" w14:paraId="00000006">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May 2019</w:t>
      </w:r>
    </w:p>
    <w:p w:rsidR="00000000" w:rsidDel="00000000" w:rsidP="00000000" w:rsidRDefault="00000000" w:rsidRPr="00000000" w14:paraId="00000007">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2653510" cy="2936519"/>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53510" cy="293651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jc w:val="both"/>
        <w:rPr>
          <w:color w:val="000000"/>
        </w:rPr>
      </w:pPr>
      <w:r w:rsidDel="00000000" w:rsidR="00000000" w:rsidRPr="00000000">
        <w:rPr>
          <w:rtl w:val="0"/>
        </w:rPr>
      </w:r>
    </w:p>
    <w:p w:rsidR="00000000" w:rsidDel="00000000" w:rsidP="00000000" w:rsidRDefault="00000000" w:rsidRPr="00000000" w14:paraId="00000009">
      <w:pPr>
        <w:pStyle w:val="Title"/>
        <w:rPr>
          <w:color w:val="000000"/>
        </w:rPr>
      </w:pPr>
      <w:r w:rsidDel="00000000" w:rsidR="00000000" w:rsidRPr="00000000">
        <w:rPr>
          <w:rtl w:val="0"/>
        </w:rPr>
      </w:r>
    </w:p>
    <w:p w:rsidR="00000000" w:rsidDel="00000000" w:rsidP="00000000" w:rsidRDefault="00000000" w:rsidRPr="00000000" w14:paraId="0000000A">
      <w:pPr>
        <w:pStyle w:val="Title"/>
        <w:jc w:val="both"/>
        <w:rPr>
          <w:color w:val="000000"/>
        </w:rPr>
      </w:pPr>
      <w:r w:rsidDel="00000000" w:rsidR="00000000" w:rsidRPr="00000000">
        <w:rPr>
          <w:rtl w:val="0"/>
        </w:rPr>
      </w:r>
    </w:p>
    <w:p w:rsidR="00000000" w:rsidDel="00000000" w:rsidP="00000000" w:rsidRDefault="00000000" w:rsidRPr="00000000" w14:paraId="0000000B">
      <w:pPr>
        <w:keepNext w:val="0"/>
        <w:keepLines w:val="1"/>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0" w:right="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rPr>
          <w:color w:val="000000"/>
        </w:rPr>
      </w:pPr>
      <w:r w:rsidDel="00000000" w:rsidR="00000000" w:rsidRPr="00000000">
        <w:rPr>
          <w:color w:val="00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Product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Setup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Mounting Light fixture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and accessories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application</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Operation</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program</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Mechanical</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horizontal drive</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Vertical Drive</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Enclosure</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Electrical</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Raspberry pi io</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hanging="432"/>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Wiring</w:t>
            <w:tab/>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30j0zll" w:id="0"/>
      <w:bookmarkEnd w:id="0"/>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lq28u65mz9fs" w:id="1"/>
      <w:bookmarkEnd w:id="1"/>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krv7gayrqqb2" w:id="2"/>
      <w:bookmarkEnd w:id="2"/>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8bsa5guoo0qr" w:id="3"/>
      <w:bookmarkEnd w:id="3"/>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4hr76bop8vel" w:id="4"/>
      <w:bookmarkEnd w:id="4"/>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afrdunxeydmg" w:id="5"/>
      <w:bookmarkEnd w:id="5"/>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64vrgzfq04wz" w:id="6"/>
      <w:bookmarkEnd w:id="6"/>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p2z5n3mr9aoy" w:id="7"/>
      <w:bookmarkEnd w:id="7"/>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1v7gfmjray09" w:id="8"/>
      <w:bookmarkEnd w:id="8"/>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n3ytb9h2ih9s" w:id="9"/>
      <w:bookmarkEnd w:id="9"/>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pPr>
      <w:bookmarkStart w:colFirst="0" w:colLast="0" w:name="_uhm0o5lk3ac7" w:id="10"/>
      <w:bookmarkEnd w:id="10"/>
      <w:r w:rsidDel="00000000" w:rsidR="00000000" w:rsidRPr="00000000">
        <w:rPr>
          <w:rtl w:val="0"/>
        </w:rPr>
      </w:r>
    </w:p>
    <w:p w:rsidR="00000000" w:rsidDel="00000000" w:rsidP="00000000" w:rsidRDefault="00000000" w:rsidRPr="00000000" w14:paraId="00000028">
      <w:pPr>
        <w:pStyle w:val="Heading1"/>
        <w:numPr>
          <w:ilvl w:val="0"/>
          <w:numId w:val="4"/>
        </w:numPr>
        <w:ind w:left="432" w:hanging="432"/>
        <w:rPr>
          <w:rFonts w:ascii="Times New Roman" w:cs="Times New Roman" w:eastAsia="Times New Roman" w:hAnsi="Times New Roman"/>
          <w:color w:val="000000"/>
        </w:rPr>
      </w:pPr>
      <w:bookmarkStart w:colFirst="0" w:colLast="0" w:name="_1fob9te" w:id="11"/>
      <w:bookmarkEnd w:id="11"/>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29">
      <w:pPr>
        <w:pStyle w:val="Heading2"/>
        <w:numPr>
          <w:ilvl w:val="1"/>
          <w:numId w:val="4"/>
        </w:numPr>
        <w:ind w:left="576" w:hanging="576"/>
        <w:rPr>
          <w:color w:val="000000"/>
        </w:rPr>
      </w:pPr>
      <w:bookmarkStart w:colFirst="0" w:colLast="0" w:name="_3znysh7" w:id="12"/>
      <w:bookmarkEnd w:id="12"/>
      <w:r w:rsidDel="00000000" w:rsidR="00000000" w:rsidRPr="00000000">
        <w:rPr>
          <w:color w:val="000000"/>
          <w:rtl w:val="0"/>
        </w:rPr>
        <w:t xml:space="preserve">Purpose of The Product</w:t>
      </w:r>
    </w:p>
    <w:p w:rsidR="00000000" w:rsidDel="00000000" w:rsidP="00000000" w:rsidRDefault="00000000" w:rsidRPr="00000000" w14:paraId="0000002A">
      <w:pPr>
        <w:pStyle w:val="Heading3"/>
        <w:tabs>
          <w:tab w:val="left" w:pos="864"/>
        </w:tabs>
        <w:ind w:left="720" w:hanging="720"/>
        <w:rPr>
          <w:b w:val="0"/>
        </w:rPr>
      </w:pPr>
      <w:r w:rsidDel="00000000" w:rsidR="00000000" w:rsidRPr="00000000">
        <w:rPr>
          <w:rtl w:val="0"/>
        </w:rPr>
        <w:tab/>
      </w:r>
      <w:r w:rsidDel="00000000" w:rsidR="00000000" w:rsidRPr="00000000">
        <w:rPr>
          <w:b w:val="0"/>
          <w:rtl w:val="0"/>
        </w:rPr>
        <w:t xml:space="preserve">The purpose of this document is to provide the user with step-by-step instructions for running the device as well as an assembly/disassembly and troubleshooting guide. This product was developed by a Boise State senior design team and is designed to assist SimplyLEDs with taking light intensity measurements for new prototypes. The ideal setup for tests with this device is in a space with matte black walls and will allow at least 20 feet of separation between the sensor and mounted light.</w:t>
      </w:r>
    </w:p>
    <w:p w:rsidR="00000000" w:rsidDel="00000000" w:rsidP="00000000" w:rsidRDefault="00000000" w:rsidRPr="00000000" w14:paraId="0000002B">
      <w:pPr>
        <w:pStyle w:val="Heading3"/>
        <w:tabs>
          <w:tab w:val="left" w:pos="864"/>
        </w:tabs>
        <w:ind w:left="720" w:hanging="720"/>
        <w:rPr>
          <w:b w:val="0"/>
        </w:rPr>
      </w:pPr>
      <w:r w:rsidDel="00000000" w:rsidR="00000000" w:rsidRPr="00000000">
        <w:rPr>
          <w:rtl w:val="0"/>
        </w:rPr>
      </w:r>
    </w:p>
    <w:p w:rsidR="00000000" w:rsidDel="00000000" w:rsidP="00000000" w:rsidRDefault="00000000" w:rsidRPr="00000000" w14:paraId="0000002C">
      <w:pPr>
        <w:pStyle w:val="Heading1"/>
        <w:numPr>
          <w:ilvl w:val="0"/>
          <w:numId w:val="4"/>
        </w:numPr>
        <w:ind w:left="432" w:hanging="432"/>
        <w:rPr>
          <w:rFonts w:ascii="Times New Roman" w:cs="Times New Roman" w:eastAsia="Times New Roman" w:hAnsi="Times New Roman"/>
          <w:color w:val="000000"/>
        </w:rPr>
      </w:pPr>
      <w:bookmarkStart w:colFirst="0" w:colLast="0" w:name="_2et92p0" w:id="13"/>
      <w:bookmarkEnd w:id="13"/>
      <w:r w:rsidDel="00000000" w:rsidR="00000000" w:rsidRPr="00000000">
        <w:rPr>
          <w:rFonts w:ascii="Times New Roman" w:cs="Times New Roman" w:eastAsia="Times New Roman" w:hAnsi="Times New Roman"/>
          <w:color w:val="000000"/>
          <w:rtl w:val="0"/>
        </w:rPr>
        <w:t xml:space="preserve">Setup</w:t>
      </w:r>
    </w:p>
    <w:p w:rsidR="00000000" w:rsidDel="00000000" w:rsidP="00000000" w:rsidRDefault="00000000" w:rsidRPr="00000000" w14:paraId="0000002D">
      <w:pPr>
        <w:pStyle w:val="Heading2"/>
        <w:numPr>
          <w:ilvl w:val="1"/>
          <w:numId w:val="4"/>
        </w:numPr>
        <w:spacing w:after="60" w:before="120" w:lineRule="auto"/>
        <w:ind w:left="576" w:hanging="576"/>
        <w:jc w:val="left"/>
        <w:rPr>
          <w:color w:val="000000"/>
        </w:rPr>
      </w:pPr>
      <w:bookmarkStart w:colFirst="0" w:colLast="0" w:name="_tyjcwt" w:id="14"/>
      <w:bookmarkEnd w:id="14"/>
      <w:r w:rsidDel="00000000" w:rsidR="00000000" w:rsidRPr="00000000">
        <w:rPr>
          <w:color w:val="000000"/>
          <w:rtl w:val="0"/>
        </w:rPr>
        <w:t xml:space="preserve">Mounting Light fixture</w:t>
      </w:r>
    </w:p>
    <w:p w:rsidR="00000000" w:rsidDel="00000000" w:rsidP="00000000" w:rsidRDefault="00000000" w:rsidRPr="00000000" w14:paraId="0000002E">
      <w:pPr>
        <w:pStyle w:val="Heading2"/>
        <w:spacing w:after="60" w:before="120" w:lineRule="auto"/>
        <w:ind w:left="576"/>
        <w:jc w:val="left"/>
        <w:rPr>
          <w:color w:val="000000"/>
        </w:rPr>
      </w:pPr>
      <w:r w:rsidDel="00000000" w:rsidR="00000000" w:rsidRPr="00000000">
        <w:rPr>
          <w:rtl w:val="0"/>
        </w:rPr>
      </w:r>
    </w:p>
    <w:p w:rsidR="00000000" w:rsidDel="00000000" w:rsidP="00000000" w:rsidRDefault="00000000" w:rsidRPr="00000000" w14:paraId="0000002F">
      <w:pPr>
        <w:pStyle w:val="Heading2"/>
        <w:numPr>
          <w:ilvl w:val="1"/>
          <w:numId w:val="4"/>
        </w:numPr>
        <w:spacing w:after="60" w:before="120" w:lineRule="auto"/>
        <w:ind w:left="576" w:hanging="576"/>
        <w:jc w:val="left"/>
        <w:rPr>
          <w:color w:val="000000"/>
        </w:rPr>
      </w:pPr>
      <w:bookmarkStart w:colFirst="0" w:colLast="0" w:name="_3dy6vkm" w:id="15"/>
      <w:bookmarkEnd w:id="15"/>
      <w:r w:rsidDel="00000000" w:rsidR="00000000" w:rsidRPr="00000000">
        <w:rPr>
          <w:color w:val="000000"/>
          <w:rtl w:val="0"/>
        </w:rPr>
        <w:t xml:space="preserve">Power and accessories</w:t>
      </w:r>
    </w:p>
    <w:p w:rsidR="00000000" w:rsidDel="00000000" w:rsidP="00000000" w:rsidRDefault="00000000" w:rsidRPr="00000000" w14:paraId="00000030">
      <w:pPr>
        <w:ind w:firstLine="576"/>
        <w:rPr/>
      </w:pPr>
      <w:r w:rsidDel="00000000" w:rsidR="00000000" w:rsidRPr="00000000">
        <w:rPr>
          <w:rtl w:val="0"/>
        </w:rPr>
        <w:t xml:space="preserve">Install a disposal cord on to the luminaire. After the luminaire is installed onto the machine, plug the cord into the receptacle marked luminaire. </w:t>
      </w:r>
    </w:p>
    <w:p w:rsidR="00000000" w:rsidDel="00000000" w:rsidP="00000000" w:rsidRDefault="00000000" w:rsidRPr="00000000" w14:paraId="00000031">
      <w:pPr>
        <w:ind w:firstLine="576"/>
        <w:rPr/>
      </w:pPr>
      <w:r w:rsidDel="00000000" w:rsidR="00000000" w:rsidRPr="00000000">
        <w:rPr>
          <w:rtl w:val="0"/>
        </w:rPr>
      </w:r>
    </w:p>
    <w:p w:rsidR="00000000" w:rsidDel="00000000" w:rsidP="00000000" w:rsidRDefault="00000000" w:rsidRPr="00000000" w14:paraId="00000032">
      <w:pPr>
        <w:ind w:firstLine="576"/>
        <w:rPr/>
      </w:pPr>
      <w:r w:rsidDel="00000000" w:rsidR="00000000" w:rsidRPr="00000000">
        <w:rPr>
          <w:rtl w:val="0"/>
        </w:rPr>
        <w:t xml:space="preserve">System power is applied by turning the switch marked system to the on position. This will start the Raspberry Pi.  To turn on the luminaire, turn the switch marker luminaire to the on position.</w:t>
      </w:r>
    </w:p>
    <w:p w:rsidR="00000000" w:rsidDel="00000000" w:rsidP="00000000" w:rsidRDefault="00000000" w:rsidRPr="00000000" w14:paraId="00000033">
      <w:pPr>
        <w:ind w:firstLine="576"/>
        <w:rPr/>
      </w:pPr>
      <w:r w:rsidDel="00000000" w:rsidR="00000000" w:rsidRPr="00000000">
        <w:rPr>
          <w:rtl w:val="0"/>
        </w:rPr>
      </w:r>
    </w:p>
    <w:p w:rsidR="00000000" w:rsidDel="00000000" w:rsidP="00000000" w:rsidRDefault="00000000" w:rsidRPr="00000000" w14:paraId="00000034">
      <w:pPr>
        <w:ind w:firstLine="576"/>
        <w:rPr/>
      </w:pPr>
      <w:r w:rsidDel="00000000" w:rsidR="00000000" w:rsidRPr="00000000">
        <w:rPr>
          <w:rtl w:val="0"/>
        </w:rPr>
        <w:t xml:space="preserve">Incase of an emergency, the red emergency stop button can be hit to shut power off to the drive motors and the luminaire.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numPr>
          <w:ilvl w:val="1"/>
          <w:numId w:val="4"/>
        </w:numPr>
        <w:spacing w:after="60" w:before="120" w:lineRule="auto"/>
        <w:ind w:left="576" w:hanging="576"/>
        <w:jc w:val="left"/>
        <w:rPr>
          <w:color w:val="000000"/>
        </w:rPr>
      </w:pPr>
      <w:r w:rsidDel="00000000" w:rsidR="00000000" w:rsidRPr="00000000">
        <w:rPr>
          <w:color w:val="000000"/>
          <w:rtl w:val="0"/>
        </w:rPr>
        <w:t xml:space="preserve">Software Dependencies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requires certain libraries to be installed for proper operation. The current SD card installed on the raspberry pi has these dependencies already installed. However, if another SD card is used or the current one is formatted the necessary libraries will need to be installed again. The list below contains the name of the required library and how to install.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ensure a proper OS is installed. Currently, Raspbian is installed, but another OS may work just as well. Raspbian has Python included with the installation which, in turn, has PIP installed. PIP is a built-in library installer and will be used to install the necessary dependencies.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IMPORTANT 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connected to internet to download libraries.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terminal by clicking on the icon as show in the figure below or use shortcut (Ctrl+Alt+T).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39734" cy="92935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39734" cy="92935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terminal is opened these commands can be entered in succession as each one completes download and installation.</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PYQT5 – This library is used to create the GUI.</w:t>
      </w:r>
    </w:p>
    <w:p w:rsidR="00000000" w:rsidDel="00000000" w:rsidP="00000000" w:rsidRDefault="00000000" w:rsidRPr="00000000" w14:paraId="000000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“pip install pyqt5”</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 This library is used for the various data collection and calculations.</w:t>
      </w:r>
    </w:p>
    <w:p w:rsidR="00000000" w:rsidDel="00000000" w:rsidP="00000000" w:rsidRDefault="00000000" w:rsidRPr="00000000" w14:paraId="000000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 “pip install pandas”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installation options are available online if these commands fail</w:t>
      </w:r>
    </w:p>
    <w:p w:rsidR="00000000" w:rsidDel="00000000" w:rsidP="00000000" w:rsidRDefault="00000000" w:rsidRPr="00000000" w14:paraId="00000044">
      <w:pPr>
        <w:pStyle w:val="Heading2"/>
        <w:numPr>
          <w:ilvl w:val="1"/>
          <w:numId w:val="4"/>
        </w:numPr>
        <w:spacing w:after="60" w:before="120" w:lineRule="auto"/>
        <w:ind w:left="576" w:hanging="576"/>
        <w:jc w:val="left"/>
        <w:rPr>
          <w:color w:val="000000"/>
        </w:rPr>
      </w:pPr>
      <w:bookmarkStart w:colFirst="0" w:colLast="0" w:name="_4d34og8" w:id="17"/>
      <w:bookmarkEnd w:id="17"/>
      <w:r w:rsidDel="00000000" w:rsidR="00000000" w:rsidRPr="00000000">
        <w:rPr>
          <w:color w:val="000000"/>
          <w:rtl w:val="0"/>
        </w:rPr>
        <w:t xml:space="preserve">Starting application</w:t>
      </w:r>
    </w:p>
    <w:p w:rsidR="00000000" w:rsidDel="00000000" w:rsidP="00000000" w:rsidRDefault="00000000" w:rsidRPr="00000000" w14:paraId="00000045">
      <w:pPr>
        <w:pStyle w:val="Heading3"/>
        <w:tabs>
          <w:tab w:val="left" w:pos="864"/>
        </w:tabs>
        <w:ind w:left="720"/>
        <w:rPr>
          <w:b w:val="0"/>
        </w:rPr>
      </w:pPr>
      <w:r w:rsidDel="00000000" w:rsidR="00000000" w:rsidRPr="00000000">
        <w:rPr>
          <w:b w:val="0"/>
          <w:rtl w:val="0"/>
        </w:rPr>
        <w:t xml:space="preserve">The current program is not complete and does not yet have a single executable to run the program. To start the program in its current state, use the following directions.</w:t>
      </w:r>
    </w:p>
    <w:p w:rsidR="00000000" w:rsidDel="00000000" w:rsidP="00000000" w:rsidRDefault="00000000" w:rsidRPr="00000000" w14:paraId="00000046">
      <w:pPr>
        <w:pStyle w:val="Heading3"/>
        <w:numPr>
          <w:ilvl w:val="0"/>
          <w:numId w:val="2"/>
        </w:numPr>
        <w:tabs>
          <w:tab w:val="left" w:pos="864"/>
        </w:tabs>
        <w:ind w:left="1440" w:hanging="360"/>
        <w:rPr>
          <w:b w:val="0"/>
        </w:rPr>
      </w:pPr>
      <w:r w:rsidDel="00000000" w:rsidR="00000000" w:rsidRPr="00000000">
        <w:rPr>
          <w:b w:val="0"/>
          <w:rtl w:val="0"/>
        </w:rPr>
        <w:t xml:space="preserve">Open a terminal by clicking terminal icon in the bottom of screen or use shortcut (Ctrl+Alt+T)</w:t>
      </w:r>
    </w:p>
    <w:p w:rsidR="00000000" w:rsidDel="00000000" w:rsidP="00000000" w:rsidRDefault="00000000" w:rsidRPr="00000000" w14:paraId="00000047">
      <w:pPr>
        <w:pStyle w:val="Heading3"/>
        <w:tabs>
          <w:tab w:val="left" w:pos="864"/>
        </w:tabs>
        <w:ind w:left="1440"/>
        <w:rPr>
          <w:b w:val="0"/>
        </w:rPr>
      </w:pPr>
      <w:r w:rsidDel="00000000" w:rsidR="00000000" w:rsidRPr="00000000">
        <w:rPr/>
        <w:drawing>
          <wp:inline distB="0" distT="0" distL="0" distR="0">
            <wp:extent cx="1839734" cy="92935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39734" cy="92935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numPr>
          <w:ilvl w:val="0"/>
          <w:numId w:val="2"/>
        </w:numPr>
        <w:tabs>
          <w:tab w:val="left" w:pos="864"/>
        </w:tabs>
        <w:ind w:left="1440" w:hanging="360"/>
        <w:rPr>
          <w:b w:val="0"/>
        </w:rPr>
      </w:pPr>
      <w:r w:rsidDel="00000000" w:rsidR="00000000" w:rsidRPr="00000000">
        <w:rPr>
          <w:b w:val="0"/>
          <w:rtl w:val="0"/>
        </w:rPr>
        <w:t xml:space="preserve">Type the following commands</w:t>
      </w:r>
    </w:p>
    <w:p w:rsidR="00000000" w:rsidDel="00000000" w:rsidP="00000000" w:rsidRDefault="00000000" w:rsidRPr="00000000" w14:paraId="00000049">
      <w:pPr>
        <w:pStyle w:val="Heading3"/>
        <w:numPr>
          <w:ilvl w:val="1"/>
          <w:numId w:val="2"/>
        </w:numPr>
        <w:tabs>
          <w:tab w:val="left" w:pos="864"/>
        </w:tabs>
        <w:ind w:left="2160" w:hanging="360"/>
        <w:rPr>
          <w:b w:val="0"/>
        </w:rPr>
      </w:pPr>
      <w:r w:rsidDel="00000000" w:rsidR="00000000" w:rsidRPr="00000000">
        <w:rPr>
          <w:b w:val="0"/>
          <w:rtl w:val="0"/>
        </w:rPr>
        <w:t xml:space="preserve">cd Desktop/LED19/newcode</w:t>
      </w:r>
    </w:p>
    <w:p w:rsidR="00000000" w:rsidDel="00000000" w:rsidP="00000000" w:rsidRDefault="00000000" w:rsidRPr="00000000" w14:paraId="0000004A">
      <w:pPr>
        <w:pStyle w:val="Heading3"/>
        <w:numPr>
          <w:ilvl w:val="1"/>
          <w:numId w:val="2"/>
        </w:numPr>
        <w:tabs>
          <w:tab w:val="left" w:pos="864"/>
        </w:tabs>
        <w:ind w:left="2160" w:hanging="360"/>
        <w:rPr>
          <w:b w:val="0"/>
        </w:rPr>
      </w:pPr>
      <w:r w:rsidDel="00000000" w:rsidR="00000000" w:rsidRPr="00000000">
        <w:rPr>
          <w:b w:val="0"/>
          <w:rtl w:val="0"/>
        </w:rPr>
        <w:t xml:space="preserve">Press *Enter*</w:t>
      </w:r>
    </w:p>
    <w:p w:rsidR="00000000" w:rsidDel="00000000" w:rsidP="00000000" w:rsidRDefault="00000000" w:rsidRPr="00000000" w14:paraId="0000004B">
      <w:pPr>
        <w:pStyle w:val="Heading3"/>
        <w:numPr>
          <w:ilvl w:val="1"/>
          <w:numId w:val="2"/>
        </w:numPr>
        <w:tabs>
          <w:tab w:val="left" w:pos="864"/>
        </w:tabs>
        <w:ind w:left="2160" w:hanging="360"/>
        <w:rPr>
          <w:b w:val="0"/>
        </w:rPr>
      </w:pPr>
      <w:r w:rsidDel="00000000" w:rsidR="00000000" w:rsidRPr="00000000">
        <w:rPr>
          <w:b w:val="0"/>
          <w:rtl w:val="0"/>
        </w:rPr>
        <w:t xml:space="preserve">python3 mainMenu.py</w:t>
      </w:r>
    </w:p>
    <w:p w:rsidR="00000000" w:rsidDel="00000000" w:rsidP="00000000" w:rsidRDefault="00000000" w:rsidRPr="00000000" w14:paraId="0000004C">
      <w:pPr>
        <w:pStyle w:val="Heading3"/>
        <w:numPr>
          <w:ilvl w:val="1"/>
          <w:numId w:val="2"/>
        </w:numPr>
        <w:tabs>
          <w:tab w:val="left" w:pos="864"/>
        </w:tabs>
        <w:ind w:left="2160" w:hanging="360"/>
        <w:rPr>
          <w:b w:val="0"/>
        </w:rPr>
      </w:pPr>
      <w:r w:rsidDel="00000000" w:rsidR="00000000" w:rsidRPr="00000000">
        <w:rPr>
          <w:b w:val="0"/>
          <w:rtl w:val="0"/>
        </w:rPr>
        <w:t xml:space="preserve">Press *Enter*</w:t>
      </w:r>
    </w:p>
    <w:p w:rsidR="00000000" w:rsidDel="00000000" w:rsidP="00000000" w:rsidRDefault="00000000" w:rsidRPr="00000000" w14:paraId="0000004D">
      <w:pPr>
        <w:pStyle w:val="Heading3"/>
        <w:numPr>
          <w:ilvl w:val="0"/>
          <w:numId w:val="2"/>
        </w:numPr>
        <w:tabs>
          <w:tab w:val="left" w:pos="864"/>
        </w:tabs>
        <w:ind w:left="1440" w:hanging="360"/>
        <w:rPr>
          <w:b w:val="0"/>
        </w:rPr>
      </w:pPr>
      <w:r w:rsidDel="00000000" w:rsidR="00000000" w:rsidRPr="00000000">
        <w:rPr>
          <w:b w:val="0"/>
          <w:rtl w:val="0"/>
        </w:rPr>
        <w:t xml:space="preserve">The application should now be running. Refer to section 3.1 Running Programming for further instruction.</w:t>
      </w:r>
    </w:p>
    <w:p w:rsidR="00000000" w:rsidDel="00000000" w:rsidP="00000000" w:rsidRDefault="00000000" w:rsidRPr="00000000" w14:paraId="0000004E">
      <w:pPr>
        <w:pStyle w:val="Heading3"/>
        <w:tabs>
          <w:tab w:val="left" w:pos="864"/>
        </w:tabs>
        <w:ind w:left="1440"/>
        <w:rPr>
          <w:b w:val="0"/>
        </w:rPr>
      </w:pPr>
      <w:r w:rsidDel="00000000" w:rsidR="00000000" w:rsidRPr="00000000">
        <w:rPr>
          <w:rtl w:val="0"/>
        </w:rPr>
      </w:r>
    </w:p>
    <w:p w:rsidR="00000000" w:rsidDel="00000000" w:rsidP="00000000" w:rsidRDefault="00000000" w:rsidRPr="00000000" w14:paraId="0000004F">
      <w:pPr>
        <w:pStyle w:val="Heading1"/>
        <w:numPr>
          <w:ilvl w:val="0"/>
          <w:numId w:val="4"/>
        </w:numPr>
        <w:ind w:left="432" w:hanging="432"/>
        <w:rPr/>
      </w:pPr>
      <w:bookmarkStart w:colFirst="0" w:colLast="0" w:name="_2s8eyo1" w:id="18"/>
      <w:bookmarkEnd w:id="18"/>
      <w:r w:rsidDel="00000000" w:rsidR="00000000" w:rsidRPr="00000000">
        <w:rPr>
          <w:rtl w:val="0"/>
        </w:rPr>
        <w:t xml:space="preserve">Operation</w:t>
      </w:r>
    </w:p>
    <w:p w:rsidR="00000000" w:rsidDel="00000000" w:rsidP="00000000" w:rsidRDefault="00000000" w:rsidRPr="00000000" w14:paraId="00000050">
      <w:pPr>
        <w:pStyle w:val="Heading2"/>
        <w:numPr>
          <w:ilvl w:val="1"/>
          <w:numId w:val="4"/>
        </w:numPr>
        <w:ind w:left="576" w:hanging="576"/>
        <w:rPr/>
      </w:pPr>
      <w:bookmarkStart w:colFirst="0" w:colLast="0" w:name="_17dp8vu" w:id="19"/>
      <w:bookmarkEnd w:id="19"/>
      <w:r w:rsidDel="00000000" w:rsidR="00000000" w:rsidRPr="00000000">
        <w:rPr>
          <w:rtl w:val="0"/>
        </w:rPr>
        <w:t xml:space="preserve">Running program</w:t>
      </w:r>
      <w:r w:rsidDel="00000000" w:rsidR="00000000" w:rsidRPr="00000000">
        <w:rPr>
          <w:rtl w:val="0"/>
        </w:rPr>
      </w:r>
    </w:p>
    <w:p w:rsidR="00000000" w:rsidDel="00000000" w:rsidP="00000000" w:rsidRDefault="00000000" w:rsidRPr="00000000" w14:paraId="00000051">
      <w:pPr>
        <w:pStyle w:val="Heading3"/>
        <w:tabs>
          <w:tab w:val="left" w:pos="864"/>
        </w:tabs>
        <w:ind w:left="720"/>
        <w:rPr>
          <w:b w:val="0"/>
        </w:rPr>
      </w:pPr>
      <w:r w:rsidDel="00000000" w:rsidR="00000000" w:rsidRPr="00000000">
        <w:rPr>
          <w:b w:val="0"/>
          <w:rtl w:val="0"/>
        </w:rPr>
        <w:tab/>
      </w:r>
      <w:r w:rsidDel="00000000" w:rsidR="00000000" w:rsidRPr="00000000">
        <w:rPr>
          <w:b w:val="0"/>
          <w:rtl w:val="0"/>
        </w:rPr>
        <w:t xml:space="preserve">The current application is not complete. However, the user interface for the application is complete and has all necessary components once the backend of the program is complete.</w:t>
      </w:r>
    </w:p>
    <w:p w:rsidR="00000000" w:rsidDel="00000000" w:rsidP="00000000" w:rsidRDefault="00000000" w:rsidRPr="00000000" w14:paraId="00000052">
      <w:pPr>
        <w:pStyle w:val="Heading3"/>
        <w:tabs>
          <w:tab w:val="left" w:pos="864"/>
        </w:tabs>
        <w:ind w:left="720"/>
        <w:rPr>
          <w:b w:val="0"/>
        </w:rPr>
      </w:pPr>
      <w:r w:rsidDel="00000000" w:rsidR="00000000" w:rsidRPr="00000000">
        <w:rPr>
          <w:b w:val="0"/>
          <w:rtl w:val="0"/>
        </w:rPr>
        <w:tab/>
        <w:t xml:space="preserve">To start a test, use the following instructions and image below as a guide.</w:t>
      </w:r>
    </w:p>
    <w:p w:rsidR="00000000" w:rsidDel="00000000" w:rsidP="00000000" w:rsidRDefault="00000000" w:rsidRPr="00000000" w14:paraId="00000053">
      <w:pPr>
        <w:pStyle w:val="Heading3"/>
        <w:tabs>
          <w:tab w:val="left" w:pos="864"/>
        </w:tabs>
        <w:ind w:left="720"/>
        <w:jc w:val="center"/>
        <w:rPr>
          <w:b w:val="0"/>
        </w:rPr>
      </w:pPr>
      <w:r w:rsidDel="00000000" w:rsidR="00000000" w:rsidRPr="00000000">
        <w:rPr/>
        <w:drawing>
          <wp:inline distB="0" distT="0" distL="0" distR="0">
            <wp:extent cx="3914842" cy="2324646"/>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4842" cy="232464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numPr>
          <w:ilvl w:val="0"/>
          <w:numId w:val="3"/>
        </w:numPr>
        <w:tabs>
          <w:tab w:val="left" w:pos="864"/>
        </w:tabs>
        <w:ind w:left="1440" w:hanging="360"/>
        <w:rPr>
          <w:b w:val="0"/>
        </w:rPr>
      </w:pPr>
      <w:r w:rsidDel="00000000" w:rsidR="00000000" w:rsidRPr="00000000">
        <w:rPr>
          <w:b w:val="0"/>
          <w:rtl w:val="0"/>
        </w:rPr>
        <w:t xml:space="preserve">Before a test can be started, the motor controls must return to their home position. Click the “Initialize Controls” button to accomplish this.</w:t>
      </w:r>
    </w:p>
    <w:p w:rsidR="00000000" w:rsidDel="00000000" w:rsidP="00000000" w:rsidRDefault="00000000" w:rsidRPr="00000000" w14:paraId="00000055">
      <w:pPr>
        <w:pStyle w:val="Heading3"/>
        <w:numPr>
          <w:ilvl w:val="0"/>
          <w:numId w:val="3"/>
        </w:numPr>
        <w:tabs>
          <w:tab w:val="left" w:pos="864"/>
        </w:tabs>
        <w:ind w:left="1440" w:hanging="360"/>
        <w:rPr>
          <w:b w:val="0"/>
        </w:rPr>
      </w:pPr>
      <w:r w:rsidDel="00000000" w:rsidR="00000000" w:rsidRPr="00000000">
        <w:rPr>
          <w:b w:val="0"/>
          <w:rtl w:val="0"/>
        </w:rPr>
        <w:t xml:space="preserve">The user inputs are test specific and are optional except for the “Input Wattage” and “Input Distance”. These inputs must be a number that can be converted to a float…i.e. integer, decimal, etc. If an improper value is entered an error will trigger requiring the user to input another value into these fields.</w:t>
      </w:r>
    </w:p>
    <w:p w:rsidR="00000000" w:rsidDel="00000000" w:rsidP="00000000" w:rsidRDefault="00000000" w:rsidRPr="00000000" w14:paraId="00000056">
      <w:pPr>
        <w:pStyle w:val="Heading3"/>
        <w:numPr>
          <w:ilvl w:val="0"/>
          <w:numId w:val="3"/>
        </w:numPr>
        <w:tabs>
          <w:tab w:val="left" w:pos="864"/>
        </w:tabs>
        <w:ind w:left="1440" w:hanging="360"/>
        <w:rPr>
          <w:b w:val="0"/>
        </w:rPr>
      </w:pPr>
      <w:r w:rsidDel="00000000" w:rsidR="00000000" w:rsidRPr="00000000">
        <w:rPr>
          <w:b w:val="0"/>
          <w:rtl w:val="0"/>
        </w:rPr>
        <w:t xml:space="preserve">The test mode uses a drop-down list to select the desired test to be performed. Prior to starting a test ensure the correct “Test Mode” is selected.</w:t>
      </w:r>
    </w:p>
    <w:p w:rsidR="00000000" w:rsidDel="00000000" w:rsidP="00000000" w:rsidRDefault="00000000" w:rsidRPr="00000000" w14:paraId="00000057">
      <w:pPr>
        <w:pStyle w:val="Heading3"/>
        <w:numPr>
          <w:ilvl w:val="0"/>
          <w:numId w:val="3"/>
        </w:numPr>
        <w:tabs>
          <w:tab w:val="left" w:pos="864"/>
        </w:tabs>
        <w:ind w:left="1440" w:hanging="360"/>
        <w:rPr>
          <w:b w:val="0"/>
        </w:rPr>
      </w:pPr>
      <w:r w:rsidDel="00000000" w:rsidR="00000000" w:rsidRPr="00000000">
        <w:rPr>
          <w:b w:val="0"/>
          <w:rtl w:val="0"/>
        </w:rPr>
        <w:t xml:space="preserve">If the above steps have been completed correctly the “Begin Selected Test” button should be enabled. Press this button to begin test.</w:t>
      </w:r>
    </w:p>
    <w:p w:rsidR="00000000" w:rsidDel="00000000" w:rsidP="00000000" w:rsidRDefault="00000000" w:rsidRPr="00000000" w14:paraId="00000058">
      <w:pPr>
        <w:pStyle w:val="Heading3"/>
        <w:numPr>
          <w:ilvl w:val="0"/>
          <w:numId w:val="3"/>
        </w:numPr>
        <w:tabs>
          <w:tab w:val="left" w:pos="864"/>
        </w:tabs>
        <w:ind w:left="1440" w:hanging="360"/>
        <w:rPr>
          <w:b w:val="0"/>
        </w:rPr>
      </w:pPr>
      <w:r w:rsidDel="00000000" w:rsidR="00000000" w:rsidRPr="00000000">
        <w:rPr>
          <w:b w:val="0"/>
          <w:rtl w:val="0"/>
        </w:rPr>
        <w:t xml:space="preserve">Once a test is started, the program is completely automated from this point. A “Pause Test” button is available to pause the program during a test and will be replaced by a “Continue Test” to continue the program.</w:t>
      </w:r>
    </w:p>
    <w:p w:rsidR="00000000" w:rsidDel="00000000" w:rsidP="00000000" w:rsidRDefault="00000000" w:rsidRPr="00000000" w14:paraId="00000059">
      <w:pPr>
        <w:pStyle w:val="Heading3"/>
        <w:numPr>
          <w:ilvl w:val="0"/>
          <w:numId w:val="3"/>
        </w:numPr>
        <w:tabs>
          <w:tab w:val="left" w:pos="864"/>
        </w:tabs>
        <w:ind w:left="1440" w:hanging="360"/>
        <w:rPr>
          <w:b w:val="0"/>
        </w:rPr>
      </w:pPr>
      <w:r w:rsidDel="00000000" w:rsidR="00000000" w:rsidRPr="00000000">
        <w:rPr>
          <w:b w:val="0"/>
          <w:rtl w:val="0"/>
        </w:rPr>
        <w:t xml:space="preserve">When the program is complete a file will be created using the “IESNA” input field as the file name. A blank “IESNA” field will default to the current date and time as the file name.</w:t>
      </w:r>
    </w:p>
    <w:p w:rsidR="00000000" w:rsidDel="00000000" w:rsidP="00000000" w:rsidRDefault="00000000" w:rsidRPr="00000000" w14:paraId="0000005A">
      <w:pPr>
        <w:pStyle w:val="Heading3"/>
        <w:numPr>
          <w:ilvl w:val="0"/>
          <w:numId w:val="3"/>
        </w:numPr>
        <w:tabs>
          <w:tab w:val="left" w:pos="864"/>
        </w:tabs>
        <w:ind w:left="1440" w:hanging="360"/>
        <w:rPr>
          <w:b w:val="0"/>
        </w:rPr>
      </w:pPr>
      <w:r w:rsidDel="00000000" w:rsidR="00000000" w:rsidRPr="00000000">
        <w:rPr>
          <w:b w:val="0"/>
          <w:rtl w:val="0"/>
        </w:rPr>
        <w:t xml:space="preserve">If another test is desired, use the “Restart Module” button to restart the program with default settings.</w:t>
      </w:r>
    </w:p>
    <w:p w:rsidR="00000000" w:rsidDel="00000000" w:rsidP="00000000" w:rsidRDefault="00000000" w:rsidRPr="00000000" w14:paraId="0000005B">
      <w:pPr>
        <w:pStyle w:val="Heading3"/>
        <w:tabs>
          <w:tab w:val="left" w:pos="864"/>
        </w:tabs>
        <w:ind w:left="720" w:hanging="720"/>
        <w:rPr>
          <w:b w:val="0"/>
        </w:rPr>
      </w:pPr>
      <w:r w:rsidDel="00000000" w:rsidR="00000000" w:rsidRPr="00000000">
        <w:rPr>
          <w:rtl w:val="0"/>
        </w:rPr>
      </w:r>
    </w:p>
    <w:p w:rsidR="00000000" w:rsidDel="00000000" w:rsidP="00000000" w:rsidRDefault="00000000" w:rsidRPr="00000000" w14:paraId="0000005C">
      <w:pPr>
        <w:pStyle w:val="Heading3"/>
        <w:tabs>
          <w:tab w:val="left" w:pos="864"/>
        </w:tabs>
        <w:ind w:left="720"/>
        <w:rPr>
          <w:b w:val="0"/>
        </w:rPr>
      </w:pPr>
      <w:r w:rsidDel="00000000" w:rsidR="00000000" w:rsidRPr="00000000">
        <w:rPr>
          <w:rtl w:val="0"/>
        </w:rPr>
      </w:r>
    </w:p>
    <w:p w:rsidR="00000000" w:rsidDel="00000000" w:rsidP="00000000" w:rsidRDefault="00000000" w:rsidRPr="00000000" w14:paraId="0000005D">
      <w:pPr>
        <w:tabs>
          <w:tab w:val="left" w:pos="864"/>
        </w:tabs>
        <w:rPr/>
      </w:pPr>
      <w:r w:rsidDel="00000000" w:rsidR="00000000" w:rsidRPr="00000000">
        <w:rPr>
          <w:rtl w:val="0"/>
        </w:rPr>
      </w:r>
    </w:p>
    <w:p w:rsidR="00000000" w:rsidDel="00000000" w:rsidP="00000000" w:rsidRDefault="00000000" w:rsidRPr="00000000" w14:paraId="0000005E">
      <w:pPr>
        <w:pStyle w:val="Heading2"/>
        <w:ind w:left="576"/>
        <w:rPr/>
      </w:pPr>
      <w:r w:rsidDel="00000000" w:rsidR="00000000" w:rsidRPr="00000000">
        <w:rPr>
          <w:rtl w:val="0"/>
        </w:rPr>
      </w:r>
    </w:p>
    <w:p w:rsidR="00000000" w:rsidDel="00000000" w:rsidP="00000000" w:rsidRDefault="00000000" w:rsidRPr="00000000" w14:paraId="0000005F">
      <w:pPr>
        <w:pStyle w:val="Heading1"/>
        <w:numPr>
          <w:ilvl w:val="0"/>
          <w:numId w:val="4"/>
        </w:numPr>
        <w:ind w:left="432" w:hanging="432"/>
        <w:rPr>
          <w:rFonts w:ascii="Times New Roman" w:cs="Times New Roman" w:eastAsia="Times New Roman" w:hAnsi="Times New Roman"/>
          <w:color w:val="000000"/>
        </w:rPr>
      </w:pPr>
      <w:bookmarkStart w:colFirst="0" w:colLast="0" w:name="_3rdcrjn" w:id="20"/>
      <w:bookmarkEnd w:id="20"/>
      <w:r w:rsidDel="00000000" w:rsidR="00000000" w:rsidRPr="00000000">
        <w:rPr>
          <w:rFonts w:ascii="Times New Roman" w:cs="Times New Roman" w:eastAsia="Times New Roman" w:hAnsi="Times New Roman"/>
          <w:color w:val="000000"/>
          <w:rtl w:val="0"/>
        </w:rPr>
        <w:t xml:space="preserve">Mechanical</w:t>
      </w:r>
    </w:p>
    <w:p w:rsidR="00000000" w:rsidDel="00000000" w:rsidP="00000000" w:rsidRDefault="00000000" w:rsidRPr="00000000" w14:paraId="00000060">
      <w:pPr>
        <w:pStyle w:val="Heading2"/>
        <w:numPr>
          <w:ilvl w:val="1"/>
          <w:numId w:val="4"/>
        </w:numPr>
        <w:ind w:left="576" w:hanging="576"/>
        <w:rPr>
          <w:color w:val="000000"/>
        </w:rPr>
      </w:pPr>
      <w:bookmarkStart w:colFirst="0" w:colLast="0" w:name="_26in1rg" w:id="21"/>
      <w:bookmarkEnd w:id="21"/>
      <w:r w:rsidDel="00000000" w:rsidR="00000000" w:rsidRPr="00000000">
        <w:rPr>
          <w:color w:val="000000"/>
          <w:rtl w:val="0"/>
        </w:rPr>
        <w:t xml:space="preserve">upper horizontal drive</w:t>
      </w:r>
    </w:p>
    <w:p w:rsidR="00000000" w:rsidDel="00000000" w:rsidP="00000000" w:rsidRDefault="00000000" w:rsidRPr="00000000" w14:paraId="00000061">
      <w:pPr>
        <w:pStyle w:val="Heading2"/>
        <w:ind w:left="576"/>
        <w:rPr>
          <w:color w:val="000000"/>
        </w:rPr>
      </w:pPr>
      <w:r w:rsidDel="00000000" w:rsidR="00000000" w:rsidRPr="00000000">
        <w:rPr>
          <w:rtl w:val="0"/>
        </w:rPr>
      </w:r>
    </w:p>
    <w:p w:rsidR="00000000" w:rsidDel="00000000" w:rsidP="00000000" w:rsidRDefault="00000000" w:rsidRPr="00000000" w14:paraId="00000062">
      <w:pPr>
        <w:pStyle w:val="Heading2"/>
        <w:numPr>
          <w:ilvl w:val="1"/>
          <w:numId w:val="4"/>
        </w:numPr>
        <w:ind w:left="576" w:hanging="576"/>
        <w:rPr>
          <w:color w:val="000000"/>
        </w:rPr>
      </w:pPr>
      <w:bookmarkStart w:colFirst="0" w:colLast="0" w:name="_lnxbz9" w:id="22"/>
      <w:bookmarkEnd w:id="22"/>
      <w:r w:rsidDel="00000000" w:rsidR="00000000" w:rsidRPr="00000000">
        <w:rPr>
          <w:color w:val="000000"/>
          <w:rtl w:val="0"/>
        </w:rPr>
        <w:t xml:space="preserve">Lower Vertical Drive</w:t>
      </w:r>
    </w:p>
    <w:p w:rsidR="00000000" w:rsidDel="00000000" w:rsidP="00000000" w:rsidRDefault="00000000" w:rsidRPr="00000000" w14:paraId="00000063">
      <w:pPr>
        <w:pStyle w:val="Heading2"/>
        <w:rPr>
          <w:color w:val="000000"/>
        </w:rPr>
      </w:pPr>
      <w:r w:rsidDel="00000000" w:rsidR="00000000" w:rsidRPr="00000000">
        <w:rPr>
          <w:rtl w:val="0"/>
        </w:rPr>
      </w:r>
    </w:p>
    <w:p w:rsidR="00000000" w:rsidDel="00000000" w:rsidP="00000000" w:rsidRDefault="00000000" w:rsidRPr="00000000" w14:paraId="00000064">
      <w:pPr>
        <w:pStyle w:val="Heading2"/>
        <w:numPr>
          <w:ilvl w:val="1"/>
          <w:numId w:val="4"/>
        </w:numPr>
        <w:ind w:left="576" w:hanging="576"/>
        <w:rPr>
          <w:color w:val="000000"/>
        </w:rPr>
      </w:pPr>
      <w:bookmarkStart w:colFirst="0" w:colLast="0" w:name="_35nkun2" w:id="23"/>
      <w:bookmarkEnd w:id="23"/>
      <w:r w:rsidDel="00000000" w:rsidR="00000000" w:rsidRPr="00000000">
        <w:rPr>
          <w:color w:val="000000"/>
          <w:rtl w:val="0"/>
        </w:rPr>
        <w:t xml:space="preserve">Enclosure</w:t>
      </w:r>
    </w:p>
    <w:p w:rsidR="00000000" w:rsidDel="00000000" w:rsidP="00000000" w:rsidRDefault="00000000" w:rsidRPr="00000000" w14:paraId="00000065">
      <w:pPr>
        <w:pStyle w:val="Heading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6">
      <w:pPr>
        <w:pStyle w:val="Heading1"/>
        <w:numPr>
          <w:ilvl w:val="0"/>
          <w:numId w:val="4"/>
        </w:numPr>
        <w:ind w:left="432" w:hanging="432"/>
        <w:rPr>
          <w:rFonts w:ascii="Times New Roman" w:cs="Times New Roman" w:eastAsia="Times New Roman" w:hAnsi="Times New Roman"/>
          <w:color w:val="000000"/>
        </w:rPr>
      </w:pPr>
      <w:bookmarkStart w:colFirst="0" w:colLast="0" w:name="_1ksv4uv" w:id="24"/>
      <w:bookmarkEnd w:id="24"/>
      <w:r w:rsidDel="00000000" w:rsidR="00000000" w:rsidRPr="00000000">
        <w:rPr>
          <w:rFonts w:ascii="Times New Roman" w:cs="Times New Roman" w:eastAsia="Times New Roman" w:hAnsi="Times New Roman"/>
          <w:color w:val="000000"/>
          <w:rtl w:val="0"/>
        </w:rPr>
        <w:t xml:space="preserve">Electrical</w:t>
      </w:r>
    </w:p>
    <w:p w:rsidR="00000000" w:rsidDel="00000000" w:rsidP="00000000" w:rsidRDefault="00000000" w:rsidRPr="00000000" w14:paraId="00000067">
      <w:pPr>
        <w:pStyle w:val="Heading2"/>
        <w:numPr>
          <w:ilvl w:val="1"/>
          <w:numId w:val="4"/>
        </w:numPr>
        <w:ind w:left="576" w:hanging="576"/>
        <w:rPr/>
      </w:pPr>
      <w:bookmarkStart w:colFirst="0" w:colLast="0" w:name="_44sinio" w:id="25"/>
      <w:bookmarkEnd w:id="25"/>
      <w:r w:rsidDel="00000000" w:rsidR="00000000" w:rsidRPr="00000000">
        <w:rPr>
          <w:rtl w:val="0"/>
        </w:rPr>
        <w:t xml:space="preserve">Raspberry pi io</w:t>
      </w:r>
    </w:p>
    <w:p w:rsidR="00000000" w:rsidDel="00000000" w:rsidP="00000000" w:rsidRDefault="00000000" w:rsidRPr="00000000" w14:paraId="00000068">
      <w:pPr>
        <w:pStyle w:val="Heading3"/>
        <w:tabs>
          <w:tab w:val="left" w:pos="864"/>
        </w:tabs>
        <w:ind w:left="720"/>
        <w:rPr>
          <w:b w:val="0"/>
        </w:rPr>
      </w:pPr>
      <w:r w:rsidDel="00000000" w:rsidR="00000000" w:rsidRPr="00000000">
        <w:rPr>
          <w:b w:val="0"/>
          <w:rtl w:val="0"/>
        </w:rPr>
        <w:t xml:space="preserve">Current Raspberry Pi GPIO connections are set up for testing purposes and are not finalized. </w:t>
      </w:r>
    </w:p>
    <w:p w:rsidR="00000000" w:rsidDel="00000000" w:rsidP="00000000" w:rsidRDefault="00000000" w:rsidRPr="00000000" w14:paraId="00000069">
      <w:pPr>
        <w:pStyle w:val="Heading3"/>
        <w:tabs>
          <w:tab w:val="left" w:pos="864"/>
        </w:tabs>
        <w:ind w:left="720"/>
        <w:rPr>
          <w:b w:val="0"/>
        </w:rPr>
      </w:pPr>
      <w:r w:rsidDel="00000000" w:rsidR="00000000" w:rsidRPr="00000000">
        <w:rPr/>
        <w:drawing>
          <wp:inline distB="0" distT="0" distL="0" distR="0">
            <wp:extent cx="5318019" cy="1772673"/>
            <wp:effectExtent b="0" l="0" r="0" t="0"/>
            <wp:docPr descr="Image result for raspberry pi 3b pinout" id="4" name="image1.png"/>
            <a:graphic>
              <a:graphicData uri="http://schemas.openxmlformats.org/drawingml/2006/picture">
                <pic:pic>
                  <pic:nvPicPr>
                    <pic:cNvPr descr="Image result for raspberry pi 3b pinout" id="0" name="image1.png"/>
                    <pic:cNvPicPr preferRelativeResize="0"/>
                  </pic:nvPicPr>
                  <pic:blipFill>
                    <a:blip r:embed="rId9"/>
                    <a:srcRect b="0" l="0" r="0" t="0"/>
                    <a:stretch>
                      <a:fillRect/>
                    </a:stretch>
                  </pic:blipFill>
                  <pic:spPr>
                    <a:xfrm>
                      <a:off x="0" y="0"/>
                      <a:ext cx="5318019" cy="177267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numPr>
          <w:ilvl w:val="1"/>
          <w:numId w:val="4"/>
        </w:numPr>
        <w:ind w:left="576" w:hanging="576"/>
        <w:rPr/>
      </w:pPr>
      <w:bookmarkStart w:colFirst="0" w:colLast="0" w:name="_2jxsxqh" w:id="26"/>
      <w:bookmarkEnd w:id="26"/>
      <w:r w:rsidDel="00000000" w:rsidR="00000000" w:rsidRPr="00000000">
        <w:rPr>
          <w:rtl w:val="0"/>
        </w:rPr>
        <w:t xml:space="preserve">Wiring</w:t>
      </w:r>
    </w:p>
    <w:sectPr>
      <w:headerReference r:id="rId10" w:type="default"/>
      <w:headerReference r:id="rId11" w:type="first"/>
      <w:footerReference r:id="rId12" w:type="default"/>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SimplyLEDs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jc w:val="both"/>
      <w:rPr>
        <w:rFonts w:ascii="Twentieth Century" w:cs="Twentieth Century" w:eastAsia="Twentieth Century" w:hAnsi="Twentieth Century"/>
        <w:b w:val="0"/>
        <w:i w:val="0"/>
        <w:smallCaps w:val="0"/>
        <w:strike w:val="0"/>
        <w:color w:val="000099"/>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99"/>
        <w:sz w:val="24"/>
        <w:szCs w:val="24"/>
        <w:u w:val="none"/>
        <w:shd w:fill="auto" w:val="clear"/>
        <w:vertAlign w:val="baseline"/>
      </w:rPr>
      <w:drawing>
        <wp:inline distB="0" distT="0" distL="0" distR="0">
          <wp:extent cx="2351405" cy="350520"/>
          <wp:effectExtent b="0" l="0" r="0" t="0"/>
          <wp:docPr descr="Image result for boise state university logo" id="6" name="image4.png"/>
          <a:graphic>
            <a:graphicData uri="http://schemas.openxmlformats.org/drawingml/2006/picture">
              <pic:pic>
                <pic:nvPicPr>
                  <pic:cNvPr descr="Image result for boise state university logo" id="0" name="image4.png"/>
                  <pic:cNvPicPr preferRelativeResize="0"/>
                </pic:nvPicPr>
                <pic:blipFill>
                  <a:blip r:embed="rId1"/>
                  <a:srcRect b="0" l="0" r="0" t="0"/>
                  <a:stretch>
                    <a:fillRect/>
                  </a:stretch>
                </pic:blipFill>
                <pic:spPr>
                  <a:xfrm>
                    <a:off x="0" y="0"/>
                    <a:ext cx="2351405" cy="35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99"/>
        <w:sz w:val="24"/>
        <w:szCs w:val="24"/>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432" w:hanging="432"/>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576"/>
    </w:pPr>
    <w:rPr>
      <w:b w:val="1"/>
      <w:smallCaps w:val="1"/>
    </w:rPr>
  </w:style>
  <w:style w:type="paragraph" w:styleId="Heading3">
    <w:name w:val="heading 3"/>
    <w:basedOn w:val="Normal"/>
    <w:next w:val="Normal"/>
    <w:pPr>
      <w:keepNext w:val="1"/>
      <w:tabs>
        <w:tab w:val="left" w:pos="864"/>
      </w:tabs>
      <w:spacing w:before="120" w:lineRule="auto"/>
      <w:ind w:left="720" w:hanging="720"/>
    </w:pPr>
    <w:rPr>
      <w:b w:val="1"/>
    </w:rPr>
  </w:style>
  <w:style w:type="paragraph" w:styleId="Heading4">
    <w:name w:val="heading 4"/>
    <w:basedOn w:val="Normal"/>
    <w:next w:val="Normal"/>
    <w:pPr>
      <w:keepNext w:val="1"/>
      <w:tabs>
        <w:tab w:val="left" w:pos="1152"/>
      </w:tabs>
      <w:spacing w:before="120" w:lineRule="auto"/>
      <w:ind w:left="864" w:hanging="864"/>
    </w:pPr>
    <w:rPr>
      <w:rFonts w:ascii="Arial" w:cs="Arial" w:eastAsia="Arial" w:hAnsi="Arial"/>
      <w:b w:val="1"/>
    </w:rPr>
  </w:style>
  <w:style w:type="paragraph" w:styleId="Heading5">
    <w:name w:val="heading 5"/>
    <w:basedOn w:val="Normal"/>
    <w:next w:val="Normal"/>
    <w:pPr>
      <w:ind w:left="1008" w:hanging="1008"/>
    </w:pPr>
    <w:rPr>
      <w:rFonts w:ascii="Arial" w:cs="Arial" w:eastAsia="Arial" w:hAnsi="Arial"/>
      <w:b w:val="1"/>
    </w:rPr>
  </w:style>
  <w:style w:type="paragraph" w:styleId="Heading6">
    <w:name w:val="heading 6"/>
    <w:basedOn w:val="Normal"/>
    <w:next w:val="Normal"/>
    <w:pPr>
      <w:ind w:left="1152"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