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w:cs="Times" w:eastAsia="Times" w:hAnsi="Times"/>
        </w:rPr>
      </w:pPr>
      <w:r w:rsidDel="00000000" w:rsidR="00000000" w:rsidRPr="00000000">
        <w:rPr>
          <w:rtl w:val="0"/>
        </w:rPr>
      </w:r>
    </w:p>
    <w:p w:rsidR="00000000" w:rsidDel="00000000" w:rsidP="00000000" w:rsidRDefault="00000000" w:rsidRPr="00000000" w14:paraId="00000002">
      <w:pPr>
        <w:pStyle w:val="Title"/>
        <w:jc w:val="center"/>
        <w:rPr>
          <w:rFonts w:ascii="Times" w:cs="Times" w:eastAsia="Times" w:hAnsi="Times"/>
        </w:rPr>
      </w:pPr>
      <w:r w:rsidDel="00000000" w:rsidR="00000000" w:rsidRPr="00000000">
        <w:rPr>
          <w:rFonts w:ascii="Times" w:cs="Times" w:eastAsia="Times" w:hAnsi="Times"/>
          <w:rtl w:val="0"/>
        </w:rPr>
        <w:t xml:space="preserve">EventPlanner</w:t>
      </w:r>
      <w:r w:rsidDel="00000000" w:rsidR="00000000" w:rsidRPr="00000000">
        <w:rPr>
          <w:rtl w:val="0"/>
        </w:rPr>
      </w:r>
    </w:p>
    <w:p w:rsidR="00000000" w:rsidDel="00000000" w:rsidP="00000000" w:rsidRDefault="00000000" w:rsidRPr="00000000" w14:paraId="00000003">
      <w:pPr>
        <w:spacing w:after="0" w:line="276" w:lineRule="auto"/>
        <w:jc w:val="center"/>
        <w:rPr>
          <w:rFonts w:ascii="Times" w:cs="Times" w:eastAsia="Times" w:hAnsi="Times"/>
        </w:rPr>
      </w:pPr>
      <w:r w:rsidDel="00000000" w:rsidR="00000000" w:rsidRPr="00000000">
        <w:rPr>
          <w:rFonts w:ascii="Times" w:cs="Times" w:eastAsia="Times" w:hAnsi="Times"/>
          <w:sz w:val="36"/>
          <w:szCs w:val="36"/>
          <w:rtl w:val="0"/>
        </w:rPr>
        <w:t xml:space="preserve">Aplicație web pentru gestionarea bugetului în organizarea de evenimente</w:t>
      </w:r>
      <w:r w:rsidDel="00000000" w:rsidR="00000000" w:rsidRPr="00000000">
        <w:rPr>
          <w:rtl w:val="0"/>
        </w:rPr>
      </w:r>
    </w:p>
    <w:p w:rsidR="00000000" w:rsidDel="00000000" w:rsidP="00000000" w:rsidRDefault="00000000" w:rsidRPr="00000000" w14:paraId="00000004">
      <w:pPr>
        <w:rPr>
          <w:rFonts w:ascii="Times" w:cs="Times" w:eastAsia="Times" w:hAnsi="Times"/>
        </w:rPr>
      </w:pPr>
      <w:r w:rsidDel="00000000" w:rsidR="00000000" w:rsidRPr="00000000">
        <w:rPr>
          <w:rtl w:val="0"/>
        </w:rPr>
      </w:r>
    </w:p>
    <w:p w:rsidR="00000000" w:rsidDel="00000000" w:rsidP="00000000" w:rsidRDefault="00000000" w:rsidRPr="00000000" w14:paraId="00000005">
      <w:pPr>
        <w:rPr>
          <w:rFonts w:ascii="Times" w:cs="Times" w:eastAsia="Times" w:hAnsi="Times"/>
        </w:rPr>
      </w:pPr>
      <w:r w:rsidDel="00000000" w:rsidR="00000000" w:rsidRPr="00000000">
        <w:rPr>
          <w:rtl w:val="0"/>
        </w:rPr>
      </w:r>
    </w:p>
    <w:p w:rsidR="00000000" w:rsidDel="00000000" w:rsidP="00000000" w:rsidRDefault="00000000" w:rsidRPr="00000000" w14:paraId="00000006">
      <w:pP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sz w:val="40"/>
          <w:szCs w:val="40"/>
        </w:rPr>
      </w:pPr>
      <w:r w:rsidDel="00000000" w:rsidR="00000000" w:rsidRPr="00000000">
        <w:rPr>
          <w:rFonts w:ascii="Times" w:cs="Times" w:eastAsia="Times" w:hAnsi="Times"/>
          <w:sz w:val="40"/>
          <w:szCs w:val="40"/>
          <w:rtl w:val="0"/>
        </w:rPr>
        <w:t xml:space="preserve">Definirea cerințelor</w:t>
      </w:r>
    </w:p>
    <w:p w:rsidR="00000000" w:rsidDel="00000000" w:rsidP="00000000" w:rsidRDefault="00000000" w:rsidRPr="00000000" w14:paraId="00000008">
      <w:pPr>
        <w:rPr>
          <w:rFonts w:ascii="Times" w:cs="Times" w:eastAsia="Times" w:hAnsi="Times"/>
        </w:rPr>
      </w:pPr>
      <w:r w:rsidDel="00000000" w:rsidR="00000000" w:rsidRPr="00000000">
        <w:rPr>
          <w:rtl w:val="0"/>
        </w:rPr>
      </w:r>
    </w:p>
    <w:p w:rsidR="00000000" w:rsidDel="00000000" w:rsidP="00000000" w:rsidRDefault="00000000" w:rsidRPr="00000000" w14:paraId="00000009">
      <w:pPr>
        <w:rPr>
          <w:rFonts w:ascii="Times" w:cs="Times" w:eastAsia="Times" w:hAnsi="Times"/>
        </w:rPr>
      </w:pP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tbl>
      <w:tblPr>
        <w:tblStyle w:val="Table1"/>
        <w:tblW w:w="936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600"/>
      </w:tblPr>
      <w:tblGrid>
        <w:gridCol w:w="3055"/>
        <w:gridCol w:w="6305"/>
        <w:tblGridChange w:id="0">
          <w:tblGrid>
            <w:gridCol w:w="3055"/>
            <w:gridCol w:w="6305"/>
          </w:tblGrid>
        </w:tblGridChange>
      </w:tblGrid>
      <w:tr>
        <w:trPr>
          <w:cantSplit w:val="0"/>
          <w:tblHeader w:val="0"/>
        </w:trPr>
        <w:tc>
          <w:tcPr/>
          <w:p w:rsidR="00000000" w:rsidDel="00000000" w:rsidP="00000000" w:rsidRDefault="00000000" w:rsidRPr="00000000" w14:paraId="0000000B">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Nume proiect</w:t>
            </w:r>
            <w:r w:rsidDel="00000000" w:rsidR="00000000" w:rsidRPr="00000000">
              <w:rPr>
                <w:rtl w:val="0"/>
              </w:rPr>
            </w:r>
          </w:p>
        </w:tc>
        <w:tc>
          <w:tcPr/>
          <w:p w:rsidR="00000000" w:rsidDel="00000000" w:rsidP="00000000" w:rsidRDefault="00000000" w:rsidRPr="00000000" w14:paraId="0000000C">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EventPlanner</w:t>
            </w:r>
            <w:r w:rsidDel="00000000" w:rsidR="00000000" w:rsidRPr="00000000">
              <w:rPr>
                <w:rtl w:val="0"/>
              </w:rPr>
            </w:r>
          </w:p>
        </w:tc>
      </w:tr>
      <w:tr>
        <w:trPr>
          <w:cantSplit w:val="0"/>
          <w:tblHeader w:val="0"/>
        </w:trPr>
        <w:tc>
          <w:tcPr/>
          <w:p w:rsidR="00000000" w:rsidDel="00000000" w:rsidP="00000000" w:rsidRDefault="00000000" w:rsidRPr="00000000" w14:paraId="0000000D">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Nume document</w:t>
            </w:r>
            <w:r w:rsidDel="00000000" w:rsidR="00000000" w:rsidRPr="00000000">
              <w:rPr>
                <w:rtl w:val="0"/>
              </w:rPr>
            </w:r>
          </w:p>
        </w:tc>
        <w:tc>
          <w:tcPr/>
          <w:p w:rsidR="00000000" w:rsidDel="00000000" w:rsidP="00000000" w:rsidRDefault="00000000" w:rsidRPr="00000000" w14:paraId="0000000E">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Definirea cerințelor / User Requirements Document</w:t>
            </w:r>
          </w:p>
        </w:tc>
      </w:tr>
      <w:tr>
        <w:trPr>
          <w:cantSplit w:val="0"/>
          <w:tblHeader w:val="0"/>
        </w:trPr>
        <w:tc>
          <w:tcPr/>
          <w:p w:rsidR="00000000" w:rsidDel="00000000" w:rsidP="00000000" w:rsidRDefault="00000000" w:rsidRPr="00000000" w14:paraId="0000000F">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Autori</w:t>
            </w:r>
            <w:r w:rsidDel="00000000" w:rsidR="00000000" w:rsidRPr="00000000">
              <w:rPr>
                <w:rtl w:val="0"/>
              </w:rPr>
            </w:r>
          </w:p>
        </w:tc>
        <w:tc>
          <w:tcPr/>
          <w:p w:rsidR="00000000" w:rsidDel="00000000" w:rsidP="00000000" w:rsidRDefault="00000000" w:rsidRPr="00000000" w14:paraId="00000010">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Apetroaei Cezar-Ștefan</w:t>
              <w:br w:type="textWrapping"/>
              <w:t xml:space="preserve">Barila Sabina Nadejda</w:t>
              <w:br w:type="textWrapping"/>
              <w:t xml:space="preserve">Goriuc Antonia</w:t>
              <w:br w:type="textWrapping"/>
              <w:t xml:space="preserve">Marcu Alexia</w:t>
            </w:r>
          </w:p>
        </w:tc>
      </w:tr>
      <w:tr>
        <w:trPr>
          <w:cantSplit w:val="0"/>
          <w:tblHeader w:val="0"/>
        </w:trPr>
        <w:tc>
          <w:tcPr/>
          <w:p w:rsidR="00000000" w:rsidDel="00000000" w:rsidP="00000000" w:rsidRDefault="00000000" w:rsidRPr="00000000" w14:paraId="00000011">
            <w:pPr>
              <w:widowControl w:val="0"/>
              <w:spacing w:after="18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Verificat de</w:t>
            </w:r>
          </w:p>
        </w:tc>
        <w:tc>
          <w:tcPr/>
          <w:p w:rsidR="00000000" w:rsidDel="00000000" w:rsidP="00000000" w:rsidRDefault="00000000" w:rsidRPr="00000000" w14:paraId="00000012">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Alexandrescu Adrian</w:t>
              <w:br w:type="textWrapping"/>
              <w:t xml:space="preserve">Rusu </w:t>
            </w:r>
            <w:r w:rsidDel="00000000" w:rsidR="00000000" w:rsidRPr="00000000">
              <w:rPr>
                <w:rFonts w:ascii="Times" w:cs="Times" w:eastAsia="Times" w:hAnsi="Times"/>
                <w:sz w:val="24"/>
                <w:szCs w:val="24"/>
                <w:rtl w:val="0"/>
              </w:rPr>
              <w:t xml:space="preserve">Iuliana-Elena</w:t>
            </w:r>
            <w:r w:rsidDel="00000000" w:rsidR="00000000" w:rsidRPr="00000000">
              <w:rPr>
                <w:rtl w:val="0"/>
              </w:rPr>
            </w:r>
          </w:p>
        </w:tc>
      </w:tr>
      <w:tr>
        <w:trPr>
          <w:cantSplit w:val="0"/>
          <w:tblHeader w:val="0"/>
        </w:trPr>
        <w:tc>
          <w:tcPr/>
          <w:p w:rsidR="00000000" w:rsidDel="00000000" w:rsidP="00000000" w:rsidRDefault="00000000" w:rsidRPr="00000000" w14:paraId="00000013">
            <w:pPr>
              <w:widowControl w:val="0"/>
              <w:spacing w:after="1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Status</w:t>
            </w:r>
            <w:r w:rsidDel="00000000" w:rsidR="00000000" w:rsidRPr="00000000">
              <w:rPr>
                <w:rtl w:val="0"/>
              </w:rPr>
            </w:r>
          </w:p>
        </w:tc>
        <w:tc>
          <w:tcPr/>
          <w:p w:rsidR="00000000" w:rsidDel="00000000" w:rsidP="00000000" w:rsidRDefault="00000000" w:rsidRPr="00000000" w14:paraId="00000014">
            <w:pPr>
              <w:widowControl w:val="0"/>
              <w:spacing w:after="18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Finalizat</w:t>
            </w:r>
          </w:p>
        </w:tc>
      </w:tr>
    </w:tbl>
    <w:p w:rsidR="00000000" w:rsidDel="00000000" w:rsidP="00000000" w:rsidRDefault="00000000" w:rsidRPr="00000000" w14:paraId="00000015">
      <w:pPr>
        <w:rPr>
          <w:rFonts w:ascii="Times" w:cs="Times" w:eastAsia="Times" w:hAnsi="Times"/>
        </w:rPr>
      </w:pPr>
      <w:r w:rsidDel="00000000" w:rsidR="00000000" w:rsidRPr="00000000">
        <w:rPr>
          <w:rtl w:val="0"/>
        </w:rPr>
      </w:r>
    </w:p>
    <w:p w:rsidR="00000000" w:rsidDel="00000000" w:rsidP="00000000" w:rsidRDefault="00000000" w:rsidRPr="00000000" w14:paraId="00000016">
      <w:pP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rPr>
          <w:rFonts w:ascii="Times" w:cs="Times" w:eastAsia="Times" w:hAnsi="Times"/>
        </w:rPr>
      </w:pPr>
      <w:r w:rsidDel="00000000" w:rsidR="00000000" w:rsidRPr="00000000">
        <w:rPr>
          <w:rtl w:val="0"/>
        </w:rPr>
      </w:r>
    </w:p>
    <w:p w:rsidR="00000000" w:rsidDel="00000000" w:rsidP="00000000" w:rsidRDefault="00000000" w:rsidRPr="00000000" w14:paraId="00000019">
      <w:pPr>
        <w:rPr>
          <w:rFonts w:ascii="Times" w:cs="Times" w:eastAsia="Times" w:hAnsi="Times"/>
        </w:rPr>
      </w:pPr>
      <w:r w:rsidDel="00000000" w:rsidR="00000000" w:rsidRPr="00000000">
        <w:rPr>
          <w:rtl w:val="0"/>
        </w:rPr>
      </w:r>
    </w:p>
    <w:p w:rsidR="00000000" w:rsidDel="00000000" w:rsidP="00000000" w:rsidRDefault="00000000" w:rsidRPr="00000000" w14:paraId="0000001A">
      <w:pPr>
        <w:rPr>
          <w:rFonts w:ascii="Times" w:cs="Times" w:eastAsia="Times" w:hAnsi="Times"/>
        </w:rPr>
      </w:pPr>
      <w:r w:rsidDel="00000000" w:rsidR="00000000" w:rsidRPr="00000000">
        <w:rPr>
          <w:rtl w:val="0"/>
        </w:rPr>
      </w:r>
    </w:p>
    <w:p w:rsidR="00000000" w:rsidDel="00000000" w:rsidP="00000000" w:rsidRDefault="00000000" w:rsidRPr="00000000" w14:paraId="0000001B">
      <w:pPr>
        <w:rPr>
          <w:rFonts w:ascii="Times" w:cs="Times" w:eastAsia="Times" w:hAnsi="Times"/>
        </w:rPr>
      </w:pPr>
      <w:r w:rsidDel="00000000" w:rsidR="00000000" w:rsidRPr="00000000">
        <w:rPr>
          <w:rtl w:val="0"/>
        </w:rPr>
      </w:r>
    </w:p>
    <w:p w:rsidR="00000000" w:rsidDel="00000000" w:rsidP="00000000" w:rsidRDefault="00000000" w:rsidRPr="00000000" w14:paraId="0000001C">
      <w:pPr>
        <w:rPr>
          <w:rFonts w:ascii="Times" w:cs="Times" w:eastAsia="Times" w:hAnsi="Times"/>
        </w:rPr>
      </w:pPr>
      <w:r w:rsidDel="00000000" w:rsidR="00000000" w:rsidRPr="00000000">
        <w:rPr>
          <w:rtl w:val="0"/>
        </w:rPr>
      </w:r>
    </w:p>
    <w:p w:rsidR="00000000" w:rsidDel="00000000" w:rsidP="00000000" w:rsidRDefault="00000000" w:rsidRPr="00000000" w14:paraId="0000001D">
      <w:pPr>
        <w:rPr>
          <w:rFonts w:ascii="Times" w:cs="Times" w:eastAsia="Times" w:hAnsi="Times"/>
        </w:rPr>
      </w:pPr>
      <w:r w:rsidDel="00000000" w:rsidR="00000000" w:rsidRPr="00000000">
        <w:rPr>
          <w:rtl w:val="0"/>
        </w:rPr>
      </w:r>
    </w:p>
    <w:p w:rsidR="00000000" w:rsidDel="00000000" w:rsidP="00000000" w:rsidRDefault="00000000" w:rsidRPr="00000000" w14:paraId="0000001E">
      <w:pPr>
        <w:rPr>
          <w:rFonts w:ascii="Times" w:cs="Times" w:eastAsia="Times" w:hAnsi="Times"/>
        </w:rPr>
      </w:pPr>
      <w:r w:rsidDel="00000000" w:rsidR="00000000" w:rsidRPr="00000000">
        <w:rPr>
          <w:rtl w:val="0"/>
        </w:rPr>
      </w:r>
    </w:p>
    <w:p w:rsidR="00000000" w:rsidDel="00000000" w:rsidP="00000000" w:rsidRDefault="00000000" w:rsidRPr="00000000" w14:paraId="0000001F">
      <w:pPr>
        <w:rPr>
          <w:rFonts w:ascii="Times" w:cs="Times" w:eastAsia="Times" w:hAnsi="Times"/>
          <w:b w:val="1"/>
          <w:i w:val="1"/>
        </w:rPr>
      </w:pPr>
      <w:r w:rsidDel="00000000" w:rsidR="00000000" w:rsidRPr="00000000">
        <w:rPr>
          <w:rFonts w:ascii="Times" w:cs="Times" w:eastAsia="Times" w:hAnsi="Times"/>
          <w:b w:val="1"/>
          <w:i w:val="1"/>
          <w:rtl w:val="0"/>
        </w:rPr>
        <w:t xml:space="preserve">Versiuni</w:t>
      </w:r>
    </w:p>
    <w:tbl>
      <w:tblPr>
        <w:tblStyle w:val="Table2"/>
        <w:tblW w:w="937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435"/>
        <w:gridCol w:w="1619"/>
        <w:gridCol w:w="6322"/>
        <w:tblGridChange w:id="0">
          <w:tblGrid>
            <w:gridCol w:w="1435"/>
            <w:gridCol w:w="1619"/>
            <w:gridCol w:w="6322"/>
          </w:tblGrid>
        </w:tblGridChange>
      </w:tblGrid>
      <w:tr>
        <w:trPr>
          <w:cantSplit w:val="0"/>
          <w:trHeight w:val="313" w:hRule="atLeast"/>
          <w:tblHeader w:val="0"/>
        </w:trPr>
        <w:tc>
          <w:tcPr/>
          <w:p w:rsidR="00000000" w:rsidDel="00000000" w:rsidP="00000000" w:rsidRDefault="00000000" w:rsidRPr="00000000" w14:paraId="00000020">
            <w:pPr>
              <w:jc w:val="center"/>
              <w:rPr>
                <w:rFonts w:ascii="Times" w:cs="Times" w:eastAsia="Times" w:hAnsi="Times"/>
              </w:rPr>
            </w:pPr>
            <w:r w:rsidDel="00000000" w:rsidR="00000000" w:rsidRPr="00000000">
              <w:rPr>
                <w:rFonts w:ascii="Times" w:cs="Times" w:eastAsia="Times" w:hAnsi="Times"/>
                <w:rtl w:val="0"/>
              </w:rPr>
              <w:t xml:space="preserve">Dată</w:t>
            </w:r>
          </w:p>
        </w:tc>
        <w:tc>
          <w:tcPr/>
          <w:p w:rsidR="00000000" w:rsidDel="00000000" w:rsidP="00000000" w:rsidRDefault="00000000" w:rsidRPr="00000000" w14:paraId="00000021">
            <w:pPr>
              <w:jc w:val="center"/>
              <w:rPr>
                <w:rFonts w:ascii="Times" w:cs="Times" w:eastAsia="Times" w:hAnsi="Times"/>
              </w:rPr>
            </w:pPr>
            <w:r w:rsidDel="00000000" w:rsidR="00000000" w:rsidRPr="00000000">
              <w:rPr>
                <w:rFonts w:ascii="Times" w:cs="Times" w:eastAsia="Times" w:hAnsi="Times"/>
                <w:rtl w:val="0"/>
              </w:rPr>
              <w:t xml:space="preserve">Versiune</w:t>
            </w:r>
          </w:p>
        </w:tc>
        <w:tc>
          <w:tcPr/>
          <w:p w:rsidR="00000000" w:rsidDel="00000000" w:rsidP="00000000" w:rsidRDefault="00000000" w:rsidRPr="00000000" w14:paraId="00000022">
            <w:pPr>
              <w:jc w:val="center"/>
              <w:rPr>
                <w:rFonts w:ascii="Times" w:cs="Times" w:eastAsia="Times" w:hAnsi="Times"/>
              </w:rPr>
            </w:pPr>
            <w:r w:rsidDel="00000000" w:rsidR="00000000" w:rsidRPr="00000000">
              <w:rPr>
                <w:rFonts w:ascii="Times" w:cs="Times" w:eastAsia="Times" w:hAnsi="Times"/>
                <w:rtl w:val="0"/>
              </w:rPr>
              <w:t xml:space="preserve">Modificări</w:t>
            </w:r>
          </w:p>
        </w:tc>
      </w:tr>
      <w:tr>
        <w:trPr>
          <w:cantSplit w:val="0"/>
          <w:trHeight w:val="295" w:hRule="atLeast"/>
          <w:tblHeader w:val="0"/>
        </w:trPr>
        <w:tc>
          <w:tcPr/>
          <w:p w:rsidR="00000000" w:rsidDel="00000000" w:rsidP="00000000" w:rsidRDefault="00000000" w:rsidRPr="00000000" w14:paraId="00000023">
            <w:pPr>
              <w:jc w:val="center"/>
              <w:rPr>
                <w:rFonts w:ascii="Times" w:cs="Times" w:eastAsia="Times" w:hAnsi="Times"/>
              </w:rPr>
            </w:pPr>
            <w:r w:rsidDel="00000000" w:rsidR="00000000" w:rsidRPr="00000000">
              <w:rPr>
                <w:rFonts w:ascii="Times" w:cs="Times" w:eastAsia="Times" w:hAnsi="Times"/>
                <w:rtl w:val="0"/>
              </w:rPr>
              <w:t xml:space="preserve">10.10.2024</w:t>
            </w:r>
          </w:p>
        </w:tc>
        <w:tc>
          <w:tcPr/>
          <w:p w:rsidR="00000000" w:rsidDel="00000000" w:rsidP="00000000" w:rsidRDefault="00000000" w:rsidRPr="00000000" w14:paraId="00000024">
            <w:pPr>
              <w:jc w:val="center"/>
              <w:rPr>
                <w:rFonts w:ascii="Times" w:cs="Times" w:eastAsia="Times" w:hAnsi="Times"/>
              </w:rPr>
            </w:pPr>
            <w:r w:rsidDel="00000000" w:rsidR="00000000" w:rsidRPr="00000000">
              <w:rPr>
                <w:rFonts w:ascii="Times" w:cs="Times" w:eastAsia="Times" w:hAnsi="Times"/>
                <w:rtl w:val="0"/>
              </w:rPr>
              <w:t xml:space="preserve">0.1</w:t>
            </w:r>
          </w:p>
        </w:tc>
        <w:tc>
          <w:tcPr/>
          <w:p w:rsidR="00000000" w:rsidDel="00000000" w:rsidP="00000000" w:rsidRDefault="00000000" w:rsidRPr="00000000" w14:paraId="00000025">
            <w:pPr>
              <w:widowControl w:val="0"/>
              <w:jc w:val="center"/>
              <w:rPr>
                <w:rFonts w:ascii="Times" w:cs="Times" w:eastAsia="Times" w:hAnsi="Times"/>
                <w:sz w:val="26"/>
                <w:szCs w:val="26"/>
              </w:rPr>
            </w:pPr>
            <w:r w:rsidDel="00000000" w:rsidR="00000000" w:rsidRPr="00000000">
              <w:rPr>
                <w:rFonts w:ascii="Times" w:cs="Times" w:eastAsia="Times" w:hAnsi="Times"/>
                <w:sz w:val="24"/>
                <w:szCs w:val="24"/>
                <w:rtl w:val="0"/>
              </w:rPr>
              <w:t xml:space="preserve">Crearea documentului inițial; definirea cerințelor utilizatorului pentru aplicație. Include scopul, descrierea proiectului, definiții și abrevieri, descrierea generală a contextului proiectului, capabilități generale, caracteristicile utilizatorului, cazuri de utilizare, și cerințe specifice.</w:t>
            </w:r>
            <w:r w:rsidDel="00000000" w:rsidR="00000000" w:rsidRPr="00000000">
              <w:rPr>
                <w:rtl w:val="0"/>
              </w:rPr>
            </w:r>
          </w:p>
        </w:tc>
      </w:tr>
      <w:tr>
        <w:trPr>
          <w:cantSplit w:val="0"/>
          <w:trHeight w:val="295" w:hRule="atLeast"/>
          <w:tblHeader w:val="0"/>
        </w:trPr>
        <w:tc>
          <w:tcPr/>
          <w:p w:rsidR="00000000" w:rsidDel="00000000" w:rsidP="00000000" w:rsidRDefault="00000000" w:rsidRPr="00000000" w14:paraId="00000026">
            <w:pPr>
              <w:jc w:val="center"/>
              <w:rPr>
                <w:rFonts w:ascii="Times" w:cs="Times" w:eastAsia="Times" w:hAnsi="Times"/>
              </w:rPr>
            </w:pPr>
            <w:r w:rsidDel="00000000" w:rsidR="00000000" w:rsidRPr="00000000">
              <w:rPr>
                <w:rFonts w:ascii="Times" w:cs="Times" w:eastAsia="Times" w:hAnsi="Times"/>
                <w:rtl w:val="0"/>
              </w:rPr>
              <w:t xml:space="preserve">12.10.2024</w:t>
            </w:r>
          </w:p>
        </w:tc>
        <w:tc>
          <w:tcPr/>
          <w:p w:rsidR="00000000" w:rsidDel="00000000" w:rsidP="00000000" w:rsidRDefault="00000000" w:rsidRPr="00000000" w14:paraId="00000027">
            <w:pPr>
              <w:jc w:val="center"/>
              <w:rPr>
                <w:rFonts w:ascii="Times" w:cs="Times" w:eastAsia="Times" w:hAnsi="Times"/>
              </w:rPr>
            </w:pPr>
            <w:r w:rsidDel="00000000" w:rsidR="00000000" w:rsidRPr="00000000">
              <w:rPr>
                <w:rFonts w:ascii="Times" w:cs="Times" w:eastAsia="Times" w:hAnsi="Times"/>
                <w:rtl w:val="0"/>
              </w:rPr>
              <w:t xml:space="preserve">0.2</w:t>
            </w:r>
          </w:p>
        </w:tc>
        <w:tc>
          <w:tcPr/>
          <w:p w:rsidR="00000000" w:rsidDel="00000000" w:rsidP="00000000" w:rsidRDefault="00000000" w:rsidRPr="00000000" w14:paraId="00000028">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Adăugarea introducerii și clarificarea descrierii proiectului, plus extinderea definițiilor și abrevierilor.</w:t>
            </w:r>
          </w:p>
          <w:p w:rsidR="00000000" w:rsidDel="00000000" w:rsidP="00000000" w:rsidRDefault="00000000" w:rsidRPr="00000000" w14:paraId="00000029">
            <w:pPr>
              <w:widowControl w:val="0"/>
              <w:jc w:val="center"/>
              <w:rPr>
                <w:rFonts w:ascii="Times" w:cs="Times" w:eastAsia="Times" w:hAnsi="Times"/>
                <w:sz w:val="24"/>
                <w:szCs w:val="24"/>
              </w:rPr>
            </w:pPr>
            <w:r w:rsidDel="00000000" w:rsidR="00000000" w:rsidRPr="00000000">
              <w:rPr>
                <w:rtl w:val="0"/>
              </w:rPr>
            </w:r>
          </w:p>
        </w:tc>
      </w:tr>
      <w:tr>
        <w:trPr>
          <w:cantSplit w:val="0"/>
          <w:trHeight w:val="295" w:hRule="atLeast"/>
          <w:tblHeader w:val="0"/>
        </w:trPr>
        <w:tc>
          <w:tcPr/>
          <w:p w:rsidR="00000000" w:rsidDel="00000000" w:rsidP="00000000" w:rsidRDefault="00000000" w:rsidRPr="00000000" w14:paraId="0000002A">
            <w:pPr>
              <w:jc w:val="center"/>
              <w:rPr>
                <w:rFonts w:ascii="Times" w:cs="Times" w:eastAsia="Times" w:hAnsi="Times"/>
              </w:rPr>
            </w:pPr>
            <w:r w:rsidDel="00000000" w:rsidR="00000000" w:rsidRPr="00000000">
              <w:rPr>
                <w:rFonts w:ascii="Times" w:cs="Times" w:eastAsia="Times" w:hAnsi="Times"/>
                <w:rtl w:val="0"/>
              </w:rPr>
              <w:t xml:space="preserve">14.10.2024</w:t>
            </w:r>
          </w:p>
        </w:tc>
        <w:tc>
          <w:tcPr/>
          <w:p w:rsidR="00000000" w:rsidDel="00000000" w:rsidP="00000000" w:rsidRDefault="00000000" w:rsidRPr="00000000" w14:paraId="0000002B">
            <w:pPr>
              <w:jc w:val="center"/>
              <w:rPr>
                <w:rFonts w:ascii="Times" w:cs="Times" w:eastAsia="Times" w:hAnsi="Times"/>
              </w:rPr>
            </w:pPr>
            <w:r w:rsidDel="00000000" w:rsidR="00000000" w:rsidRPr="00000000">
              <w:rPr>
                <w:rFonts w:ascii="Times" w:cs="Times" w:eastAsia="Times" w:hAnsi="Times"/>
                <w:rtl w:val="0"/>
              </w:rPr>
              <w:t xml:space="preserve">0.3</w:t>
            </w:r>
          </w:p>
        </w:tc>
        <w:tc>
          <w:tcPr/>
          <w:p w:rsidR="00000000" w:rsidDel="00000000" w:rsidP="00000000" w:rsidRDefault="00000000" w:rsidRPr="00000000" w14:paraId="0000002C">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Extinderea cazurilor de utilizare, adăugând gestionarea invitațiilor și crearea de rapoarte detaliate.</w:t>
            </w:r>
          </w:p>
        </w:tc>
      </w:tr>
      <w:tr>
        <w:trPr>
          <w:cantSplit w:val="0"/>
          <w:trHeight w:val="295" w:hRule="atLeast"/>
          <w:tblHeader w:val="0"/>
        </w:trPr>
        <w:tc>
          <w:tcPr/>
          <w:p w:rsidR="00000000" w:rsidDel="00000000" w:rsidP="00000000" w:rsidRDefault="00000000" w:rsidRPr="00000000" w14:paraId="0000002D">
            <w:pPr>
              <w:jc w:val="center"/>
              <w:rPr>
                <w:rFonts w:ascii="Times" w:cs="Times" w:eastAsia="Times" w:hAnsi="Times"/>
              </w:rPr>
            </w:pPr>
            <w:r w:rsidDel="00000000" w:rsidR="00000000" w:rsidRPr="00000000">
              <w:rPr>
                <w:rFonts w:ascii="Times" w:cs="Times" w:eastAsia="Times" w:hAnsi="Times"/>
                <w:rtl w:val="0"/>
              </w:rPr>
              <w:t xml:space="preserve">16.10.2024</w:t>
            </w:r>
          </w:p>
        </w:tc>
        <w:tc>
          <w:tcPr/>
          <w:p w:rsidR="00000000" w:rsidDel="00000000" w:rsidP="00000000" w:rsidRDefault="00000000" w:rsidRPr="00000000" w14:paraId="0000002E">
            <w:pPr>
              <w:jc w:val="center"/>
              <w:rPr>
                <w:rFonts w:ascii="Times" w:cs="Times" w:eastAsia="Times" w:hAnsi="Times"/>
              </w:rPr>
            </w:pPr>
            <w:r w:rsidDel="00000000" w:rsidR="00000000" w:rsidRPr="00000000">
              <w:rPr>
                <w:rFonts w:ascii="Times" w:cs="Times" w:eastAsia="Times" w:hAnsi="Times"/>
                <w:rtl w:val="0"/>
              </w:rPr>
              <w:t xml:space="preserve">0.4</w:t>
            </w:r>
          </w:p>
        </w:tc>
        <w:tc>
          <w:tcPr/>
          <w:p w:rsidR="00000000" w:rsidDel="00000000" w:rsidP="00000000" w:rsidRDefault="00000000" w:rsidRPr="00000000" w14:paraId="0000002F">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Stabilirea rolurilor utilizatorilor și adăugarea diagramei de use case și de activități.</w:t>
            </w:r>
          </w:p>
        </w:tc>
      </w:tr>
      <w:tr>
        <w:trPr>
          <w:cantSplit w:val="0"/>
          <w:trHeight w:val="295" w:hRule="atLeast"/>
          <w:tblHeader w:val="0"/>
        </w:trPr>
        <w:tc>
          <w:tcPr/>
          <w:p w:rsidR="00000000" w:rsidDel="00000000" w:rsidP="00000000" w:rsidRDefault="00000000" w:rsidRPr="00000000" w14:paraId="00000030">
            <w:pPr>
              <w:jc w:val="center"/>
              <w:rPr>
                <w:rFonts w:ascii="Times" w:cs="Times" w:eastAsia="Times" w:hAnsi="Times"/>
              </w:rPr>
            </w:pPr>
            <w:r w:rsidDel="00000000" w:rsidR="00000000" w:rsidRPr="00000000">
              <w:rPr>
                <w:rFonts w:ascii="Times" w:cs="Times" w:eastAsia="Times" w:hAnsi="Times"/>
                <w:rtl w:val="0"/>
              </w:rPr>
              <w:t xml:space="preserve">17.10.2024</w:t>
            </w:r>
          </w:p>
        </w:tc>
        <w:tc>
          <w:tcPr/>
          <w:p w:rsidR="00000000" w:rsidDel="00000000" w:rsidP="00000000" w:rsidRDefault="00000000" w:rsidRPr="00000000" w14:paraId="00000031">
            <w:pPr>
              <w:jc w:val="center"/>
              <w:rPr>
                <w:rFonts w:ascii="Times" w:cs="Times" w:eastAsia="Times" w:hAnsi="Times"/>
              </w:rPr>
            </w:pPr>
            <w:r w:rsidDel="00000000" w:rsidR="00000000" w:rsidRPr="00000000">
              <w:rPr>
                <w:rFonts w:ascii="Times" w:cs="Times" w:eastAsia="Times" w:hAnsi="Times"/>
                <w:rtl w:val="0"/>
              </w:rPr>
              <w:t xml:space="preserve">1</w:t>
            </w:r>
          </w:p>
        </w:tc>
        <w:tc>
          <w:tcPr/>
          <w:p w:rsidR="00000000" w:rsidDel="00000000" w:rsidP="00000000" w:rsidRDefault="00000000" w:rsidRPr="00000000" w14:paraId="00000032">
            <w:pPr>
              <w:widowControl w:val="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Definirea stărilor unui utilizator în anumite etape ale lui pe platforma si adaugarea concluziei. </w:t>
            </w:r>
          </w:p>
        </w:tc>
      </w:tr>
    </w:tbl>
    <w:p w:rsidR="00000000" w:rsidDel="00000000" w:rsidP="00000000" w:rsidRDefault="00000000" w:rsidRPr="00000000" w14:paraId="00000033">
      <w:pPr>
        <w:jc w:val="center"/>
        <w:rPr>
          <w:rFonts w:ascii="Times" w:cs="Times" w:eastAsia="Times" w:hAnsi="Times"/>
          <w:i w:val="1"/>
          <w:color w:val="595959"/>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1"/>
        </w:numPr>
        <w:ind w:left="432" w:hanging="432"/>
        <w:rPr>
          <w:rFonts w:ascii="Times" w:cs="Times" w:eastAsia="Times" w:hAnsi="Times"/>
        </w:rPr>
      </w:pPr>
      <w:r w:rsidDel="00000000" w:rsidR="00000000" w:rsidRPr="00000000">
        <w:rPr>
          <w:rFonts w:ascii="Times" w:cs="Times" w:eastAsia="Times" w:hAnsi="Times"/>
          <w:rtl w:val="0"/>
        </w:rPr>
        <w:t xml:space="preserve">Introducere</w:t>
      </w:r>
    </w:p>
    <w:p w:rsidR="00000000" w:rsidDel="00000000" w:rsidP="00000000" w:rsidRDefault="00000000" w:rsidRPr="00000000" w14:paraId="00000035">
      <w:pPr>
        <w:rPr>
          <w:rFonts w:ascii="Times" w:cs="Times" w:eastAsia="Times" w:hAnsi="Times"/>
        </w:rPr>
      </w:pPr>
      <w:r w:rsidDel="00000000" w:rsidR="00000000" w:rsidRPr="00000000">
        <w:rPr>
          <w:rtl w:val="0"/>
        </w:rPr>
      </w:r>
    </w:p>
    <w:p w:rsidR="00000000" w:rsidDel="00000000" w:rsidP="00000000" w:rsidRDefault="00000000" w:rsidRPr="00000000" w14:paraId="00000036">
      <w:pPr>
        <w:pStyle w:val="Heading2"/>
        <w:numPr>
          <w:ilvl w:val="1"/>
          <w:numId w:val="4"/>
        </w:numPr>
        <w:spacing w:after="200" w:lineRule="auto"/>
        <w:ind w:left="576" w:hanging="576"/>
        <w:rPr>
          <w:rFonts w:ascii="Times" w:cs="Times" w:eastAsia="Times" w:hAnsi="Times"/>
        </w:rPr>
      </w:pPr>
      <w:r w:rsidDel="00000000" w:rsidR="00000000" w:rsidRPr="00000000">
        <w:rPr>
          <w:rFonts w:ascii="Times" w:cs="Times" w:eastAsia="Times" w:hAnsi="Times"/>
          <w:rtl w:val="0"/>
        </w:rPr>
        <w:t xml:space="preserve">Scopul documentului</w:t>
      </w:r>
    </w:p>
    <w:p w:rsidR="00000000" w:rsidDel="00000000" w:rsidP="00000000" w:rsidRDefault="00000000" w:rsidRPr="00000000" w14:paraId="00000037">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Acest </w:t>
      </w:r>
      <w:r w:rsidDel="00000000" w:rsidR="00000000" w:rsidRPr="00000000">
        <w:rPr>
          <w:rFonts w:ascii="Times" w:cs="Times" w:eastAsia="Times" w:hAnsi="Times"/>
          <w:sz w:val="24"/>
          <w:szCs w:val="24"/>
          <w:rtl w:val="0"/>
        </w:rPr>
        <w:t xml:space="preserve">URD</w:t>
      </w:r>
      <w:r w:rsidDel="00000000" w:rsidR="00000000" w:rsidRPr="00000000">
        <w:rPr>
          <w:rFonts w:ascii="Times" w:cs="Times" w:eastAsia="Times" w:hAnsi="Times"/>
          <w:sz w:val="24"/>
          <w:szCs w:val="24"/>
          <w:rtl w:val="0"/>
        </w:rPr>
        <w:t xml:space="preserve"> are ca scop definirea cerințelor de utilizator pentru dezvoltarea unei aplicații web și/sau mobile de organizare evenimente, care va permite utilizatorilor să planifice și să gestioneze evenimente cu ajutorul unor furnizori de servicii în domenii precum mâncare, locație, aranjamente, servicii foto-video, etc. Documentul descrie cerințele funcționale, nonfuncționale și restricțiile aplicabile.</w:t>
      </w:r>
    </w:p>
    <w:p w:rsidR="00000000" w:rsidDel="00000000" w:rsidP="00000000" w:rsidRDefault="00000000" w:rsidRPr="00000000" w14:paraId="00000038">
      <w:pPr>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pStyle w:val="Heading2"/>
        <w:numPr>
          <w:ilvl w:val="1"/>
          <w:numId w:val="4"/>
        </w:numPr>
        <w:spacing w:after="200" w:lineRule="auto"/>
        <w:ind w:left="576" w:hanging="576"/>
        <w:rPr>
          <w:rFonts w:ascii="Times" w:cs="Times" w:eastAsia="Times" w:hAnsi="Times"/>
        </w:rPr>
      </w:pPr>
      <w:r w:rsidDel="00000000" w:rsidR="00000000" w:rsidRPr="00000000">
        <w:rPr>
          <w:rFonts w:ascii="Times" w:cs="Times" w:eastAsia="Times" w:hAnsi="Times"/>
          <w:rtl w:val="0"/>
        </w:rPr>
        <w:t xml:space="preserve">Scurtă descriere a proiectului</w:t>
      </w:r>
    </w:p>
    <w:p w:rsidR="00000000" w:rsidDel="00000000" w:rsidP="00000000" w:rsidRDefault="00000000" w:rsidRPr="00000000" w14:paraId="0000003A">
      <w:pPr>
        <w:keepNext w:val="1"/>
        <w:keepLines w:val="1"/>
        <w:widowControl w:val="0"/>
        <w:spacing w:after="24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EventPlanner</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este o platformă software complexă, concepută pentru a facilita organizarea și gestionarea eficientă a evenimentelor, incluzând atât o aplicație desktop, cât și o interfață web. Aplicația desktop este optimizată pentru a funcționa pe laptopuri care utilizează sistemul de operare Windows.</w:t>
      </w:r>
    </w:p>
    <w:p w:rsidR="00000000" w:rsidDel="00000000" w:rsidP="00000000" w:rsidRDefault="00000000" w:rsidRPr="00000000" w14:paraId="0000003B">
      <w:pPr>
        <w:keepNext w:val="1"/>
        <w:keepLines w:val="1"/>
        <w:widowControl w:val="0"/>
        <w:spacing w:after="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Întregul sistem, format din aplicația desktop și interfața web, este proiectat și dezvoltat de echipa </w:t>
      </w:r>
      <w:r w:rsidDel="00000000" w:rsidR="00000000" w:rsidRPr="00000000">
        <w:rPr>
          <w:rFonts w:ascii="Times" w:cs="Times" w:eastAsia="Times" w:hAnsi="Times"/>
          <w:b w:val="1"/>
          <w:sz w:val="24"/>
          <w:szCs w:val="24"/>
          <w:rtl w:val="0"/>
        </w:rPr>
        <w:t xml:space="preserve">Eventures</w:t>
      </w:r>
      <w:r w:rsidDel="00000000" w:rsidR="00000000" w:rsidRPr="00000000">
        <w:rPr>
          <w:rFonts w:ascii="Times" w:cs="Times" w:eastAsia="Times" w:hAnsi="Times"/>
          <w:sz w:val="24"/>
          <w:szCs w:val="24"/>
          <w:rtl w:val="0"/>
        </w:rPr>
        <w:t xml:space="preserve">, având ca obiectiv principal simplificarea procesului de planificare a evenimentelor.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facilitează utilizatorilor organizarea evenimentelor prin furnizarea celor mai bune opțiuni adaptate bugetului disponibil, asigurând o experiență optimizată și personalizată.</w:t>
      </w:r>
    </w:p>
    <w:p w:rsidR="00000000" w:rsidDel="00000000" w:rsidP="00000000" w:rsidRDefault="00000000" w:rsidRPr="00000000" w14:paraId="0000003C">
      <w:pPr>
        <w:keepNext w:val="1"/>
        <w:keepLines w:val="1"/>
        <w:widowControl w:val="0"/>
        <w:spacing w:after="240" w:lineRule="auto"/>
        <w:ind w:firstLine="720"/>
        <w:jc w:val="both"/>
        <w:rPr/>
      </w:pPr>
      <w:r w:rsidDel="00000000" w:rsidR="00000000" w:rsidRPr="00000000">
        <w:rPr>
          <w:rFonts w:ascii="Times" w:cs="Times" w:eastAsia="Times" w:hAnsi="Times"/>
          <w:sz w:val="24"/>
          <w:szCs w:val="24"/>
          <w:rtl w:val="0"/>
        </w:rPr>
        <w:t xml:space="preserve">Platforma oferă o gamă variată de servicii, inclusiv gestionarea invitaților, organizarea agendei, urmărirea bugetului și coordonarea logistică, toate într-o manieră intuitivă și accesibilă. Utilizatorii pot beneficia de instrumente de analiză și raportare pentru a evalua eficiența evenimentelor planificate și a optimiza resursele alocate.</w:t>
      </w:r>
      <w:r w:rsidDel="00000000" w:rsidR="00000000" w:rsidRPr="00000000">
        <w:rPr>
          <w:rtl w:val="0"/>
        </w:rPr>
      </w:r>
    </w:p>
    <w:p w:rsidR="00000000" w:rsidDel="00000000" w:rsidP="00000000" w:rsidRDefault="00000000" w:rsidRPr="00000000" w14:paraId="0000003D">
      <w:pPr>
        <w:rPr>
          <w:rFonts w:ascii="Times" w:cs="Times" w:eastAsia="Times" w:hAnsi="Times"/>
        </w:rPr>
      </w:pPr>
      <w:r w:rsidDel="00000000" w:rsidR="00000000" w:rsidRPr="00000000">
        <w:rPr>
          <w:rtl w:val="0"/>
        </w:rPr>
      </w:r>
    </w:p>
    <w:p w:rsidR="00000000" w:rsidDel="00000000" w:rsidP="00000000" w:rsidRDefault="00000000" w:rsidRPr="00000000" w14:paraId="0000003E">
      <w:pPr>
        <w:pStyle w:val="Heading2"/>
        <w:numPr>
          <w:ilvl w:val="1"/>
          <w:numId w:val="4"/>
        </w:numPr>
        <w:spacing w:after="200" w:lineRule="auto"/>
        <w:ind w:left="576" w:hanging="576"/>
        <w:rPr>
          <w:rFonts w:ascii="Times" w:cs="Times" w:eastAsia="Times" w:hAnsi="Times"/>
        </w:rPr>
      </w:pPr>
      <w:r w:rsidDel="00000000" w:rsidR="00000000" w:rsidRPr="00000000">
        <w:rPr>
          <w:rFonts w:ascii="Times" w:cs="Times" w:eastAsia="Times" w:hAnsi="Times"/>
          <w:rtl w:val="0"/>
        </w:rPr>
        <w:t xml:space="preserve">Definiții și abrevieri</w:t>
      </w:r>
      <w:r w:rsidDel="00000000" w:rsidR="00000000" w:rsidRPr="00000000">
        <w:rPr>
          <w:rtl w:val="0"/>
        </w:rPr>
      </w:r>
    </w:p>
    <w:p w:rsidR="00000000" w:rsidDel="00000000" w:rsidP="00000000" w:rsidRDefault="00000000" w:rsidRPr="00000000" w14:paraId="0000003F">
      <w:pPr>
        <w:pStyle w:val="Heading2"/>
        <w:numPr>
          <w:ilvl w:val="0"/>
          <w:numId w:val="5"/>
        </w:numPr>
        <w:spacing w:after="0" w:afterAutospacing="0"/>
        <w:ind w:left="720" w:hanging="360"/>
        <w:jc w:val="both"/>
        <w:rPr>
          <w:rFonts w:ascii="Times" w:cs="Times" w:eastAsia="Times" w:hAnsi="Times"/>
          <w:sz w:val="24"/>
          <w:szCs w:val="24"/>
        </w:rPr>
      </w:pPr>
      <w:bookmarkStart w:colFirst="0" w:colLast="0" w:name="_heading=h.ut912rnzmgb" w:id="0"/>
      <w:bookmarkEnd w:id="0"/>
      <w:r w:rsidDel="00000000" w:rsidR="00000000" w:rsidRPr="00000000">
        <w:rPr>
          <w:rFonts w:ascii="Times" w:cs="Times" w:eastAsia="Times" w:hAnsi="Times"/>
          <w:color w:val="000000"/>
          <w:sz w:val="24"/>
          <w:szCs w:val="24"/>
          <w:rtl w:val="0"/>
        </w:rPr>
        <w:t xml:space="preserve">Eveniment – o ocazie </w:t>
      </w:r>
      <w:r w:rsidDel="00000000" w:rsidR="00000000" w:rsidRPr="00000000">
        <w:rPr>
          <w:rFonts w:ascii="Times" w:cs="Times" w:eastAsia="Times" w:hAnsi="Times"/>
          <w:color w:val="000000"/>
          <w:sz w:val="24"/>
          <w:szCs w:val="24"/>
          <w:rtl w:val="0"/>
        </w:rPr>
        <w:t xml:space="preserve">specială</w:t>
      </w:r>
      <w:r w:rsidDel="00000000" w:rsidR="00000000" w:rsidRPr="00000000">
        <w:rPr>
          <w:rFonts w:ascii="Times" w:cs="Times" w:eastAsia="Times" w:hAnsi="Times"/>
          <w:color w:val="000000"/>
          <w:sz w:val="24"/>
          <w:szCs w:val="24"/>
          <w:rtl w:val="0"/>
        </w:rPr>
        <w:t xml:space="preserve"> sau activitate planificată (ex: nuntă, botez, congres).</w:t>
      </w:r>
    </w:p>
    <w:p w:rsidR="00000000" w:rsidDel="00000000" w:rsidP="00000000" w:rsidRDefault="00000000" w:rsidRPr="00000000" w14:paraId="00000040">
      <w:pPr>
        <w:pStyle w:val="Heading2"/>
        <w:numPr>
          <w:ilvl w:val="0"/>
          <w:numId w:val="5"/>
        </w:numPr>
        <w:spacing w:before="0" w:beforeAutospacing="0"/>
        <w:ind w:left="720" w:hanging="360"/>
        <w:jc w:val="both"/>
        <w:rPr>
          <w:rFonts w:ascii="Times" w:cs="Times" w:eastAsia="Times" w:hAnsi="Times"/>
          <w:sz w:val="24"/>
          <w:szCs w:val="24"/>
        </w:rPr>
      </w:pPr>
      <w:bookmarkStart w:colFirst="0" w:colLast="0" w:name="_heading=h.g15ciibdyk8g" w:id="1"/>
      <w:bookmarkEnd w:id="1"/>
      <w:r w:rsidDel="00000000" w:rsidR="00000000" w:rsidRPr="00000000">
        <w:rPr>
          <w:rFonts w:ascii="Times" w:cs="Times" w:eastAsia="Times" w:hAnsi="Times"/>
          <w:color w:val="000000"/>
          <w:sz w:val="24"/>
          <w:szCs w:val="24"/>
          <w:rtl w:val="0"/>
        </w:rPr>
        <w:t xml:space="preserve">Furnizor – entitate sau persoană fizică ce oferă servicii necesare organizării unui eveniment (ex: catering, foto-video, locație).</w:t>
      </w:r>
    </w:p>
    <w:p w:rsidR="00000000" w:rsidDel="00000000" w:rsidP="00000000" w:rsidRDefault="00000000" w:rsidRPr="00000000" w14:paraId="00000041">
      <w:pPr>
        <w:numPr>
          <w:ilvl w:val="0"/>
          <w:numId w:val="5"/>
        </w:numPr>
        <w:spacing w:after="0" w:lineRule="auto"/>
        <w:ind w:left="720" w:hanging="360"/>
        <w:jc w:val="both"/>
      </w:pPr>
      <w:r w:rsidDel="00000000" w:rsidR="00000000" w:rsidRPr="00000000">
        <w:rPr>
          <w:rFonts w:ascii="Times" w:cs="Times" w:eastAsia="Times" w:hAnsi="Times"/>
          <w:sz w:val="24"/>
          <w:szCs w:val="24"/>
          <w:rtl w:val="0"/>
        </w:rPr>
        <w:t xml:space="preserve">Wishlist – listă de servicii sau furnizori preferați salvată de utilizatori pentru acces rapid în viitor</w:t>
      </w:r>
      <w:r w:rsidDel="00000000" w:rsidR="00000000" w:rsidRPr="00000000">
        <w:rPr>
          <w:rtl w:val="0"/>
        </w:rPr>
        <w:t xml:space="preserve">.</w:t>
      </w:r>
    </w:p>
    <w:p w:rsidR="00000000" w:rsidDel="00000000" w:rsidP="00000000" w:rsidRDefault="00000000" w:rsidRPr="00000000" w14:paraId="00000042">
      <w:pPr>
        <w:numPr>
          <w:ilvl w:val="0"/>
          <w:numId w:val="5"/>
        </w:numPr>
        <w:spacing w:after="0" w:afterAutospacing="0" w:lineRule="auto"/>
        <w:ind w:left="720" w:hanging="360"/>
        <w:jc w:val="both"/>
        <w:rPr>
          <w:u w:val="none"/>
        </w:rPr>
      </w:pPr>
      <w:r w:rsidDel="00000000" w:rsidR="00000000" w:rsidRPr="00000000">
        <w:rPr>
          <w:rFonts w:ascii="Times" w:cs="Times" w:eastAsia="Times" w:hAnsi="Times"/>
          <w:sz w:val="24"/>
          <w:szCs w:val="24"/>
          <w:rtl w:val="0"/>
        </w:rPr>
        <w:t xml:space="preserve">Recenzie – evaluare scrisă lăsată de utilizatori pentru a oferi feedback despre calitatea serviciilor furnizate.</w:t>
      </w:r>
      <w:r w:rsidDel="00000000" w:rsidR="00000000" w:rsidRPr="00000000">
        <w:rPr>
          <w:rtl w:val="0"/>
        </w:rPr>
      </w:r>
    </w:p>
    <w:p w:rsidR="00000000" w:rsidDel="00000000" w:rsidP="00000000" w:rsidRDefault="00000000" w:rsidRPr="00000000" w14:paraId="00000043">
      <w:pPr>
        <w:pStyle w:val="Heading2"/>
        <w:numPr>
          <w:ilvl w:val="0"/>
          <w:numId w:val="5"/>
        </w:numPr>
        <w:spacing w:after="240" w:before="0" w:beforeAutospacing="0" w:lineRule="auto"/>
        <w:ind w:left="720" w:hanging="360"/>
        <w:rPr>
          <w:rFonts w:ascii="Times" w:cs="Times" w:eastAsia="Times" w:hAnsi="Times"/>
          <w:sz w:val="24"/>
          <w:szCs w:val="24"/>
        </w:rPr>
      </w:pPr>
      <w:bookmarkStart w:colFirst="0" w:colLast="0" w:name="_heading=h.idzj7gtest2u" w:id="2"/>
      <w:bookmarkEnd w:id="2"/>
      <w:r w:rsidDel="00000000" w:rsidR="00000000" w:rsidRPr="00000000">
        <w:rPr>
          <w:rFonts w:ascii="Times" w:cs="Times" w:eastAsia="Times" w:hAnsi="Times"/>
          <w:color w:val="000000"/>
          <w:sz w:val="24"/>
          <w:szCs w:val="24"/>
          <w:rtl w:val="0"/>
        </w:rPr>
        <w:t xml:space="preserve">URD – document ce definește cerințele utilizatorului / User Requirements Document</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1"/>
        <w:numPr>
          <w:ilvl w:val="0"/>
          <w:numId w:val="1"/>
        </w:numPr>
        <w:ind w:left="432" w:hanging="432"/>
        <w:rPr>
          <w:rFonts w:ascii="Times" w:cs="Times" w:eastAsia="Times" w:hAnsi="Times"/>
        </w:rPr>
      </w:pPr>
      <w:r w:rsidDel="00000000" w:rsidR="00000000" w:rsidRPr="00000000">
        <w:rPr>
          <w:rFonts w:ascii="Times" w:cs="Times" w:eastAsia="Times" w:hAnsi="Times"/>
          <w:rtl w:val="0"/>
        </w:rPr>
        <w:t xml:space="preserve">Descriere generală</w:t>
      </w:r>
    </w:p>
    <w:p w:rsidR="00000000" w:rsidDel="00000000" w:rsidP="00000000" w:rsidRDefault="00000000" w:rsidRPr="00000000" w14:paraId="00000046">
      <w:pPr>
        <w:rPr>
          <w:rFonts w:ascii="Times" w:cs="Times" w:eastAsia="Times" w:hAnsi="Times"/>
        </w:rPr>
      </w:pPr>
      <w:r w:rsidDel="00000000" w:rsidR="00000000" w:rsidRPr="00000000">
        <w:rPr>
          <w:rtl w:val="0"/>
        </w:rPr>
      </w:r>
    </w:p>
    <w:p w:rsidR="00000000" w:rsidDel="00000000" w:rsidP="00000000" w:rsidRDefault="00000000" w:rsidRPr="00000000" w14:paraId="00000047">
      <w:pPr>
        <w:pStyle w:val="Heading2"/>
        <w:numPr>
          <w:ilvl w:val="1"/>
          <w:numId w:val="1"/>
        </w:numPr>
        <w:spacing w:after="200" w:lineRule="auto"/>
        <w:ind w:left="576" w:hanging="576"/>
        <w:rPr>
          <w:rFonts w:ascii="Times" w:cs="Times" w:eastAsia="Times" w:hAnsi="Times"/>
        </w:rPr>
      </w:pPr>
      <w:bookmarkStart w:colFirst="0" w:colLast="0" w:name="_heading=h.b0agc6eenzv8" w:id="3"/>
      <w:bookmarkEnd w:id="3"/>
      <w:r w:rsidDel="00000000" w:rsidR="00000000" w:rsidRPr="00000000">
        <w:rPr>
          <w:rFonts w:ascii="Times" w:cs="Times" w:eastAsia="Times" w:hAnsi="Times"/>
          <w:rtl w:val="0"/>
        </w:rPr>
        <w:t xml:space="preserve">Contextul proiectului</w:t>
      </w:r>
    </w:p>
    <w:p w:rsidR="00000000" w:rsidDel="00000000" w:rsidP="00000000" w:rsidRDefault="00000000" w:rsidRPr="00000000" w14:paraId="00000048">
      <w:pPr>
        <w:spacing w:after="0" w:line="276" w:lineRule="auto"/>
        <w:ind w:firstLine="720"/>
        <w:jc w:val="both"/>
        <w:rPr>
          <w:rFonts w:ascii="Times" w:cs="Times" w:eastAsia="Times" w:hAnsi="Times"/>
          <w:sz w:val="23"/>
          <w:szCs w:val="23"/>
        </w:rPr>
      </w:pPr>
      <w:r w:rsidDel="00000000" w:rsidR="00000000" w:rsidRPr="00000000">
        <w:rPr>
          <w:rFonts w:ascii="Times" w:cs="Times" w:eastAsia="Times" w:hAnsi="Times"/>
          <w:sz w:val="24"/>
          <w:szCs w:val="24"/>
          <w:rtl w:val="0"/>
        </w:rPr>
        <w:t xml:space="preserve">Aplicația </w:t>
      </w:r>
      <w:r w:rsidDel="00000000" w:rsidR="00000000" w:rsidRPr="00000000">
        <w:rPr>
          <w:rFonts w:ascii="Times" w:cs="Times" w:eastAsia="Times" w:hAnsi="Times"/>
          <w:b w:val="1"/>
          <w:sz w:val="24"/>
          <w:szCs w:val="24"/>
          <w:rtl w:val="0"/>
        </w:rPr>
        <w:t xml:space="preserve">EventPlanner</w:t>
      </w:r>
      <w:r w:rsidDel="00000000" w:rsidR="00000000" w:rsidRPr="00000000">
        <w:rPr>
          <w:rFonts w:ascii="Times" w:cs="Times" w:eastAsia="Times" w:hAnsi="Times"/>
          <w:sz w:val="24"/>
          <w:szCs w:val="24"/>
          <w:rtl w:val="0"/>
        </w:rPr>
        <w:t xml:space="preserve"> răspunde nevoii utilizatorilor de a simplifica procesul de organizare a evenimentelor, oferind un mediu centralizat în care pot explora diverse opțiuni de servicii, pot compara prețurile și pot citi recenzii de la alți utilizatori. Aceasta va contribui la reducerea stresului asociat planificării și va asigura o experiență de organizare eficientă și plăcută.</w:t>
      </w:r>
      <w:r w:rsidDel="00000000" w:rsidR="00000000" w:rsidRPr="00000000">
        <w:rPr>
          <w:rtl w:val="0"/>
        </w:rPr>
      </w:r>
    </w:p>
    <w:p w:rsidR="00000000" w:rsidDel="00000000" w:rsidP="00000000" w:rsidRDefault="00000000" w:rsidRPr="00000000" w14:paraId="00000049">
      <w:pPr>
        <w:rPr>
          <w:rFonts w:ascii="Times" w:cs="Times" w:eastAsia="Times" w:hAnsi="Times"/>
        </w:rPr>
      </w:pPr>
      <w:r w:rsidDel="00000000" w:rsidR="00000000" w:rsidRPr="00000000">
        <w:rPr>
          <w:rtl w:val="0"/>
        </w:rPr>
      </w:r>
    </w:p>
    <w:p w:rsidR="00000000" w:rsidDel="00000000" w:rsidP="00000000" w:rsidRDefault="00000000" w:rsidRPr="00000000" w14:paraId="0000004A">
      <w:pPr>
        <w:pStyle w:val="Heading2"/>
        <w:numPr>
          <w:ilvl w:val="1"/>
          <w:numId w:val="1"/>
        </w:numPr>
        <w:spacing w:after="200" w:lineRule="auto"/>
        <w:ind w:left="576" w:hanging="576"/>
        <w:rPr>
          <w:rFonts w:ascii="Times" w:cs="Times" w:eastAsia="Times" w:hAnsi="Times"/>
        </w:rPr>
      </w:pPr>
      <w:bookmarkStart w:colFirst="0" w:colLast="0" w:name="_heading=h.gbe7zeo3jhv4" w:id="4"/>
      <w:bookmarkEnd w:id="4"/>
      <w:r w:rsidDel="00000000" w:rsidR="00000000" w:rsidRPr="00000000">
        <w:rPr>
          <w:rFonts w:ascii="Times" w:cs="Times" w:eastAsia="Times" w:hAnsi="Times"/>
          <w:rtl w:val="0"/>
        </w:rPr>
        <w:t xml:space="preserve">Capabilități generale</w:t>
      </w:r>
      <w:r w:rsidDel="00000000" w:rsidR="00000000" w:rsidRPr="00000000">
        <w:rPr>
          <w:rtl w:val="0"/>
        </w:rPr>
      </w:r>
    </w:p>
    <w:p w:rsidR="00000000" w:rsidDel="00000000" w:rsidP="00000000" w:rsidRDefault="00000000" w:rsidRPr="00000000" w14:paraId="0000004B">
      <w:pPr>
        <w:numPr>
          <w:ilvl w:val="0"/>
          <w:numId w:val="2"/>
        </w:numPr>
        <w:spacing w:after="0" w:line="276" w:lineRule="auto"/>
        <w:ind w:left="720" w:hanging="360"/>
        <w:rPr>
          <w:rFonts w:ascii="Times" w:cs="Times" w:eastAsia="Times" w:hAnsi="Times"/>
          <w:sz w:val="23"/>
          <w:szCs w:val="23"/>
        </w:rPr>
      </w:pPr>
      <w:r w:rsidDel="00000000" w:rsidR="00000000" w:rsidRPr="00000000">
        <w:rPr>
          <w:rFonts w:ascii="Times" w:cs="Times" w:eastAsia="Times" w:hAnsi="Times"/>
          <w:sz w:val="24"/>
          <w:szCs w:val="24"/>
          <w:rtl w:val="0"/>
        </w:rPr>
        <w:t xml:space="preserve">Căutare și filtrare furnizori de servicii în funcție de domeniu, preț și recenzii.</w:t>
      </w:r>
    </w:p>
    <w:p w:rsidR="00000000" w:rsidDel="00000000" w:rsidP="00000000" w:rsidRDefault="00000000" w:rsidRPr="00000000" w14:paraId="0000004C">
      <w:pPr>
        <w:numPr>
          <w:ilvl w:val="0"/>
          <w:numId w:val="2"/>
        </w:numPr>
        <w:spacing w:after="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Gestionarea bugetului în cadrul planificării evenimentelor și monitorizarea cheltuielilor necesare desfășurării acestuia</w:t>
      </w:r>
    </w:p>
    <w:p w:rsidR="00000000" w:rsidDel="00000000" w:rsidP="00000000" w:rsidRDefault="00000000" w:rsidRPr="00000000" w14:paraId="0000004D">
      <w:pPr>
        <w:numPr>
          <w:ilvl w:val="0"/>
          <w:numId w:val="2"/>
        </w:numPr>
        <w:spacing w:after="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Crearea de wishlist-uri pentru salvarea preferințelor.</w:t>
      </w:r>
    </w:p>
    <w:p w:rsidR="00000000" w:rsidDel="00000000" w:rsidP="00000000" w:rsidRDefault="00000000" w:rsidRPr="00000000" w14:paraId="0000004E">
      <w:pPr>
        <w:numPr>
          <w:ilvl w:val="0"/>
          <w:numId w:val="2"/>
        </w:numPr>
        <w:spacing w:after="0" w:line="276"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Posibilitatea de a lăsa recenzii și evaluări pentru furnizori.</w:t>
      </w:r>
    </w:p>
    <w:p w:rsidR="00000000" w:rsidDel="00000000" w:rsidP="00000000" w:rsidRDefault="00000000" w:rsidRPr="00000000" w14:paraId="0000004F">
      <w:pPr>
        <w:numPr>
          <w:ilvl w:val="0"/>
          <w:numId w:val="2"/>
        </w:numPr>
        <w:spacing w:after="0" w:line="276"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Crearea de rapoarte detaliate despre cheltuielile aferente unui eveniment planificat</w:t>
      </w:r>
      <w:r w:rsidDel="00000000" w:rsidR="00000000" w:rsidRPr="00000000">
        <w:rPr>
          <w:rtl w:val="0"/>
        </w:rPr>
      </w:r>
    </w:p>
    <w:p w:rsidR="00000000" w:rsidDel="00000000" w:rsidP="00000000" w:rsidRDefault="00000000" w:rsidRPr="00000000" w14:paraId="00000050">
      <w:pPr>
        <w:rPr>
          <w:rFonts w:ascii="Times" w:cs="Times" w:eastAsia="Times" w:hAnsi="Times"/>
        </w:rPr>
      </w:pPr>
      <w:r w:rsidDel="00000000" w:rsidR="00000000" w:rsidRPr="00000000">
        <w:rPr>
          <w:rtl w:val="0"/>
        </w:rPr>
      </w:r>
    </w:p>
    <w:p w:rsidR="00000000" w:rsidDel="00000000" w:rsidP="00000000" w:rsidRDefault="00000000" w:rsidRPr="00000000" w14:paraId="00000051">
      <w:pPr>
        <w:pStyle w:val="Heading2"/>
        <w:numPr>
          <w:ilvl w:val="1"/>
          <w:numId w:val="1"/>
        </w:numPr>
        <w:spacing w:after="200" w:lineRule="auto"/>
        <w:ind w:left="576" w:hanging="576"/>
        <w:rPr>
          <w:rFonts w:ascii="Times" w:cs="Times" w:eastAsia="Times" w:hAnsi="Times"/>
        </w:rPr>
      </w:pPr>
      <w:bookmarkStart w:colFirst="0" w:colLast="0" w:name="_heading=h.mjhocjwz9n2o" w:id="5"/>
      <w:bookmarkEnd w:id="5"/>
      <w:r w:rsidDel="00000000" w:rsidR="00000000" w:rsidRPr="00000000">
        <w:rPr>
          <w:rFonts w:ascii="Times" w:cs="Times" w:eastAsia="Times" w:hAnsi="Times"/>
          <w:rtl w:val="0"/>
        </w:rPr>
        <w:t xml:space="preserve">Caracteristicile utilizatorului</w:t>
      </w:r>
    </w:p>
    <w:p w:rsidR="00000000" w:rsidDel="00000000" w:rsidP="00000000" w:rsidRDefault="00000000" w:rsidRPr="00000000" w14:paraId="00000052">
      <w:pPr>
        <w:spacing w:after="0" w:line="276" w:lineRule="auto"/>
        <w:ind w:firstLine="720"/>
        <w:jc w:val="both"/>
        <w:rPr>
          <w:rFonts w:ascii="Times" w:cs="Times" w:eastAsia="Times" w:hAnsi="Times"/>
          <w:sz w:val="23"/>
          <w:szCs w:val="23"/>
        </w:rPr>
      </w:pPr>
      <w:r w:rsidDel="00000000" w:rsidR="00000000" w:rsidRPr="00000000">
        <w:rPr>
          <w:rFonts w:ascii="Times" w:cs="Times" w:eastAsia="Times" w:hAnsi="Times"/>
          <w:sz w:val="24"/>
          <w:szCs w:val="24"/>
          <w:rtl w:val="0"/>
        </w:rPr>
        <w:t xml:space="preserve">Profilul utilizatorului aplicației este reprezentat de persoane care doresc să organizeze evenimente, variind de la utilizatori ocazionali, care planifică evenimente personale, la utilizatori experimentați care organizează evenimente complexe, precum conferințe sau nunți. Utilizatorii trebuie să aibă un nivel de bază în utilizarea site-urilor web pentru a naviga eficient prin aplicație.</w:t>
      </w:r>
      <w:r w:rsidDel="00000000" w:rsidR="00000000" w:rsidRPr="00000000">
        <w:rPr>
          <w:rtl w:val="0"/>
        </w:rPr>
      </w:r>
    </w:p>
    <w:p w:rsidR="00000000" w:rsidDel="00000000" w:rsidP="00000000" w:rsidRDefault="00000000" w:rsidRPr="00000000" w14:paraId="00000053">
      <w:pPr>
        <w:rPr>
          <w:rFonts w:ascii="Times" w:cs="Times" w:eastAsia="Times" w:hAnsi="Times"/>
        </w:rPr>
      </w:pPr>
      <w:r w:rsidDel="00000000" w:rsidR="00000000" w:rsidRPr="00000000">
        <w:rPr>
          <w:rtl w:val="0"/>
        </w:rPr>
      </w:r>
    </w:p>
    <w:p w:rsidR="00000000" w:rsidDel="00000000" w:rsidP="00000000" w:rsidRDefault="00000000" w:rsidRPr="00000000" w14:paraId="00000054">
      <w:pPr>
        <w:pStyle w:val="Heading1"/>
        <w:numPr>
          <w:ilvl w:val="0"/>
          <w:numId w:val="1"/>
        </w:numPr>
        <w:ind w:left="432" w:hanging="432"/>
        <w:rPr>
          <w:rFonts w:ascii="Times" w:cs="Times" w:eastAsia="Times" w:hAnsi="Times"/>
        </w:rPr>
      </w:pPr>
      <w:bookmarkStart w:colFirst="0" w:colLast="0" w:name="_heading=h.g361lwmu8r4n" w:id="6"/>
      <w:bookmarkEnd w:id="6"/>
      <w:r w:rsidDel="00000000" w:rsidR="00000000" w:rsidRPr="00000000">
        <w:rPr>
          <w:rFonts w:ascii="Times" w:cs="Times" w:eastAsia="Times" w:hAnsi="Times"/>
          <w:rtl w:val="0"/>
        </w:rPr>
        <w:t xml:space="preserve">Cazuri de utilizare</w:t>
      </w:r>
    </w:p>
    <w:p w:rsidR="00000000" w:rsidDel="00000000" w:rsidP="00000000" w:rsidRDefault="00000000" w:rsidRPr="00000000" w14:paraId="00000055">
      <w:pPr>
        <w:pStyle w:val="Heading2"/>
        <w:numPr>
          <w:ilvl w:val="1"/>
          <w:numId w:val="1"/>
        </w:numPr>
        <w:spacing w:after="200" w:lineRule="auto"/>
        <w:ind w:left="576" w:hanging="576"/>
        <w:rPr>
          <w:rFonts w:ascii="Times" w:cs="Times" w:eastAsia="Times" w:hAnsi="Times"/>
        </w:rPr>
      </w:pPr>
      <w:r w:rsidDel="00000000" w:rsidR="00000000" w:rsidRPr="00000000">
        <w:rPr>
          <w:rFonts w:ascii="Times" w:cs="Times" w:eastAsia="Times" w:hAnsi="Times"/>
          <w:rtl w:val="0"/>
        </w:rPr>
        <w:t xml:space="preserve">Actori</w:t>
      </w:r>
    </w:p>
    <w:p w:rsidR="00000000" w:rsidDel="00000000" w:rsidP="00000000" w:rsidRDefault="00000000" w:rsidRPr="00000000" w14:paraId="00000056">
      <w:pPr>
        <w:numPr>
          <w:ilvl w:val="0"/>
          <w:numId w:val="3"/>
        </w:numPr>
        <w:spacing w:after="0"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Utilizator neautentificat: accesează aplicația fără a-și crea un cont sau a se conecta. Are acces limitat la funcționalitățile disponibile.</w:t>
      </w:r>
      <w:r w:rsidDel="00000000" w:rsidR="00000000" w:rsidRPr="00000000">
        <w:rPr>
          <w:rtl w:val="0"/>
        </w:rPr>
      </w:r>
    </w:p>
    <w:p w:rsidR="00000000" w:rsidDel="00000000" w:rsidP="00000000" w:rsidRDefault="00000000" w:rsidRPr="00000000" w14:paraId="00000057">
      <w:pPr>
        <w:numPr>
          <w:ilvl w:val="0"/>
          <w:numId w:val="3"/>
        </w:numPr>
        <w:spacing w:after="0"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 accesează aplicația după ce s-au înregistrat cu un cont valid. Beneficiază de acces complet la toate funcționalitățile aplicației.</w:t>
      </w:r>
      <w:r w:rsidDel="00000000" w:rsidR="00000000" w:rsidRPr="00000000">
        <w:rPr>
          <w:rtl w:val="0"/>
        </w:rPr>
      </w:r>
    </w:p>
    <w:p w:rsidR="00000000" w:rsidDel="00000000" w:rsidP="00000000" w:rsidRDefault="00000000" w:rsidRPr="00000000" w14:paraId="00000058">
      <w:pPr>
        <w:numPr>
          <w:ilvl w:val="0"/>
          <w:numId w:val="3"/>
        </w:numPr>
        <w:spacing w:after="0"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Administrator: dispune de privilegii de management pentru a gestiona platforma și relațiile cu furnizorii.</w:t>
      </w:r>
      <w:r w:rsidDel="00000000" w:rsidR="00000000" w:rsidRPr="00000000">
        <w:rPr>
          <w:rtl w:val="0"/>
        </w:rPr>
      </w:r>
    </w:p>
    <w:p w:rsidR="00000000" w:rsidDel="00000000" w:rsidP="00000000" w:rsidRDefault="00000000" w:rsidRPr="00000000" w14:paraId="00000059">
      <w:pPr>
        <w:rPr>
          <w:rFonts w:ascii="Times" w:cs="Times" w:eastAsia="Times" w:hAnsi="Times"/>
        </w:rPr>
      </w:pPr>
      <w:r w:rsidDel="00000000" w:rsidR="00000000" w:rsidRPr="00000000">
        <w:rPr>
          <w:rtl w:val="0"/>
        </w:rPr>
      </w:r>
    </w:p>
    <w:p w:rsidR="00000000" w:rsidDel="00000000" w:rsidP="00000000" w:rsidRDefault="00000000" w:rsidRPr="00000000" w14:paraId="0000005A">
      <w:pPr>
        <w:pStyle w:val="Heading2"/>
        <w:numPr>
          <w:ilvl w:val="1"/>
          <w:numId w:val="1"/>
        </w:numPr>
        <w:ind w:left="576" w:hanging="576"/>
        <w:rPr>
          <w:rFonts w:ascii="Times" w:cs="Times" w:eastAsia="Times" w:hAnsi="Times"/>
        </w:rPr>
      </w:pPr>
      <w:r w:rsidDel="00000000" w:rsidR="00000000" w:rsidRPr="00000000">
        <w:rPr>
          <w:rFonts w:ascii="Times" w:cs="Times" w:eastAsia="Times" w:hAnsi="Times"/>
          <w:rtl w:val="0"/>
        </w:rPr>
        <w:t xml:space="preserve">Diagrame UML de use case</w:t>
      </w:r>
    </w:p>
    <w:p w:rsidR="00000000" w:rsidDel="00000000" w:rsidP="00000000" w:rsidRDefault="00000000" w:rsidRPr="00000000" w14:paraId="0000005B">
      <w:pPr>
        <w:ind w:left="576" w:firstLine="0"/>
        <w:rPr/>
      </w:pPr>
      <w:r w:rsidDel="00000000" w:rsidR="00000000" w:rsidRPr="00000000">
        <w:rPr>
          <w:rtl w:val="0"/>
        </w:rPr>
      </w:r>
    </w:p>
    <w:p w:rsidR="00000000" w:rsidDel="00000000" w:rsidP="00000000" w:rsidRDefault="00000000" w:rsidRPr="00000000" w14:paraId="0000005C">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5816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Această diagramă ilustrează interacțiunile dintre utilizatori și </w:t>
      </w:r>
      <w:r w:rsidDel="00000000" w:rsidR="00000000" w:rsidRPr="00000000">
        <w:rPr>
          <w:rFonts w:ascii="Times" w:cs="Times" w:eastAsia="Times" w:hAnsi="Times"/>
          <w:sz w:val="24"/>
          <w:szCs w:val="24"/>
          <w:rtl w:val="0"/>
        </w:rPr>
        <w:t xml:space="preserve">EventPlanner</w:t>
      </w:r>
      <w:r w:rsidDel="00000000" w:rsidR="00000000" w:rsidRPr="00000000">
        <w:rPr>
          <w:rFonts w:ascii="Times" w:cs="Times" w:eastAsia="Times" w:hAnsi="Times"/>
          <w:sz w:val="24"/>
          <w:szCs w:val="24"/>
          <w:rtl w:val="0"/>
        </w:rPr>
        <w:t xml:space="preserve">, evidențiind principalele funcționalități disponibile. Utilizatorii, atât autentificați, cât și neautentificați, pot explora platforma pentru a vizualiza serviciile disponibile. Numai după crearea unui cont în cadrul aplicației se poate beneficia de funcționalități avansate, cum ar fi gestionarea bugetului, crearea și editarea evenimentelor, salvarea de preferințe în wishlist-uri și lăsarea de recenzii pentru furnizori.</w:t>
      </w:r>
    </w:p>
    <w:p w:rsidR="00000000" w:rsidDel="00000000" w:rsidP="00000000" w:rsidRDefault="00000000" w:rsidRPr="00000000" w14:paraId="0000005F">
      <w:pPr>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0">
      <w:pPr>
        <w:pStyle w:val="Heading2"/>
        <w:rPr>
          <w:rFonts w:ascii="Times" w:cs="Times" w:eastAsia="Times" w:hAnsi="Times"/>
        </w:rPr>
      </w:pPr>
      <w:bookmarkStart w:colFirst="0" w:colLast="0" w:name="_heading=h.ibdsoytdf8u8" w:id="7"/>
      <w:bookmarkEnd w:id="7"/>
      <w:r w:rsidDel="00000000" w:rsidR="00000000" w:rsidRPr="00000000">
        <w:rPr>
          <w:rFonts w:ascii="Times" w:cs="Times" w:eastAsia="Times" w:hAnsi="Times"/>
          <w:rtl w:val="0"/>
        </w:rPr>
        <w:t xml:space="preserve">3.3 Diagrama de activități</w:t>
      </w:r>
    </w:p>
    <w:p w:rsidR="00000000" w:rsidDel="00000000" w:rsidP="00000000" w:rsidRDefault="00000000" w:rsidRPr="00000000" w14:paraId="00000061">
      <w:pPr>
        <w:pStyle w:val="Heading2"/>
        <w:jc w:val="center"/>
        <w:rPr/>
      </w:pPr>
      <w:bookmarkStart w:colFirst="0" w:colLast="0" w:name="_heading=h.5b5uaowt14n2" w:id="8"/>
      <w:bookmarkEnd w:id="8"/>
      <w:r w:rsidDel="00000000" w:rsidR="00000000" w:rsidRPr="00000000">
        <w:rPr>
          <w:rtl w:val="0"/>
        </w:rPr>
      </w:r>
    </w:p>
    <w:p w:rsidR="00000000" w:rsidDel="00000000" w:rsidP="00000000" w:rsidRDefault="00000000" w:rsidRPr="00000000" w14:paraId="00000062">
      <w:pPr>
        <w:pStyle w:val="Heading2"/>
        <w:jc w:val="center"/>
        <w:rPr/>
      </w:pPr>
      <w:bookmarkStart w:colFirst="0" w:colLast="0" w:name="_heading=h.8kvw222mzmgf" w:id="9"/>
      <w:bookmarkEnd w:id="9"/>
      <w:r w:rsidDel="00000000" w:rsidR="00000000" w:rsidRPr="00000000">
        <w:rPr/>
        <w:drawing>
          <wp:inline distB="114300" distT="114300" distL="114300" distR="114300">
            <wp:extent cx="5116383" cy="5331271"/>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16383" cy="533127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Diagrama de activități atașată prezintă fluxul de interacțiuni al utilizatorilor în aplicația web </w:t>
      </w:r>
      <w:r w:rsidDel="00000000" w:rsidR="00000000" w:rsidRPr="00000000">
        <w:rPr>
          <w:rFonts w:ascii="Times" w:cs="Times" w:eastAsia="Times" w:hAnsi="Times"/>
          <w:b w:val="1"/>
          <w:sz w:val="24"/>
          <w:szCs w:val="24"/>
          <w:rtl w:val="0"/>
        </w:rPr>
        <w:t xml:space="preserve">EventPlanner</w:t>
      </w:r>
      <w:r w:rsidDel="00000000" w:rsidR="00000000" w:rsidRPr="00000000">
        <w:rPr>
          <w:rFonts w:ascii="Times" w:cs="Times" w:eastAsia="Times" w:hAnsi="Times"/>
          <w:sz w:val="24"/>
          <w:szCs w:val="24"/>
          <w:rtl w:val="0"/>
        </w:rPr>
        <w:t xml:space="preserve">, o platformă destinată </w:t>
      </w:r>
      <w:r w:rsidDel="00000000" w:rsidR="00000000" w:rsidRPr="00000000">
        <w:rPr>
          <w:rFonts w:ascii="Times" w:cs="Times" w:eastAsia="Times" w:hAnsi="Times"/>
          <w:sz w:val="24"/>
          <w:szCs w:val="24"/>
          <w:rtl w:val="0"/>
        </w:rPr>
        <w:t xml:space="preserve">gestionării</w:t>
      </w:r>
      <w:r w:rsidDel="00000000" w:rsidR="00000000" w:rsidRPr="00000000">
        <w:rPr>
          <w:rFonts w:ascii="Times" w:cs="Times" w:eastAsia="Times" w:hAnsi="Times"/>
          <w:sz w:val="24"/>
          <w:szCs w:val="24"/>
          <w:rtl w:val="0"/>
        </w:rPr>
        <w:t xml:space="preserve"> bugetului și a serviciilor pentru organizarea evenimentelor. Aceasta descrie principalele acțiuni pe care un utilizator le poate efectua pe platformă în funcție de tipul său de acces (autentificat sau neautentificat) și de rolul său (client sau administrator).</w:t>
      </w:r>
    </w:p>
    <w:p w:rsidR="00000000" w:rsidDel="00000000" w:rsidP="00000000" w:rsidRDefault="00000000" w:rsidRPr="00000000" w14:paraId="00000066">
      <w:pP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7">
      <w:pPr>
        <w:pStyle w:val="Heading1"/>
        <w:numPr>
          <w:ilvl w:val="0"/>
          <w:numId w:val="1"/>
        </w:numPr>
        <w:spacing w:after="0" w:before="0" w:lineRule="auto"/>
        <w:ind w:left="432" w:hanging="432"/>
        <w:rPr>
          <w:rFonts w:ascii="Times" w:cs="Times" w:eastAsia="Times" w:hAnsi="Times"/>
        </w:rPr>
      </w:pPr>
      <w:r w:rsidDel="00000000" w:rsidR="00000000" w:rsidRPr="00000000">
        <w:rPr>
          <w:rFonts w:ascii="Times" w:cs="Times" w:eastAsia="Times" w:hAnsi="Times"/>
          <w:rtl w:val="0"/>
        </w:rPr>
        <w:t xml:space="preserve">Cerințe specifice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w:cs="Times" w:eastAsia="Times" w:hAnsi="Times"/>
        </w:rPr>
      </w:pPr>
      <w:r w:rsidDel="00000000" w:rsidR="00000000" w:rsidRPr="00000000">
        <w:rPr>
          <w:rtl w:val="0"/>
        </w:rPr>
      </w:r>
    </w:p>
    <w:tbl>
      <w:tblPr>
        <w:tblStyle w:val="Table3"/>
        <w:tblW w:w="9570.0" w:type="dxa"/>
        <w:jc w:val="left"/>
        <w:tblBorders>
          <w:top w:color="f5b7a6" w:space="0" w:sz="4" w:val="single"/>
          <w:left w:color="f5b7a6" w:space="0" w:sz="4" w:val="single"/>
          <w:bottom w:color="f5b7a6" w:space="0" w:sz="4" w:val="single"/>
          <w:right w:color="f5b7a6" w:space="0" w:sz="4" w:val="single"/>
          <w:insideH w:color="f5b7a6" w:space="0" w:sz="4" w:val="single"/>
          <w:insideV w:color="f5b7a6" w:space="0" w:sz="4" w:val="single"/>
        </w:tblBorders>
        <w:tblLayout w:type="fixed"/>
        <w:tblLook w:val="04A0"/>
      </w:tblPr>
      <w:tblGrid>
        <w:gridCol w:w="540"/>
        <w:gridCol w:w="1590"/>
        <w:gridCol w:w="2475"/>
        <w:gridCol w:w="3675"/>
        <w:gridCol w:w="1290"/>
        <w:tblGridChange w:id="0">
          <w:tblGrid>
            <w:gridCol w:w="540"/>
            <w:gridCol w:w="1590"/>
            <w:gridCol w:w="2475"/>
            <w:gridCol w:w="3675"/>
            <w:gridCol w:w="1290"/>
          </w:tblGrid>
        </w:tblGridChange>
      </w:tblGrid>
      <w:tr>
        <w:trPr>
          <w:cantSplit w:val="0"/>
          <w:tblHeader w:val="0"/>
        </w:trPr>
        <w:tc>
          <w:tcPr/>
          <w:p w:rsidR="00000000" w:rsidDel="00000000" w:rsidP="00000000" w:rsidRDefault="00000000" w:rsidRPr="00000000" w14:paraId="00000069">
            <w:pPr>
              <w:rPr>
                <w:rFonts w:ascii="Times" w:cs="Times" w:eastAsia="Times" w:hAnsi="Times"/>
                <w:sz w:val="24"/>
                <w:szCs w:val="24"/>
              </w:rPr>
            </w:pPr>
            <w:r w:rsidDel="00000000" w:rsidR="00000000" w:rsidRPr="00000000">
              <w:rPr>
                <w:rFonts w:ascii="Times" w:cs="Times" w:eastAsia="Times" w:hAnsi="Times"/>
                <w:sz w:val="24"/>
                <w:szCs w:val="24"/>
                <w:rtl w:val="0"/>
              </w:rPr>
              <w:t xml:space="preserve">Nr.</w:t>
            </w:r>
          </w:p>
        </w:tc>
        <w:tc>
          <w:tcPr/>
          <w:p w:rsidR="00000000" w:rsidDel="00000000" w:rsidP="00000000" w:rsidRDefault="00000000" w:rsidRPr="00000000" w14:paraId="0000006A">
            <w:pPr>
              <w:rPr>
                <w:rFonts w:ascii="Times" w:cs="Times" w:eastAsia="Times" w:hAnsi="Times"/>
                <w:sz w:val="24"/>
                <w:szCs w:val="24"/>
              </w:rPr>
            </w:pPr>
            <w:r w:rsidDel="00000000" w:rsidR="00000000" w:rsidRPr="00000000">
              <w:rPr>
                <w:rFonts w:ascii="Times" w:cs="Times" w:eastAsia="Times" w:hAnsi="Times"/>
                <w:sz w:val="24"/>
                <w:szCs w:val="24"/>
                <w:rtl w:val="0"/>
              </w:rPr>
              <w:t xml:space="preserve">Ca ... (rol)</w:t>
            </w:r>
          </w:p>
        </w:tc>
        <w:tc>
          <w:tcPr/>
          <w:p w:rsidR="00000000" w:rsidDel="00000000" w:rsidP="00000000" w:rsidRDefault="00000000" w:rsidRPr="00000000" w14:paraId="0000006B">
            <w:pPr>
              <w:rPr>
                <w:rFonts w:ascii="Times" w:cs="Times" w:eastAsia="Times" w:hAnsi="Times"/>
                <w:sz w:val="24"/>
                <w:szCs w:val="24"/>
              </w:rPr>
            </w:pPr>
            <w:r w:rsidDel="00000000" w:rsidR="00000000" w:rsidRPr="00000000">
              <w:rPr>
                <w:rFonts w:ascii="Times" w:cs="Times" w:eastAsia="Times" w:hAnsi="Times"/>
                <w:sz w:val="24"/>
                <w:szCs w:val="24"/>
                <w:rtl w:val="0"/>
              </w:rPr>
              <w:t xml:space="preserve">Vreau să ... (caracteristică)</w:t>
            </w:r>
          </w:p>
        </w:tc>
        <w:tc>
          <w:tcPr/>
          <w:p w:rsidR="00000000" w:rsidDel="00000000" w:rsidP="00000000" w:rsidRDefault="00000000" w:rsidRPr="00000000" w14:paraId="0000006C">
            <w:pPr>
              <w:rPr>
                <w:rFonts w:ascii="Times" w:cs="Times" w:eastAsia="Times" w:hAnsi="Times"/>
                <w:sz w:val="24"/>
                <w:szCs w:val="24"/>
              </w:rPr>
            </w:pPr>
            <w:r w:rsidDel="00000000" w:rsidR="00000000" w:rsidRPr="00000000">
              <w:rPr>
                <w:rFonts w:ascii="Times" w:cs="Times" w:eastAsia="Times" w:hAnsi="Times"/>
                <w:sz w:val="24"/>
                <w:szCs w:val="24"/>
                <w:rtl w:val="0"/>
              </w:rPr>
              <w:t xml:space="preserve">Pentru a ... (motivație)</w:t>
            </w:r>
          </w:p>
        </w:tc>
        <w:tc>
          <w:tcPr/>
          <w:p w:rsidR="00000000" w:rsidDel="00000000" w:rsidP="00000000" w:rsidRDefault="00000000" w:rsidRPr="00000000" w14:paraId="0000006D">
            <w:pPr>
              <w:rPr>
                <w:rFonts w:ascii="Times" w:cs="Times" w:eastAsia="Times" w:hAnsi="Times"/>
                <w:sz w:val="24"/>
                <w:szCs w:val="24"/>
              </w:rPr>
            </w:pPr>
            <w:r w:rsidDel="00000000" w:rsidR="00000000" w:rsidRPr="00000000">
              <w:rPr>
                <w:rFonts w:ascii="Times" w:cs="Times" w:eastAsia="Times" w:hAnsi="Times"/>
                <w:sz w:val="24"/>
                <w:szCs w:val="24"/>
                <w:rtl w:val="0"/>
              </w:rPr>
              <w:t xml:space="preserve">Prioritate/Necesitate</w:t>
            </w:r>
          </w:p>
        </w:tc>
      </w:tr>
      <w:tr>
        <w:trPr>
          <w:cantSplit w:val="0"/>
          <w:tblHeader w:val="0"/>
        </w:trPr>
        <w:tc>
          <w:tcPr/>
          <w:p w:rsidR="00000000" w:rsidDel="00000000" w:rsidP="00000000" w:rsidRDefault="00000000" w:rsidRPr="00000000" w14:paraId="0000006E">
            <w:pPr>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p w:rsidR="00000000" w:rsidDel="00000000" w:rsidP="00000000" w:rsidRDefault="00000000" w:rsidRPr="00000000" w14:paraId="0000006F">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neautentificat / autentificat</w:t>
            </w:r>
          </w:p>
        </w:tc>
        <w:tc>
          <w:tcPr/>
          <w:p w:rsidR="00000000" w:rsidDel="00000000" w:rsidP="00000000" w:rsidRDefault="00000000" w:rsidRPr="00000000" w14:paraId="0000007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Caut servicii necesare în funcție de evenimentul meu</w:t>
            </w:r>
          </w:p>
        </w:tc>
        <w:tc>
          <w:tcPr/>
          <w:p w:rsidR="00000000" w:rsidDel="00000000" w:rsidP="00000000" w:rsidRDefault="00000000" w:rsidRPr="00000000" w14:paraId="00000071">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Se asigura că există servicii ce îndeplinesc cerințele necesare.</w:t>
            </w:r>
          </w:p>
        </w:tc>
        <w:tc>
          <w:tcPr/>
          <w:p w:rsidR="00000000" w:rsidDel="00000000" w:rsidP="00000000" w:rsidRDefault="00000000" w:rsidRPr="00000000" w14:paraId="00000072">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r>
        <w:trPr>
          <w:cantSplit w:val="0"/>
          <w:tblHeader w:val="0"/>
        </w:trPr>
        <w:tc>
          <w:tcPr/>
          <w:p w:rsidR="00000000" w:rsidDel="00000000" w:rsidP="00000000" w:rsidRDefault="00000000" w:rsidRPr="00000000" w14:paraId="00000073">
            <w:pPr>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p w:rsidR="00000000" w:rsidDel="00000000" w:rsidP="00000000" w:rsidRDefault="00000000" w:rsidRPr="00000000" w14:paraId="00000074">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neautentificat / autentificat</w:t>
            </w:r>
          </w:p>
        </w:tc>
        <w:tc>
          <w:tcPr/>
          <w:p w:rsidR="00000000" w:rsidDel="00000000" w:rsidP="00000000" w:rsidRDefault="00000000" w:rsidRPr="00000000" w14:paraId="00000075">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Vizualizez informații despre furnizori</w:t>
            </w:r>
          </w:p>
        </w:tc>
        <w:tc>
          <w:tcPr/>
          <w:p w:rsidR="00000000" w:rsidDel="00000000" w:rsidP="00000000" w:rsidRDefault="00000000" w:rsidRPr="00000000" w14:paraId="00000076">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Alege furnizori potriviți pentru eveniment</w:t>
            </w:r>
          </w:p>
        </w:tc>
        <w:tc>
          <w:tcPr/>
          <w:p w:rsidR="00000000" w:rsidDel="00000000" w:rsidP="00000000" w:rsidRDefault="00000000" w:rsidRPr="00000000" w14:paraId="00000077">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r>
        <w:trPr>
          <w:cantSplit w:val="0"/>
          <w:tblHeader w:val="0"/>
        </w:trPr>
        <w:tc>
          <w:tcPr/>
          <w:p w:rsidR="00000000" w:rsidDel="00000000" w:rsidP="00000000" w:rsidRDefault="00000000" w:rsidRPr="00000000" w14:paraId="00000078">
            <w:pPr>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p w:rsidR="00000000" w:rsidDel="00000000" w:rsidP="00000000" w:rsidRDefault="00000000" w:rsidRPr="00000000" w14:paraId="00000079">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neautentificat / autentificat</w:t>
            </w:r>
          </w:p>
        </w:tc>
        <w:tc>
          <w:tcPr/>
          <w:p w:rsidR="00000000" w:rsidDel="00000000" w:rsidP="00000000" w:rsidRDefault="00000000" w:rsidRPr="00000000" w14:paraId="0000007A">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Văd lista de servicii disponibile</w:t>
            </w:r>
          </w:p>
        </w:tc>
        <w:tc>
          <w:tcPr/>
          <w:p w:rsidR="00000000" w:rsidDel="00000000" w:rsidP="00000000" w:rsidRDefault="00000000" w:rsidRPr="00000000" w14:paraId="0000007B">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Compara și a alege furnizorii pentru eveniment</w:t>
            </w:r>
          </w:p>
        </w:tc>
        <w:tc>
          <w:tcPr/>
          <w:p w:rsidR="00000000" w:rsidDel="00000000" w:rsidP="00000000" w:rsidRDefault="00000000" w:rsidRPr="00000000" w14:paraId="0000007C">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r>
        <w:trPr>
          <w:cantSplit w:val="0"/>
          <w:tblHeader w:val="0"/>
        </w:trPr>
        <w:tc>
          <w:tcPr/>
          <w:p w:rsidR="00000000" w:rsidDel="00000000" w:rsidP="00000000" w:rsidRDefault="00000000" w:rsidRPr="00000000" w14:paraId="0000007D">
            <w:pPr>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p w:rsidR="00000000" w:rsidDel="00000000" w:rsidP="00000000" w:rsidRDefault="00000000" w:rsidRPr="00000000" w14:paraId="0000007E">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neautentificat </w:t>
            </w:r>
          </w:p>
        </w:tc>
        <w:tc>
          <w:tcPr/>
          <w:p w:rsidR="00000000" w:rsidDel="00000000" w:rsidP="00000000" w:rsidRDefault="00000000" w:rsidRPr="00000000" w14:paraId="0000007F">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Mă pot autentifica</w:t>
            </w:r>
          </w:p>
        </w:tc>
        <w:tc>
          <w:tcPr/>
          <w:p w:rsidR="00000000" w:rsidDel="00000000" w:rsidP="00000000" w:rsidRDefault="00000000" w:rsidRPr="00000000" w14:paraId="00000080">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Beneficia de funcționalități suplimentare: planificare eveniment, salvare preferințe, calendar și posibilitatea de a da feedback furnizorilor</w:t>
            </w:r>
          </w:p>
        </w:tc>
        <w:tc>
          <w:tcPr/>
          <w:p w:rsidR="00000000" w:rsidDel="00000000" w:rsidP="00000000" w:rsidRDefault="00000000" w:rsidRPr="00000000" w14:paraId="00000081">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r>
        <w:trPr>
          <w:cantSplit w:val="0"/>
          <w:tblHeader w:val="0"/>
        </w:trPr>
        <w:tc>
          <w:tcPr/>
          <w:p w:rsidR="00000000" w:rsidDel="00000000" w:rsidP="00000000" w:rsidRDefault="00000000" w:rsidRPr="00000000" w14:paraId="00000082">
            <w:pPr>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p w:rsidR="00000000" w:rsidDel="00000000" w:rsidP="00000000" w:rsidRDefault="00000000" w:rsidRPr="00000000" w14:paraId="00000083">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 </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Mă pot deconecta</w:t>
            </w:r>
          </w:p>
        </w:tc>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Opri accesul la funcționalitățile suplimentare </w:t>
            </w:r>
          </w:p>
        </w:tc>
        <w:tc>
          <w:tcPr/>
          <w:p w:rsidR="00000000" w:rsidDel="00000000" w:rsidP="00000000" w:rsidRDefault="00000000" w:rsidRPr="00000000" w14:paraId="00000086">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r>
        <w:trPr>
          <w:cantSplit w:val="0"/>
          <w:tblHeader w:val="0"/>
        </w:trPr>
        <w:tc>
          <w:tcPr/>
          <w:p w:rsidR="00000000" w:rsidDel="00000000" w:rsidP="00000000" w:rsidRDefault="00000000" w:rsidRPr="00000000" w14:paraId="00000087">
            <w:pPr>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p w:rsidR="00000000" w:rsidDel="00000000" w:rsidP="00000000" w:rsidRDefault="00000000" w:rsidRPr="00000000" w14:paraId="00000088">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w:t>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Planific un eveniment</w:t>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Facilita gestionarea costurilor și a furnizorilor</w:t>
            </w:r>
          </w:p>
        </w:tc>
        <w:tc>
          <w:tcPr/>
          <w:p w:rsidR="00000000" w:rsidDel="00000000" w:rsidP="00000000" w:rsidRDefault="00000000" w:rsidRPr="00000000" w14:paraId="0000008B">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r>
        <w:trPr>
          <w:cantSplit w:val="0"/>
          <w:tblHeader w:val="0"/>
        </w:trPr>
        <w:tc>
          <w:tcPr/>
          <w:p w:rsidR="00000000" w:rsidDel="00000000" w:rsidP="00000000" w:rsidRDefault="00000000" w:rsidRPr="00000000" w14:paraId="0000008C">
            <w:pPr>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p w:rsidR="00000000" w:rsidDel="00000000" w:rsidP="00000000" w:rsidRDefault="00000000" w:rsidRPr="00000000" w14:paraId="0000008D">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w:t>
            </w:r>
          </w:p>
        </w:tc>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Pot actualiza informațiile despre profilul meu</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Prezenta corect informațiile personale</w:t>
            </w:r>
          </w:p>
        </w:tc>
        <w:tc>
          <w:tcPr/>
          <w:p w:rsidR="00000000" w:rsidDel="00000000" w:rsidP="00000000" w:rsidRDefault="00000000" w:rsidRPr="00000000" w14:paraId="00000090">
            <w:pPr>
              <w:rPr>
                <w:rFonts w:ascii="Times" w:cs="Times" w:eastAsia="Times" w:hAnsi="Times"/>
                <w:sz w:val="24"/>
                <w:szCs w:val="24"/>
              </w:rPr>
            </w:pPr>
            <w:r w:rsidDel="00000000" w:rsidR="00000000" w:rsidRPr="00000000">
              <w:rPr>
                <w:rFonts w:ascii="Times" w:cs="Times" w:eastAsia="Times" w:hAnsi="Times"/>
                <w:sz w:val="24"/>
                <w:szCs w:val="24"/>
                <w:rtl w:val="0"/>
              </w:rPr>
              <w:t xml:space="preserve">Minimă</w:t>
            </w:r>
          </w:p>
        </w:tc>
      </w:tr>
      <w:tr>
        <w:trPr>
          <w:cantSplit w:val="0"/>
          <w:tblHeader w:val="0"/>
        </w:trPr>
        <w:tc>
          <w:tcPr/>
          <w:p w:rsidR="00000000" w:rsidDel="00000000" w:rsidP="00000000" w:rsidRDefault="00000000" w:rsidRPr="00000000" w14:paraId="00000091">
            <w:pPr>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p w:rsidR="00000000" w:rsidDel="00000000" w:rsidP="00000000" w:rsidRDefault="00000000" w:rsidRPr="00000000" w14:paraId="00000092">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w:t>
            </w:r>
          </w:p>
        </w:tc>
        <w:tc>
          <w:tcPr/>
          <w:p w:rsidR="00000000" w:rsidDel="00000000" w:rsidP="00000000" w:rsidRDefault="00000000" w:rsidRPr="00000000" w14:paraId="0000009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Salvez</w:t>
            </w:r>
            <w:r w:rsidDel="00000000" w:rsidR="00000000" w:rsidRPr="00000000">
              <w:rPr>
                <w:rFonts w:ascii="Times" w:cs="Times" w:eastAsia="Times" w:hAnsi="Times"/>
                <w:sz w:val="24"/>
                <w:szCs w:val="24"/>
                <w:rtl w:val="0"/>
              </w:rPr>
              <w:t xml:space="preserve"> lista de preferințe și să o pot accesa</w:t>
            </w:r>
          </w:p>
        </w:tc>
        <w:tc>
          <w:tcPr/>
          <w:p w:rsidR="00000000" w:rsidDel="00000000" w:rsidP="00000000" w:rsidRDefault="00000000" w:rsidRPr="00000000" w14:paraId="00000094">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Avea acces la preferințele personale pentru a facilita organizarea evenimentelor</w:t>
            </w:r>
          </w:p>
        </w:tc>
        <w:tc>
          <w:tcPr/>
          <w:p w:rsidR="00000000" w:rsidDel="00000000" w:rsidP="00000000" w:rsidRDefault="00000000" w:rsidRPr="00000000" w14:paraId="00000095">
            <w:pPr>
              <w:rPr>
                <w:rFonts w:ascii="Times" w:cs="Times" w:eastAsia="Times" w:hAnsi="Times"/>
                <w:sz w:val="24"/>
                <w:szCs w:val="24"/>
              </w:rPr>
            </w:pPr>
            <w:r w:rsidDel="00000000" w:rsidR="00000000" w:rsidRPr="00000000">
              <w:rPr>
                <w:rFonts w:ascii="Times" w:cs="Times" w:eastAsia="Times" w:hAnsi="Times"/>
                <w:sz w:val="24"/>
                <w:szCs w:val="24"/>
                <w:rtl w:val="0"/>
              </w:rPr>
              <w:t xml:space="preserve">Medie</w:t>
            </w:r>
          </w:p>
        </w:tc>
      </w:tr>
      <w:tr>
        <w:trPr>
          <w:cantSplit w:val="0"/>
          <w:tblHeader w:val="0"/>
        </w:trPr>
        <w:tc>
          <w:tcPr/>
          <w:p w:rsidR="00000000" w:rsidDel="00000000" w:rsidP="00000000" w:rsidRDefault="00000000" w:rsidRPr="00000000" w14:paraId="00000096">
            <w:pPr>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p w:rsidR="00000000" w:rsidDel="00000000" w:rsidP="00000000" w:rsidRDefault="00000000" w:rsidRPr="00000000" w14:paraId="00000097">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w:t>
            </w:r>
          </w:p>
        </w:tc>
        <w:tc>
          <w:tcPr/>
          <w:p w:rsidR="00000000" w:rsidDel="00000000" w:rsidP="00000000" w:rsidRDefault="00000000" w:rsidRPr="00000000" w14:paraId="00000098">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Vizualizez calendarul</w:t>
            </w:r>
          </w:p>
        </w:tc>
        <w:tc>
          <w:tcPr/>
          <w:p w:rsidR="00000000" w:rsidDel="00000000" w:rsidP="00000000" w:rsidRDefault="00000000" w:rsidRPr="00000000" w14:paraId="00000099">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Avea acces la evenimentele planificate</w:t>
            </w:r>
          </w:p>
        </w:tc>
        <w:tc>
          <w:tcPr/>
          <w:p w:rsidR="00000000" w:rsidDel="00000000" w:rsidP="00000000" w:rsidRDefault="00000000" w:rsidRPr="00000000" w14:paraId="0000009A">
            <w:pPr>
              <w:rPr>
                <w:rFonts w:ascii="Times" w:cs="Times" w:eastAsia="Times" w:hAnsi="Times"/>
                <w:sz w:val="24"/>
                <w:szCs w:val="24"/>
              </w:rPr>
            </w:pPr>
            <w:r w:rsidDel="00000000" w:rsidR="00000000" w:rsidRPr="00000000">
              <w:rPr>
                <w:rFonts w:ascii="Times" w:cs="Times" w:eastAsia="Times" w:hAnsi="Times"/>
                <w:sz w:val="24"/>
                <w:szCs w:val="24"/>
                <w:rtl w:val="0"/>
              </w:rPr>
              <w:t xml:space="preserve">Minimă</w:t>
            </w:r>
          </w:p>
        </w:tc>
      </w:tr>
      <w:tr>
        <w:trPr>
          <w:cantSplit w:val="0"/>
          <w:tblHeader w:val="0"/>
        </w:trPr>
        <w:tc>
          <w:tcPr/>
          <w:p w:rsidR="00000000" w:rsidDel="00000000" w:rsidP="00000000" w:rsidRDefault="00000000" w:rsidRPr="00000000" w14:paraId="0000009B">
            <w:pPr>
              <w:rPr>
                <w:rFonts w:ascii="Times" w:cs="Times" w:eastAsia="Times" w:hAnsi="Times"/>
                <w:sz w:val="24"/>
                <w:szCs w:val="24"/>
              </w:rPr>
            </w:pPr>
            <w:r w:rsidDel="00000000" w:rsidR="00000000" w:rsidRPr="00000000">
              <w:rPr>
                <w:rFonts w:ascii="Times" w:cs="Times" w:eastAsia="Times" w:hAnsi="Times"/>
                <w:sz w:val="24"/>
                <w:szCs w:val="24"/>
                <w:rtl w:val="0"/>
              </w:rPr>
              <w:t xml:space="preserve">10.</w:t>
            </w:r>
          </w:p>
        </w:tc>
        <w:tc>
          <w:tcPr/>
          <w:p w:rsidR="00000000" w:rsidDel="00000000" w:rsidP="00000000" w:rsidRDefault="00000000" w:rsidRPr="00000000" w14:paraId="0000009C">
            <w:pPr>
              <w:rPr>
                <w:rFonts w:ascii="Times" w:cs="Times" w:eastAsia="Times" w:hAnsi="Times"/>
                <w:sz w:val="24"/>
                <w:szCs w:val="24"/>
              </w:rPr>
            </w:pPr>
            <w:r w:rsidDel="00000000" w:rsidR="00000000" w:rsidRPr="00000000">
              <w:rPr>
                <w:rFonts w:ascii="Times" w:cs="Times" w:eastAsia="Times" w:hAnsi="Times"/>
                <w:sz w:val="24"/>
                <w:szCs w:val="24"/>
                <w:rtl w:val="0"/>
              </w:rPr>
              <w:t xml:space="preserve">Utilizator autentificat</w:t>
            </w:r>
          </w:p>
        </w:tc>
        <w:tc>
          <w:tcPr/>
          <w:p w:rsidR="00000000" w:rsidDel="00000000" w:rsidP="00000000" w:rsidRDefault="00000000" w:rsidRPr="00000000" w14:paraId="0000009D">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Scriu recenzii furnizorilor</w:t>
            </w:r>
          </w:p>
        </w:tc>
        <w:tc>
          <w:tcPr/>
          <w:p w:rsidR="00000000" w:rsidDel="00000000" w:rsidP="00000000" w:rsidRDefault="00000000" w:rsidRPr="00000000" w14:paraId="0000009E">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Ajuta</w:t>
            </w:r>
            <w:r w:rsidDel="00000000" w:rsidR="00000000" w:rsidRPr="00000000">
              <w:rPr>
                <w:rFonts w:ascii="Times" w:cs="Times" w:eastAsia="Times" w:hAnsi="Times"/>
                <w:sz w:val="24"/>
                <w:szCs w:val="24"/>
                <w:rtl w:val="0"/>
              </w:rPr>
              <w:t xml:space="preserve"> alți utilizatori să facă alegeri informate</w:t>
            </w:r>
          </w:p>
        </w:tc>
        <w:tc>
          <w:tcPr/>
          <w:p w:rsidR="00000000" w:rsidDel="00000000" w:rsidP="00000000" w:rsidRDefault="00000000" w:rsidRPr="00000000" w14:paraId="0000009F">
            <w:pPr>
              <w:rPr>
                <w:rFonts w:ascii="Times" w:cs="Times" w:eastAsia="Times" w:hAnsi="Times"/>
                <w:sz w:val="24"/>
                <w:szCs w:val="24"/>
              </w:rPr>
            </w:pPr>
            <w:r w:rsidDel="00000000" w:rsidR="00000000" w:rsidRPr="00000000">
              <w:rPr>
                <w:rFonts w:ascii="Times" w:cs="Times" w:eastAsia="Times" w:hAnsi="Times"/>
                <w:sz w:val="24"/>
                <w:szCs w:val="24"/>
                <w:rtl w:val="0"/>
              </w:rPr>
              <w:t xml:space="preserve">Medie</w:t>
            </w:r>
          </w:p>
        </w:tc>
      </w:tr>
      <w:tr>
        <w:trPr>
          <w:cantSplit w:val="0"/>
          <w:tblHeader w:val="0"/>
        </w:trPr>
        <w:tc>
          <w:tcPr/>
          <w:p w:rsidR="00000000" w:rsidDel="00000000" w:rsidP="00000000" w:rsidRDefault="00000000" w:rsidRPr="00000000" w14:paraId="000000A0">
            <w:pPr>
              <w:rPr>
                <w:rFonts w:ascii="Times" w:cs="Times" w:eastAsia="Times" w:hAnsi="Times"/>
                <w:sz w:val="24"/>
                <w:szCs w:val="24"/>
              </w:rPr>
            </w:pPr>
            <w:r w:rsidDel="00000000" w:rsidR="00000000" w:rsidRPr="00000000">
              <w:rPr>
                <w:rFonts w:ascii="Times" w:cs="Times" w:eastAsia="Times" w:hAnsi="Times"/>
                <w:sz w:val="24"/>
                <w:szCs w:val="24"/>
                <w:rtl w:val="0"/>
              </w:rPr>
              <w:t xml:space="preserve">11.</w:t>
            </w:r>
          </w:p>
        </w:tc>
        <w:tc>
          <w:tcPr/>
          <w:p w:rsidR="00000000" w:rsidDel="00000000" w:rsidP="00000000" w:rsidRDefault="00000000" w:rsidRPr="00000000" w14:paraId="000000A1">
            <w:pPr>
              <w:rPr>
                <w:rFonts w:ascii="Times" w:cs="Times" w:eastAsia="Times" w:hAnsi="Times"/>
                <w:sz w:val="24"/>
                <w:szCs w:val="24"/>
              </w:rPr>
            </w:pPr>
            <w:r w:rsidDel="00000000" w:rsidR="00000000" w:rsidRPr="00000000">
              <w:rPr>
                <w:rFonts w:ascii="Times" w:cs="Times" w:eastAsia="Times" w:hAnsi="Times"/>
                <w:sz w:val="24"/>
                <w:szCs w:val="24"/>
                <w:rtl w:val="0"/>
              </w:rPr>
              <w:t xml:space="preserve">Administrator</w:t>
            </w:r>
          </w:p>
        </w:tc>
        <w:tc>
          <w:tcPr/>
          <w:p w:rsidR="00000000" w:rsidDel="00000000" w:rsidP="00000000" w:rsidRDefault="00000000" w:rsidRPr="00000000" w14:paraId="000000A2">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Gestionez furnizorii și serviciile disponibile</w:t>
            </w:r>
          </w:p>
        </w:tc>
        <w:tc>
          <w:tcPr/>
          <w:p w:rsidR="00000000" w:rsidDel="00000000" w:rsidP="00000000" w:rsidRDefault="00000000" w:rsidRPr="00000000" w14:paraId="000000A3">
            <w:pPr>
              <w:widowControl w:val="0"/>
              <w:rPr>
                <w:rFonts w:ascii="Times" w:cs="Times" w:eastAsia="Times" w:hAnsi="Times"/>
                <w:sz w:val="24"/>
                <w:szCs w:val="24"/>
              </w:rPr>
            </w:pPr>
            <w:r w:rsidDel="00000000" w:rsidR="00000000" w:rsidRPr="00000000">
              <w:rPr>
                <w:rFonts w:ascii="Times" w:cs="Times" w:eastAsia="Times" w:hAnsi="Times"/>
                <w:sz w:val="24"/>
                <w:szCs w:val="24"/>
                <w:rtl w:val="0"/>
              </w:rPr>
              <w:t xml:space="preserve">Asigur că aplicația rămâne actualizată cu furnizori de calitate</w:t>
            </w:r>
          </w:p>
        </w:tc>
        <w:tc>
          <w:tcPr/>
          <w:p w:rsidR="00000000" w:rsidDel="00000000" w:rsidP="00000000" w:rsidRDefault="00000000" w:rsidRPr="00000000" w14:paraId="000000A4">
            <w:pPr>
              <w:rPr>
                <w:rFonts w:ascii="Times" w:cs="Times" w:eastAsia="Times" w:hAnsi="Times"/>
                <w:sz w:val="24"/>
                <w:szCs w:val="24"/>
              </w:rPr>
            </w:pPr>
            <w:r w:rsidDel="00000000" w:rsidR="00000000" w:rsidRPr="00000000">
              <w:rPr>
                <w:rFonts w:ascii="Times" w:cs="Times" w:eastAsia="Times" w:hAnsi="Times"/>
                <w:sz w:val="24"/>
                <w:szCs w:val="24"/>
                <w:rtl w:val="0"/>
              </w:rPr>
              <w:t xml:space="preserve">Maximă</w:t>
            </w:r>
          </w:p>
        </w:tc>
      </w:tr>
    </w:tbl>
    <w:p w:rsidR="00000000" w:rsidDel="00000000" w:rsidP="00000000" w:rsidRDefault="00000000" w:rsidRPr="00000000" w14:paraId="000000A5">
      <w:pPr>
        <w:rPr>
          <w:rFonts w:ascii="Times" w:cs="Times" w:eastAsia="Times" w:hAnsi="Times"/>
        </w:rPr>
      </w:pPr>
      <w:r w:rsidDel="00000000" w:rsidR="00000000" w:rsidRPr="00000000">
        <w:rPr>
          <w:rtl w:val="0"/>
        </w:rPr>
      </w:r>
    </w:p>
    <w:p w:rsidR="00000000" w:rsidDel="00000000" w:rsidP="00000000" w:rsidRDefault="00000000" w:rsidRPr="00000000" w14:paraId="000000A6">
      <w:pPr>
        <w:pStyle w:val="Heading1"/>
        <w:numPr>
          <w:ilvl w:val="0"/>
          <w:numId w:val="1"/>
        </w:numPr>
        <w:ind w:left="432" w:hanging="432"/>
        <w:rPr>
          <w:rFonts w:ascii="Times" w:cs="Times" w:eastAsia="Times" w:hAnsi="Times"/>
        </w:rPr>
      </w:pPr>
      <w:r w:rsidDel="00000000" w:rsidR="00000000" w:rsidRPr="00000000">
        <w:rPr>
          <w:rFonts w:ascii="Times" w:cs="Times" w:eastAsia="Times" w:hAnsi="Times"/>
          <w:rtl w:val="0"/>
        </w:rPr>
        <w:t xml:space="preserve">Concluzii</w:t>
      </w:r>
    </w:p>
    <w:p w:rsidR="00000000" w:rsidDel="00000000" w:rsidP="00000000" w:rsidRDefault="00000000" w:rsidRPr="00000000" w14:paraId="000000A7">
      <w:pPr>
        <w:spacing w:before="200" w:lineRule="auto"/>
        <w:ind w:firstLine="720"/>
        <w:jc w:val="both"/>
        <w:rPr/>
      </w:pPr>
      <w:r w:rsidDel="00000000" w:rsidR="00000000" w:rsidRPr="00000000">
        <w:rPr>
          <w:rFonts w:ascii="Times" w:cs="Times" w:eastAsia="Times" w:hAnsi="Times"/>
          <w:sz w:val="24"/>
          <w:szCs w:val="24"/>
          <w:rtl w:val="0"/>
        </w:rPr>
        <w:t xml:space="preserve">În cadrul acestui proiect, ne propunem să dezvoltăm o platformă de gestionare a evenimentelor care să includă funcționalități de bază. Platforma va oferi utilizatorilor o experiență integrată, facilitând navigarea, gestionarea bugetelor, compararea furnizorilor și lăsarea de recenzii.</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color w:val="b435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b435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w:cs="Noto Sans" w:eastAsia="Noto Sans" w:hAnsi="Noto Sans"/>
        <w:color w:val="b4351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1"/>
        <w:szCs w:val="21"/>
        <w:lang w:val="ro-RO"/>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84c22" w:space="1" w:sz="4" w:val="single"/>
      </w:pBdr>
      <w:spacing w:after="40" w:before="400" w:line="240" w:lineRule="auto"/>
    </w:pPr>
    <w:rPr>
      <w:rFonts w:ascii="Calibri" w:cs="Calibri" w:eastAsia="Calibri" w:hAnsi="Calibri"/>
      <w:color w:val="b43512"/>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b43512"/>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b43512"/>
      <w:sz w:val="80"/>
      <w:szCs w:val="8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84c22" w:space="1" w:sz="4" w:val="single"/>
      </w:pBdr>
      <w:spacing w:after="40" w:before="400" w:line="240" w:lineRule="auto"/>
    </w:pPr>
    <w:rPr>
      <w:rFonts w:ascii="Calibri" w:cs="Calibri" w:eastAsia="Calibri" w:hAnsi="Calibri"/>
      <w:color w:val="b43512"/>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b43512"/>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b43512"/>
      <w:sz w:val="80"/>
      <w:szCs w:val="8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e84c22" w:space="1" w:sz="4" w:val="single"/>
      </w:pBdr>
      <w:spacing w:after="40" w:before="400" w:line="240" w:lineRule="auto"/>
      <w:ind w:left="432" w:hanging="432"/>
    </w:pPr>
    <w:rPr>
      <w:rFonts w:ascii="Calibri" w:cs="Calibri" w:eastAsia="Calibri" w:hAnsi="Calibri"/>
      <w:color w:val="b43512"/>
      <w:sz w:val="36"/>
      <w:szCs w:val="36"/>
    </w:rPr>
  </w:style>
  <w:style w:type="paragraph" w:styleId="Heading2">
    <w:name w:val="heading 2"/>
    <w:basedOn w:val="Normal"/>
    <w:next w:val="Normal"/>
    <w:pPr>
      <w:keepNext w:val="1"/>
      <w:keepLines w:val="1"/>
      <w:spacing w:after="0" w:before="160" w:line="240" w:lineRule="auto"/>
      <w:ind w:left="576" w:hanging="576"/>
    </w:pPr>
    <w:rPr>
      <w:rFonts w:ascii="Calibri" w:cs="Calibri" w:eastAsia="Calibri" w:hAnsi="Calibri"/>
      <w:color w:val="b43512"/>
      <w:sz w:val="28"/>
      <w:szCs w:val="28"/>
    </w:rPr>
  </w:style>
  <w:style w:type="paragraph" w:styleId="Heading3">
    <w:name w:val="heading 3"/>
    <w:basedOn w:val="Normal"/>
    <w:next w:val="Normal"/>
    <w:pPr>
      <w:keepNext w:val="1"/>
      <w:keepLines w:val="1"/>
      <w:spacing w:after="0" w:before="80" w:line="240" w:lineRule="auto"/>
      <w:ind w:left="720" w:hanging="720"/>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ind w:left="864" w:hanging="864"/>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ind w:left="1008" w:hanging="1008"/>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ind w:left="1152" w:hanging="1152"/>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b43512"/>
      <w:sz w:val="80"/>
      <w:szCs w:val="80"/>
    </w:rPr>
  </w:style>
  <w:style w:type="paragraph" w:styleId="Normal" w:default="1">
    <w:name w:val="Normal"/>
    <w:qFormat w:val="1"/>
    <w:rsid w:val="003A4E7F"/>
  </w:style>
  <w:style w:type="paragraph" w:styleId="Heading1">
    <w:name w:val="heading 1"/>
    <w:basedOn w:val="Normal"/>
    <w:next w:val="Normal"/>
    <w:link w:val="Heading1Char"/>
    <w:uiPriority w:val="9"/>
    <w:qFormat w:val="1"/>
    <w:rsid w:val="003A4E7F"/>
    <w:pPr>
      <w:keepNext w:val="1"/>
      <w:keepLines w:val="1"/>
      <w:numPr>
        <w:numId w:val="6"/>
      </w:numPr>
      <w:pBdr>
        <w:bottom w:color="e84c22" w:space="1" w:sz="4" w:themeColor="accent1" w:val="single"/>
      </w:pBdr>
      <w:spacing w:after="40" w:before="400" w:line="240" w:lineRule="auto"/>
      <w:outlineLvl w:val="0"/>
    </w:pPr>
    <w:rPr>
      <w:rFonts w:asciiTheme="majorHAnsi" w:cstheme="majorBidi" w:eastAsiaTheme="majorEastAsia" w:hAnsiTheme="majorHAnsi"/>
      <w:color w:val="b43412" w:themeColor="accent1" w:themeShade="0000BF"/>
      <w:sz w:val="36"/>
      <w:szCs w:val="36"/>
    </w:rPr>
  </w:style>
  <w:style w:type="paragraph" w:styleId="Heading2">
    <w:name w:val="heading 2"/>
    <w:basedOn w:val="Normal"/>
    <w:next w:val="Normal"/>
    <w:link w:val="Heading2Char"/>
    <w:uiPriority w:val="9"/>
    <w:unhideWhenUsed w:val="1"/>
    <w:qFormat w:val="1"/>
    <w:rsid w:val="003A4E7F"/>
    <w:pPr>
      <w:keepNext w:val="1"/>
      <w:keepLines w:val="1"/>
      <w:numPr>
        <w:ilvl w:val="1"/>
        <w:numId w:val="6"/>
      </w:numPr>
      <w:spacing w:after="0" w:before="160" w:line="240" w:lineRule="auto"/>
      <w:outlineLvl w:val="1"/>
    </w:pPr>
    <w:rPr>
      <w:rFonts w:asciiTheme="majorHAnsi" w:cstheme="majorBidi" w:eastAsiaTheme="majorEastAsia" w:hAnsiTheme="majorHAnsi"/>
      <w:color w:val="b43412" w:themeColor="accent1" w:themeShade="0000BF"/>
      <w:sz w:val="28"/>
      <w:szCs w:val="28"/>
    </w:rPr>
  </w:style>
  <w:style w:type="paragraph" w:styleId="Heading3">
    <w:name w:val="heading 3"/>
    <w:basedOn w:val="Normal"/>
    <w:next w:val="Normal"/>
    <w:link w:val="Heading3Char"/>
    <w:uiPriority w:val="9"/>
    <w:semiHidden w:val="1"/>
    <w:unhideWhenUsed w:val="1"/>
    <w:qFormat w:val="1"/>
    <w:rsid w:val="003A4E7F"/>
    <w:pPr>
      <w:keepNext w:val="1"/>
      <w:keepLines w:val="1"/>
      <w:numPr>
        <w:ilvl w:val="2"/>
        <w:numId w:val="6"/>
      </w:numPr>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3A4E7F"/>
    <w:pPr>
      <w:keepNext w:val="1"/>
      <w:keepLines w:val="1"/>
      <w:numPr>
        <w:ilvl w:val="3"/>
        <w:numId w:val="6"/>
      </w:numPr>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3A4E7F"/>
    <w:pPr>
      <w:keepNext w:val="1"/>
      <w:keepLines w:val="1"/>
      <w:numPr>
        <w:ilvl w:val="4"/>
        <w:numId w:val="6"/>
      </w:numPr>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3A4E7F"/>
    <w:pPr>
      <w:keepNext w:val="1"/>
      <w:keepLines w:val="1"/>
      <w:numPr>
        <w:ilvl w:val="5"/>
        <w:numId w:val="6"/>
      </w:numPr>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3A4E7F"/>
    <w:pPr>
      <w:keepNext w:val="1"/>
      <w:keepLines w:val="1"/>
      <w:numPr>
        <w:ilvl w:val="6"/>
        <w:numId w:val="6"/>
      </w:numPr>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3A4E7F"/>
    <w:pPr>
      <w:keepNext w:val="1"/>
      <w:keepLines w:val="1"/>
      <w:numPr>
        <w:ilvl w:val="7"/>
        <w:numId w:val="6"/>
      </w:numPr>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3A4E7F"/>
    <w:pPr>
      <w:keepNext w:val="1"/>
      <w:keepLines w:val="1"/>
      <w:numPr>
        <w:ilvl w:val="8"/>
        <w:numId w:val="6"/>
      </w:numPr>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3A4E7F"/>
    <w:pPr>
      <w:spacing w:after="0" w:line="240" w:lineRule="auto"/>
      <w:contextualSpacing w:val="1"/>
    </w:pPr>
    <w:rPr>
      <w:rFonts w:asciiTheme="majorHAnsi" w:cstheme="majorBidi" w:eastAsiaTheme="majorEastAsia" w:hAnsiTheme="majorHAnsi"/>
      <w:color w:val="b43412" w:themeColor="accent1" w:themeShade="0000BF"/>
      <w:spacing w:val="-7"/>
      <w:sz w:val="80"/>
      <w:szCs w:val="80"/>
    </w:rPr>
  </w:style>
  <w:style w:type="character" w:styleId="TitleChar" w:customStyle="1">
    <w:name w:val="Title Char"/>
    <w:basedOn w:val="DefaultParagraphFont"/>
    <w:link w:val="Title"/>
    <w:uiPriority w:val="10"/>
    <w:rsid w:val="003A4E7F"/>
    <w:rPr>
      <w:rFonts w:asciiTheme="majorHAnsi" w:cstheme="majorBidi" w:eastAsiaTheme="majorEastAsia" w:hAnsiTheme="majorHAnsi"/>
      <w:color w:val="b43412" w:themeColor="accent1" w:themeShade="0000BF"/>
      <w:spacing w:val="-7"/>
      <w:sz w:val="80"/>
      <w:szCs w:val="80"/>
    </w:rPr>
  </w:style>
  <w:style w:type="paragraph" w:styleId="Subtitle">
    <w:name w:val="Subtitle"/>
    <w:basedOn w:val="Normal"/>
    <w:next w:val="Normal"/>
    <w:link w:val="SubtitleChar"/>
    <w:uiPriority w:val="11"/>
    <w:qFormat w:val="1"/>
    <w:rsid w:val="003A4E7F"/>
    <w:pPr>
      <w:numPr>
        <w:ilvl w:val="1"/>
      </w:numPr>
      <w:spacing w:after="240" w:line="240" w:lineRule="auto"/>
    </w:pPr>
    <w:rPr>
      <w:rFonts w:asciiTheme="majorHAnsi" w:cstheme="majorBidi" w:eastAsiaTheme="majorEastAsia" w:hAnsiTheme="majorHAnsi"/>
      <w:color w:val="404040" w:themeColor="text1" w:themeTint="0000BF"/>
      <w:sz w:val="30"/>
      <w:szCs w:val="30"/>
    </w:rPr>
  </w:style>
  <w:style w:type="character" w:styleId="SubtitleChar" w:customStyle="1">
    <w:name w:val="Subtitle Char"/>
    <w:basedOn w:val="DefaultParagraphFont"/>
    <w:link w:val="Subtitle"/>
    <w:uiPriority w:val="11"/>
    <w:rsid w:val="003A4E7F"/>
    <w:rPr>
      <w:rFonts w:asciiTheme="majorHAnsi" w:cstheme="majorBidi" w:eastAsiaTheme="majorEastAsia" w:hAnsiTheme="majorHAnsi"/>
      <w:color w:val="404040" w:themeColor="text1" w:themeTint="0000BF"/>
      <w:sz w:val="30"/>
      <w:szCs w:val="30"/>
    </w:rPr>
  </w:style>
  <w:style w:type="character" w:styleId="Heading1Char" w:customStyle="1">
    <w:name w:val="Heading 1 Char"/>
    <w:basedOn w:val="DefaultParagraphFont"/>
    <w:link w:val="Heading1"/>
    <w:uiPriority w:val="9"/>
    <w:rsid w:val="003A4E7F"/>
    <w:rPr>
      <w:rFonts w:asciiTheme="majorHAnsi" w:cstheme="majorBidi" w:eastAsiaTheme="majorEastAsia" w:hAnsiTheme="majorHAnsi"/>
      <w:color w:val="b43412" w:themeColor="accent1" w:themeShade="0000BF"/>
      <w:sz w:val="36"/>
      <w:szCs w:val="36"/>
    </w:rPr>
  </w:style>
  <w:style w:type="character" w:styleId="Heading2Char" w:customStyle="1">
    <w:name w:val="Heading 2 Char"/>
    <w:basedOn w:val="DefaultParagraphFont"/>
    <w:link w:val="Heading2"/>
    <w:uiPriority w:val="9"/>
    <w:rsid w:val="003A4E7F"/>
    <w:rPr>
      <w:rFonts w:asciiTheme="majorHAnsi" w:cstheme="majorBidi" w:eastAsiaTheme="majorEastAsia" w:hAnsiTheme="majorHAnsi"/>
      <w:color w:val="b43412" w:themeColor="accent1" w:themeShade="0000BF"/>
      <w:sz w:val="28"/>
      <w:szCs w:val="28"/>
    </w:rPr>
  </w:style>
  <w:style w:type="character" w:styleId="Heading3Char" w:customStyle="1">
    <w:name w:val="Heading 3 Char"/>
    <w:basedOn w:val="DefaultParagraphFont"/>
    <w:link w:val="Heading3"/>
    <w:uiPriority w:val="9"/>
    <w:semiHidden w:val="1"/>
    <w:rsid w:val="003A4E7F"/>
    <w:rPr>
      <w:rFonts w:asciiTheme="majorHAnsi" w:cstheme="majorBidi" w:eastAsiaTheme="majorEastAsia" w:hAnsiTheme="majorHAnsi"/>
      <w:color w:val="404040" w:themeColor="text1" w:themeTint="0000BF"/>
      <w:sz w:val="26"/>
      <w:szCs w:val="26"/>
    </w:rPr>
  </w:style>
  <w:style w:type="character" w:styleId="Heading4Char" w:customStyle="1">
    <w:name w:val="Heading 4 Char"/>
    <w:basedOn w:val="DefaultParagraphFont"/>
    <w:link w:val="Heading4"/>
    <w:uiPriority w:val="9"/>
    <w:semiHidden w:val="1"/>
    <w:rsid w:val="003A4E7F"/>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3A4E7F"/>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3A4E7F"/>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3A4E7F"/>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3A4E7F"/>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3A4E7F"/>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3A4E7F"/>
    <w:pPr>
      <w:spacing w:line="240" w:lineRule="auto"/>
    </w:pPr>
    <w:rPr>
      <w:b w:val="1"/>
      <w:bCs w:val="1"/>
      <w:color w:val="404040" w:themeColor="text1" w:themeTint="0000BF"/>
      <w:sz w:val="20"/>
      <w:szCs w:val="20"/>
    </w:rPr>
  </w:style>
  <w:style w:type="character" w:styleId="Strong">
    <w:name w:val="Strong"/>
    <w:basedOn w:val="DefaultParagraphFont"/>
    <w:uiPriority w:val="22"/>
    <w:qFormat w:val="1"/>
    <w:rsid w:val="003A4E7F"/>
    <w:rPr>
      <w:b w:val="1"/>
      <w:bCs w:val="1"/>
    </w:rPr>
  </w:style>
  <w:style w:type="character" w:styleId="Emphasis">
    <w:name w:val="Emphasis"/>
    <w:basedOn w:val="DefaultParagraphFont"/>
    <w:uiPriority w:val="20"/>
    <w:qFormat w:val="1"/>
    <w:rsid w:val="003A4E7F"/>
    <w:rPr>
      <w:i w:val="1"/>
      <w:iCs w:val="1"/>
    </w:rPr>
  </w:style>
  <w:style w:type="paragraph" w:styleId="NoSpacing">
    <w:name w:val="No Spacing"/>
    <w:uiPriority w:val="1"/>
    <w:qFormat w:val="1"/>
    <w:rsid w:val="003A4E7F"/>
    <w:pPr>
      <w:spacing w:after="0" w:line="240" w:lineRule="auto"/>
    </w:pPr>
  </w:style>
  <w:style w:type="paragraph" w:styleId="Quote">
    <w:name w:val="Quote"/>
    <w:basedOn w:val="Normal"/>
    <w:next w:val="Normal"/>
    <w:link w:val="QuoteChar"/>
    <w:uiPriority w:val="29"/>
    <w:qFormat w:val="1"/>
    <w:rsid w:val="003A4E7F"/>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3A4E7F"/>
    <w:rPr>
      <w:i w:val="1"/>
      <w:iCs w:val="1"/>
    </w:rPr>
  </w:style>
  <w:style w:type="paragraph" w:styleId="IntenseQuote">
    <w:name w:val="Intense Quote"/>
    <w:basedOn w:val="Normal"/>
    <w:next w:val="Normal"/>
    <w:link w:val="IntenseQuoteChar"/>
    <w:uiPriority w:val="30"/>
    <w:qFormat w:val="1"/>
    <w:rsid w:val="003A4E7F"/>
    <w:pPr>
      <w:spacing w:after="240" w:before="100" w:beforeAutospacing="1"/>
      <w:ind w:left="864" w:right="864"/>
      <w:jc w:val="center"/>
    </w:pPr>
    <w:rPr>
      <w:rFonts w:asciiTheme="majorHAnsi" w:cstheme="majorBidi" w:eastAsiaTheme="majorEastAsia" w:hAnsiTheme="majorHAnsi"/>
      <w:color w:val="e84c22" w:themeColor="accent1"/>
      <w:sz w:val="28"/>
      <w:szCs w:val="28"/>
    </w:rPr>
  </w:style>
  <w:style w:type="character" w:styleId="IntenseQuoteChar" w:customStyle="1">
    <w:name w:val="Intense Quote Char"/>
    <w:basedOn w:val="DefaultParagraphFont"/>
    <w:link w:val="IntenseQuote"/>
    <w:uiPriority w:val="30"/>
    <w:rsid w:val="003A4E7F"/>
    <w:rPr>
      <w:rFonts w:asciiTheme="majorHAnsi" w:cstheme="majorBidi" w:eastAsiaTheme="majorEastAsia" w:hAnsiTheme="majorHAnsi"/>
      <w:color w:val="e84c22" w:themeColor="accent1"/>
      <w:sz w:val="28"/>
      <w:szCs w:val="28"/>
    </w:rPr>
  </w:style>
  <w:style w:type="character" w:styleId="SubtleEmphasis">
    <w:name w:val="Subtle Emphasis"/>
    <w:basedOn w:val="DefaultParagraphFont"/>
    <w:uiPriority w:val="19"/>
    <w:qFormat w:val="1"/>
    <w:rsid w:val="003A4E7F"/>
    <w:rPr>
      <w:i w:val="1"/>
      <w:iCs w:val="1"/>
      <w:color w:val="595959" w:themeColor="text1" w:themeTint="0000A6"/>
    </w:rPr>
  </w:style>
  <w:style w:type="character" w:styleId="IntenseEmphasis">
    <w:name w:val="Intense Emphasis"/>
    <w:basedOn w:val="DefaultParagraphFont"/>
    <w:uiPriority w:val="21"/>
    <w:qFormat w:val="1"/>
    <w:rsid w:val="003A4E7F"/>
    <w:rPr>
      <w:b w:val="1"/>
      <w:bCs w:val="1"/>
      <w:i w:val="1"/>
      <w:iCs w:val="1"/>
    </w:rPr>
  </w:style>
  <w:style w:type="character" w:styleId="SubtleReference">
    <w:name w:val="Subtle Reference"/>
    <w:basedOn w:val="DefaultParagraphFont"/>
    <w:uiPriority w:val="31"/>
    <w:qFormat w:val="1"/>
    <w:rsid w:val="003A4E7F"/>
    <w:rPr>
      <w:smallCaps w:val="1"/>
      <w:color w:val="404040" w:themeColor="text1" w:themeTint="0000BF"/>
    </w:rPr>
  </w:style>
  <w:style w:type="character" w:styleId="IntenseReference">
    <w:name w:val="Intense Reference"/>
    <w:basedOn w:val="DefaultParagraphFont"/>
    <w:uiPriority w:val="32"/>
    <w:qFormat w:val="1"/>
    <w:rsid w:val="003A4E7F"/>
    <w:rPr>
      <w:b w:val="1"/>
      <w:bCs w:val="1"/>
      <w:smallCaps w:val="1"/>
      <w:u w:val="single"/>
    </w:rPr>
  </w:style>
  <w:style w:type="character" w:styleId="BookTitle">
    <w:name w:val="Book Title"/>
    <w:basedOn w:val="DefaultParagraphFont"/>
    <w:uiPriority w:val="33"/>
    <w:qFormat w:val="1"/>
    <w:rsid w:val="003A4E7F"/>
    <w:rPr>
      <w:b w:val="1"/>
      <w:bCs w:val="1"/>
      <w:smallCaps w:val="1"/>
    </w:rPr>
  </w:style>
  <w:style w:type="paragraph" w:styleId="TOCHeading">
    <w:name w:val="TOC Heading"/>
    <w:basedOn w:val="Heading1"/>
    <w:next w:val="Normal"/>
    <w:uiPriority w:val="39"/>
    <w:semiHidden w:val="1"/>
    <w:unhideWhenUsed w:val="1"/>
    <w:qFormat w:val="1"/>
    <w:rsid w:val="003A4E7F"/>
    <w:pPr>
      <w:outlineLvl w:val="9"/>
    </w:pPr>
  </w:style>
  <w:style w:type="table" w:styleId="GridTable1Light">
    <w:name w:val="Grid Table 1 Light"/>
    <w:basedOn w:val="TableNormal"/>
    <w:uiPriority w:val="46"/>
    <w:rsid w:val="006664DF"/>
    <w:pPr>
      <w:spacing w:after="0" w:line="240" w:lineRule="auto"/>
    </w:pPr>
    <w:rPr>
      <w:rFonts w:eastAsiaTheme="minorHAnsi"/>
      <w:sz w:val="22"/>
      <w:szCs w:val="22"/>
    </w:r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TableGridLight">
    <w:name w:val="Grid Table Light"/>
    <w:basedOn w:val="TableNormal"/>
    <w:uiPriority w:val="40"/>
    <w:rsid w:val="006860B6"/>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ListParagraph">
    <w:name w:val="List Paragraph"/>
    <w:basedOn w:val="Normal"/>
    <w:uiPriority w:val="34"/>
    <w:qFormat w:val="1"/>
    <w:rsid w:val="00F315AE"/>
    <w:pPr>
      <w:ind w:left="720"/>
      <w:contextualSpacing w:val="1"/>
    </w:pPr>
  </w:style>
  <w:style w:type="table" w:styleId="a" w:customStyle="1">
    <w:basedOn w:val="TableNormal"/>
    <w:pPr>
      <w:spacing w:after="0" w:line="240" w:lineRule="auto"/>
    </w:pPr>
    <w:rPr>
      <w:sz w:val="22"/>
      <w:szCs w:val="22"/>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0" w:customStyle="1">
    <w:basedOn w:val="TableNormal"/>
    <w:pPr>
      <w:spacing w:after="0" w:line="240" w:lineRule="auto"/>
    </w:pPr>
    <w:rPr>
      <w:sz w:val="22"/>
      <w:szCs w:val="22"/>
    </w:r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TableGrid">
    <w:name w:val="Table Grid"/>
    <w:basedOn w:val="TableNormal"/>
    <w:uiPriority w:val="39"/>
    <w:rsid w:val="003A4E7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1">
    <w:name w:val="Grid Table 1 Light Accent 1"/>
    <w:basedOn w:val="TableNormal"/>
    <w:uiPriority w:val="46"/>
    <w:rsid w:val="003A4E7F"/>
    <w:pPr>
      <w:spacing w:after="0" w:line="240" w:lineRule="auto"/>
    </w:pPr>
    <w:tblPr>
      <w:tblStyleRowBandSize w:val="1"/>
      <w:tblStyleColBandSize w:val="1"/>
      <w:tblBorders>
        <w:top w:color="f5b7a6" w:space="0" w:sz="4" w:themeColor="accent1" w:themeTint="000066" w:val="single"/>
        <w:left w:color="f5b7a6" w:space="0" w:sz="4" w:themeColor="accent1" w:themeTint="000066" w:val="single"/>
        <w:bottom w:color="f5b7a6" w:space="0" w:sz="4" w:themeColor="accent1" w:themeTint="000066" w:val="single"/>
        <w:right w:color="f5b7a6" w:space="0" w:sz="4" w:themeColor="accent1" w:themeTint="000066" w:val="single"/>
        <w:insideH w:color="f5b7a6" w:space="0" w:sz="4" w:themeColor="accent1" w:themeTint="000066" w:val="single"/>
        <w:insideV w:color="f5b7a6" w:space="0" w:sz="4" w:themeColor="accent1" w:themeTint="000066" w:val="single"/>
      </w:tblBorders>
    </w:tblPr>
    <w:tblStylePr w:type="firstRow">
      <w:rPr>
        <w:b w:val="1"/>
        <w:bCs w:val="1"/>
      </w:rPr>
      <w:tblPr/>
      <w:tcPr>
        <w:tcBorders>
          <w:bottom w:color="f1937a" w:space="0" w:sz="12" w:themeColor="accent1" w:themeTint="000099" w:val="single"/>
        </w:tcBorders>
      </w:tcPr>
    </w:tblStylePr>
    <w:tblStylePr w:type="lastRow">
      <w:rPr>
        <w:b w:val="1"/>
        <w:bCs w:val="1"/>
      </w:rPr>
      <w:tblPr/>
      <w:tcPr>
        <w:tcBorders>
          <w:top w:color="f1937a" w:space="0" w:sz="2" w:themeColor="accen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f1937a" w:space="0" w:sz="12" w:val="single"/>
        </w:tcBorders>
      </w:tcPr>
    </w:tblStylePr>
    <w:tblStylePr w:type="lastCol">
      <w:rPr>
        <w:b w:val="1"/>
      </w:rPr>
    </w:tblStylePr>
    <w:tblStylePr w:type="lastRow">
      <w:rPr>
        <w:b w:val="1"/>
      </w:rPr>
      <w:tcPr>
        <w:tcBorders>
          <w:top w:color="f1937a" w:space="0" w:sz="4" w:val="single"/>
        </w:tcBorders>
      </w:tcPr>
    </w:tblStyle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f1937a" w:space="0" w:sz="12" w:val="single"/>
        </w:tcBorders>
      </w:tcPr>
    </w:tblStylePr>
    <w:tblStylePr w:type="lastCol">
      <w:rPr>
        <w:b w:val="1"/>
      </w:rPr>
    </w:tblStylePr>
    <w:tblStylePr w:type="lastRow">
      <w:rPr>
        <w:b w:val="1"/>
      </w:rPr>
      <w:tcPr>
        <w:tcBorders>
          <w:top w:color="f1937a" w:space="0" w:sz="4" w:val="single"/>
        </w:tcBorders>
      </w:tcPr>
    </w:tblStyle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f1937a" w:space="0" w:sz="12" w:val="single"/>
        </w:tcBorders>
      </w:tcPr>
    </w:tblStylePr>
    <w:tblStylePr w:type="lastCol">
      <w:rPr>
        <w:b w:val="1"/>
      </w:rPr>
    </w:tblStylePr>
    <w:tblStylePr w:type="lastRow">
      <w:rPr>
        <w:b w:val="1"/>
      </w:rPr>
      <w:tcPr>
        <w:tcBorders>
          <w:top w:color="f1937a"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bNXmqgrKmpp1Ikyvngr9R967Hw==">CgMxLjAyDWgudXQ5MTJybnptZ2IyDmguZzE1Y2lpYmR5azhnMg5oLmlkemo3Z3Rlc3QydTIOaC5iMGFnYzZlZW56djgyDmguZ2JlN3plbzNqaHY0Mg5oLm1qaG9jand6OW4ybzIOaC5nMzYxbHdtdThyNG4yDmguaWJkc295dGRmOHU4Mg5oLjViNXVhb3d0MTRuMjIOaC44a3Z3MjIybXptZ2Y4AHIhMWFqVGt4aC1OMGtoRk5UQ2Zkd0Jja3RIR0xIa1hfS1NC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2020-10-11T17:39:00Z</dcterms:created>
  <dc:creator>Adrian Alexandrescu</dc:creator>
</cp:coreProperties>
</file>