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Arial" w:cs="Arial" w:eastAsia="Arial" w:hAnsi="Arial"/>
          <w:b/>
          <w:bCs/>
          <w:color w:val="1A5F7A"/>
          <w:sz w:val="19"/>
          <w:szCs w:val="19"/>
        </w:rPr>
        <w:t xml:space="preserve">DUOC UC • ESCUELA DE INFORMÁTICA Y TELECOMUNICACIONES</w:t>
      </w:r>
    </w:p>
    <w:p>
      <w:pPr>
        <w:spacing w:after="280" w:before="0" w:line="276"/>
      </w:pPr>
      <w:r>
        <w:rPr>
          <w:rFonts w:ascii="Arial" w:cs="Arial" w:eastAsia="Arial" w:hAnsi="Arial"/>
          <w:color w:val="6E6E6E"/>
          <w:sz w:val="18"/>
          <w:szCs w:val="18"/>
        </w:rPr>
        <w:t xml:space="preserve">DSY1105 - Desarrollo de Aplicaciones Móviles | Trabajo 2: Modelo de Base de Datos y Persistencia</w:t>
      </w:r>
    </w:p>
    <w:p>
      <w:pPr>
        <w:spacing w:after="0" w:before="0" w:line="276"/>
      </w:pPr>
      <w:r>
        <w:rPr>
          <w:rFonts w:ascii="Arial" w:cs="Arial" w:eastAsia="Arial" w:hAnsi="Arial"/>
          <w:b/>
          <w:bCs/>
          <w:color w:val="002B5B"/>
          <w:sz w:val="36"/>
          <w:szCs w:val="36"/>
        </w:rPr>
        <w:t xml:space="preserve">INFORME DE MODELADO DE BASE DE DATOS</w:t>
      </w:r>
    </w:p>
    <w:p>
      <w:pPr>
        <w:spacing w:after="160" w:before="0" w:line="276"/>
      </w:pPr>
      <w:r>
        <w:rPr>
          <w:rFonts w:ascii="Arial" w:cs="Arial" w:eastAsia="Arial" w:hAnsi="Arial"/>
          <w:b/>
          <w:bCs/>
          <w:color w:val="002B5B"/>
          <w:sz w:val="28"/>
          <w:szCs w:val="28"/>
        </w:rPr>
        <w:t xml:space="preserve">PROYECTO TRASLADOS BELMONTE SpA — VERSIÓN 3 (CORREGIDA)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FFFFF" w:sz="0"/>
              <w:left w:val="single" w:color="002B5B" w:sz="18"/>
              <w:bottom w:val="none" w:color="FFFFFF" w:sz="0"/>
              <w:right w:val="none" w:color="FFFFFF" w:sz="0"/>
            </w:tcBorders>
            <w:shd w:fill="F0F5FA" w:color="auto" w:val="clear"/>
            <w:tcMar>
              <w:top w:type="dxa" w:w="140"/>
              <w:left w:type="dxa" w:w="200"/>
              <w:bottom w:type="dxa" w:w="140"/>
              <w:right w:type="dxa" w:w="200"/>
            </w:tcMar>
          </w:tcPr>
          <w:p>
            <w:pPr>
              <w:spacing w:after="40"/>
            </w:pPr>
            <w:r>
              <w:rPr>
                <w:rFonts w:ascii="Arial" w:cs="Arial" w:eastAsia="Arial" w:hAnsi="Arial"/>
                <w:b/>
                <w:bCs/>
                <w:color w:val="002B5B"/>
                <w:sz w:val="19"/>
                <w:szCs w:val="19"/>
              </w:rPr>
              <w:t xml:space="preserve">Integrantes: </w:t>
            </w:r>
            <w:r>
              <w:rPr>
                <w:rFonts w:ascii="Arial" w:cs="Arial" w:eastAsia="Arial" w:hAnsi="Arial"/>
                <w:b/>
                <w:bCs/>
                <w:color w:val="282828"/>
                <w:sz w:val="19"/>
                <w:szCs w:val="19"/>
              </w:rPr>
              <w:t xml:space="preserve">Andrés Osorio — Joaquín Henríquez</w:t>
            </w:r>
          </w:p>
          <w:p>
            <w:pPr>
              <w:spacing w:after="0"/>
            </w:pPr>
            <w:r>
              <w:rPr>
                <w:rFonts w:ascii="Arial" w:cs="Arial" w:eastAsia="Arial" w:hAnsi="Arial"/>
                <w:b/>
                <w:bCs/>
                <w:color w:val="002B5B"/>
                <w:sz w:val="18"/>
                <w:szCs w:val="18"/>
              </w:rPr>
              <w:t xml:space="preserve">Docente: </w:t>
            </w:r>
            <w:r>
              <w:rPr>
                <w:rFonts w:ascii="Arial" w:cs="Arial" w:eastAsia="Arial" w:hAnsi="Arial"/>
                <w:color w:val="282828"/>
                <w:sz w:val="18"/>
                <w:szCs w:val="18"/>
              </w:rPr>
              <w:t xml:space="preserve">Freddy Campos Orellana  |  </w:t>
            </w:r>
            <w:r>
              <w:rPr>
                <w:rFonts w:ascii="Arial" w:cs="Arial" w:eastAsia="Arial" w:hAnsi="Arial"/>
                <w:b/>
                <w:bCs/>
                <w:color w:val="002B5B"/>
                <w:sz w:val="18"/>
                <w:szCs w:val="18"/>
              </w:rPr>
              <w:t xml:space="preserve">Sede: </w:t>
            </w:r>
            <w:r>
              <w:rPr>
                <w:rFonts w:ascii="Arial" w:cs="Arial" w:eastAsia="Arial" w:hAnsi="Arial"/>
                <w:color w:val="282828"/>
                <w:sz w:val="18"/>
                <w:szCs w:val="18"/>
              </w:rPr>
              <w:t xml:space="preserve">Padre Alonso Ovalle  |  </w:t>
            </w:r>
            <w:r>
              <w:rPr>
                <w:rFonts w:ascii="Arial" w:cs="Arial" w:eastAsia="Arial" w:hAnsi="Arial"/>
                <w:b/>
                <w:bCs/>
                <w:color w:val="002B5B"/>
                <w:sz w:val="18"/>
                <w:szCs w:val="18"/>
              </w:rPr>
              <w:t xml:space="preserve">Fecha: </w:t>
            </w:r>
            <w:r>
              <w:rPr>
                <w:rFonts w:ascii="Arial" w:cs="Arial" w:eastAsia="Arial" w:hAnsi="Arial"/>
                <w:color w:val="282828"/>
                <w:sz w:val="18"/>
                <w:szCs w:val="18"/>
              </w:rPr>
              <w:t xml:space="preserve">Octubre 2026</w:t>
            </w:r>
          </w:p>
        </w:tc>
      </w:tr>
    </w:tbl>
    <w:p>
      <w:pPr>
        <w:spacing w:after="80"/>
      </w:pPr>
    </w:p>
    <w:p>
      <w:pPr>
        <w:pStyle w:val="Heading1"/>
        <w:keepNext/>
        <w:spacing w:after="140" w:before="280"/>
      </w:pPr>
      <w:r>
        <w:rPr>
          <w:rFonts w:ascii="Arial" w:cs="Arial" w:eastAsia="Arial" w:hAnsi="Arial"/>
          <w:b/>
          <w:bCs/>
          <w:color w:val="002B5B"/>
          <w:sz w:val="25"/>
          <w:szCs w:val="25"/>
        </w:rPr>
        <w:t xml:space="preserve">1. Correcciones respecto a la versión anterior</w:t>
      </w:r>
    </w:p>
    <w:p>
      <w:pPr>
        <w:spacing w:after="120" w:before="0" w:line="276"/>
      </w:pPr>
      <w:r>
        <w:rPr>
          <w:rFonts w:ascii="Arial" w:cs="Arial" w:eastAsia="Arial" w:hAnsi="Arial"/>
          <w:color w:val="282828"/>
          <w:sz w:val="20"/>
          <w:szCs w:val="20"/>
        </w:rPr>
        <w:t xml:space="preserve">El docente indicó que el modelo entregado estaba incompleto porque </w:t>
      </w:r>
      <w:r>
        <w:rPr>
          <w:rFonts w:ascii="Arial" w:cs="Arial" w:eastAsia="Arial" w:hAnsi="Arial"/>
          <w:b/>
          <w:bCs/>
          <w:color w:val="282828"/>
          <w:sz w:val="20"/>
          <w:szCs w:val="20"/>
        </w:rPr>
        <w:t xml:space="preserve">faltaban datos</w:t>
      </w:r>
      <w:r>
        <w:rPr>
          <w:rFonts w:ascii="Arial" w:cs="Arial" w:eastAsia="Arial" w:hAnsi="Arial"/>
          <w:color w:val="282828"/>
          <w:sz w:val="20"/>
          <w:szCs w:val="20"/>
        </w:rPr>
        <w:t xml:space="preserve">. Revisamos el modelo contra el punto 3.2 del anexo de requerimiento, el documento de referencia del caso y nuestras maquetas, y encontramos lo siguiente:</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348"/>
      </w:tblGrid>
      <w:tr>
        <w:trPr>
          <w:tblHeader/>
        </w:trPr>
        <w:tc>
          <w:tcPr>
            <w:tcW w:type="dxa" w:w="43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Qué faltaba en la versión anterior</w:t>
            </w:r>
          </w:p>
        </w:tc>
        <w:tc>
          <w:tcPr>
            <w:tcW w:type="dxa" w:w="5348"/>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Qué se corrigió en la versión 3</w:t>
            </w:r>
          </w:p>
        </w:tc>
      </w:tr>
      <w:tr>
        <w:trPr>
          <w:cantSplit/>
        </w:trPr>
        <w:tc>
          <w:tcPr>
            <w:tcW w:type="dxa" w:w="4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VIAJES no tenía los datos exigidos por el anexo: pasajero, fecha, hora, coordenadas, vuelo y estado.</w:t>
            </w:r>
          </w:p>
        </w:tc>
        <w:tc>
          <w:tcPr>
            <w:tcW w:type="dxa" w:w="53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VIAJES incluye todos esos campos, más teléfono del pasajero, cantidad de pasajeros y observaciones.</w:t>
            </w:r>
          </w:p>
        </w:tc>
      </w:tr>
      <w:tr>
        <w:trPr>
          <w:cantSplit/>
        </w:trPr>
        <w:tc>
          <w:tcPr>
            <w:tcW w:type="dxa" w:w="4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No existían las empresas cliente, aunque Belmonte vende traslados </w:t>
            </w:r>
            <w:r>
              <w:rPr>
                <w:rFonts w:ascii="Arial" w:cs="Arial" w:eastAsia="Arial" w:hAnsi="Arial"/>
                <w:b/>
                <w:bCs/>
                <w:color w:val="282828"/>
                <w:sz w:val="17"/>
                <w:szCs w:val="17"/>
              </w:rPr>
              <w:t xml:space="preserve">corporativos</w:t>
            </w:r>
            <w:r>
              <w:rPr>
                <w:rFonts w:ascii="Arial" w:cs="Arial" w:eastAsia="Arial" w:hAnsi="Arial"/>
                <w:color w:val="282828"/>
                <w:sz w:val="17"/>
                <w:szCs w:val="17"/>
              </w:rPr>
              <w:t xml:space="preserve">.</w:t>
            </w:r>
          </w:p>
        </w:tc>
        <w:tc>
          <w:tcPr>
            <w:tcW w:type="dxa" w:w="53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Nueva tabla </w:t>
            </w:r>
            <w:r>
              <w:rPr>
                <w:rFonts w:ascii="Arial" w:cs="Arial" w:eastAsia="Arial" w:hAnsi="Arial"/>
                <w:b/>
                <w:bCs/>
                <w:color w:val="282828"/>
                <w:sz w:val="17"/>
                <w:szCs w:val="17"/>
              </w:rPr>
              <w:t xml:space="preserve">EMPRESAS</w:t>
            </w:r>
            <w:r>
              <w:rPr>
                <w:rFonts w:ascii="Arial" w:cs="Arial" w:eastAsia="Arial" w:hAnsi="Arial"/>
                <w:b w:val="false"/>
                <w:bCs w:val="false"/>
                <w:color w:val="282828"/>
                <w:sz w:val="17"/>
                <w:szCs w:val="17"/>
              </w:rPr>
              <w:t xml:space="preserve">. Cada solicitante pertenece a una empresa (usuarios.id_empresa).</w:t>
            </w:r>
          </w:p>
        </w:tc>
      </w:tr>
      <w:tr>
        <w:trPr>
          <w:cantSplit/>
        </w:trPr>
        <w:tc>
          <w:tcPr>
            <w:tcW w:type="dxa" w:w="4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Nadie podía revisar los viajes y cobros de una empresa.</w:t>
            </w:r>
          </w:p>
        </w:tc>
        <w:tc>
          <w:tcPr>
            <w:tcW w:type="dxa" w:w="53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Nuevo rol </w:t>
            </w:r>
            <w:r>
              <w:rPr>
                <w:rFonts w:ascii="Arial" w:cs="Arial" w:eastAsia="Arial" w:hAnsi="Arial"/>
                <w:b/>
                <w:bCs/>
                <w:color w:val="282828"/>
                <w:sz w:val="17"/>
                <w:szCs w:val="17"/>
              </w:rPr>
              <w:t xml:space="preserve">ROLE_ADMIN_EMPRESA</w:t>
            </w:r>
            <w:r>
              <w:rPr>
                <w:rFonts w:ascii="Arial" w:cs="Arial" w:eastAsia="Arial" w:hAnsi="Arial"/>
                <w:b w:val="false"/>
                <w:bCs w:val="false"/>
                <w:color w:val="282828"/>
                <w:sz w:val="17"/>
                <w:szCs w:val="17"/>
              </w:rPr>
              <w:t xml:space="preserve">: un usuario de la empresa cliente que ve sus viajes y sus cobros.</w:t>
            </w:r>
          </w:p>
        </w:tc>
      </w:tr>
      <w:tr>
        <w:trPr>
          <w:cantSplit/>
        </w:trPr>
        <w:tc>
          <w:tcPr>
            <w:tcW w:type="dxa" w:w="4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El chofer era un usuario más, sin datos propios.</w:t>
            </w:r>
          </w:p>
        </w:tc>
        <w:tc>
          <w:tcPr>
            <w:tcW w:type="dxa" w:w="53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Nueva tabla </w:t>
            </w:r>
            <w:r>
              <w:rPr>
                <w:rFonts w:ascii="Arial" w:cs="Arial" w:eastAsia="Arial" w:hAnsi="Arial"/>
                <w:b/>
                <w:bCs/>
                <w:color w:val="282828"/>
                <w:sz w:val="17"/>
                <w:szCs w:val="17"/>
              </w:rPr>
              <w:t xml:space="preserve">CONDUCTORES</w:t>
            </w:r>
            <w:r>
              <w:rPr>
                <w:rFonts w:ascii="Arial" w:cs="Arial" w:eastAsia="Arial" w:hAnsi="Arial"/>
                <w:b w:val="false"/>
                <w:bCs w:val="false"/>
                <w:color w:val="282828"/>
                <w:sz w:val="17"/>
                <w:szCs w:val="17"/>
              </w:rPr>
              <w:t xml:space="preserve"> (1:1 con USUARIOS): licencia, vencimiento, foto y disponibilidad.</w:t>
            </w:r>
          </w:p>
        </w:tc>
      </w:tr>
      <w:tr>
        <w:trPr>
          <w:cantSplit/>
        </w:trPr>
        <w:tc>
          <w:tcPr>
            <w:tcW w:type="dxa" w:w="4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El estado era un ENUM sin trazabilidad: no se sabía quién lo cambió ni cuándo.</w:t>
            </w:r>
          </w:p>
        </w:tc>
        <w:tc>
          <w:tcPr>
            <w:tcW w:type="dxa" w:w="53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Nuevas tablas </w:t>
            </w:r>
            <w:r>
              <w:rPr>
                <w:rFonts w:ascii="Arial" w:cs="Arial" w:eastAsia="Arial" w:hAnsi="Arial"/>
                <w:b/>
                <w:bCs/>
                <w:color w:val="282828"/>
                <w:sz w:val="17"/>
                <w:szCs w:val="17"/>
              </w:rPr>
              <w:t xml:space="preserve">ESTADOS_VIAJE</w:t>
            </w:r>
            <w:r>
              <w:rPr>
                <w:rFonts w:ascii="Arial" w:cs="Arial" w:eastAsia="Arial" w:hAnsi="Arial"/>
                <w:b w:val="false"/>
                <w:bCs w:val="false"/>
                <w:color w:val="282828"/>
                <w:sz w:val="17"/>
                <w:szCs w:val="17"/>
              </w:rPr>
              <w:t xml:space="preserve"> (catálogo) e </w:t>
            </w:r>
            <w:r>
              <w:rPr>
                <w:rFonts w:ascii="Arial" w:cs="Arial" w:eastAsia="Arial" w:hAnsi="Arial"/>
                <w:b/>
                <w:bCs/>
                <w:color w:val="282828"/>
                <w:sz w:val="17"/>
                <w:szCs w:val="17"/>
              </w:rPr>
              <w:t xml:space="preserve">HISTORIAL_ESTADOS_VIAJE</w:t>
            </w:r>
            <w:r>
              <w:rPr>
                <w:rFonts w:ascii="Arial" w:cs="Arial" w:eastAsia="Arial" w:hAnsi="Arial"/>
                <w:b w:val="false"/>
                <w:bCs w:val="false"/>
                <w:color w:val="282828"/>
                <w:sz w:val="17"/>
                <w:szCs w:val="17"/>
              </w:rPr>
              <w:t xml:space="preserve"> (quién y cuándo).</w:t>
            </w:r>
          </w:p>
        </w:tc>
      </w:tr>
      <w:tr>
        <w:trPr>
          <w:cantSplit/>
        </w:trPr>
        <w:tc>
          <w:tcPr>
            <w:tcW w:type="dxa" w:w="4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No se distinguía el tipo de servicio: personas, grupos o carga.</w:t>
            </w:r>
          </w:p>
        </w:tc>
        <w:tc>
          <w:tcPr>
            <w:tcW w:type="dxa" w:w="53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Nueva tabla </w:t>
            </w:r>
            <w:r>
              <w:rPr>
                <w:rFonts w:ascii="Arial" w:cs="Arial" w:eastAsia="Arial" w:hAnsi="Arial"/>
                <w:b/>
                <w:bCs/>
                <w:color w:val="282828"/>
                <w:sz w:val="17"/>
                <w:szCs w:val="17"/>
              </w:rPr>
              <w:t xml:space="preserve">TIPOS_VEHICULO</w:t>
            </w:r>
            <w:r>
              <w:rPr>
                <w:rFonts w:ascii="Arial" w:cs="Arial" w:eastAsia="Arial" w:hAnsi="Arial"/>
                <w:b w:val="false"/>
                <w:bCs w:val="false"/>
                <w:color w:val="282828"/>
                <w:sz w:val="17"/>
                <w:szCs w:val="17"/>
              </w:rPr>
              <w:t xml:space="preserve"> (auto, van, camión) con los km incluidos por viaje y el valor del km extra.</w:t>
            </w:r>
          </w:p>
        </w:tc>
      </w:tr>
      <w:tr>
        <w:trPr>
          <w:cantSplit/>
        </w:trPr>
        <w:tc>
          <w:tcPr>
            <w:tcW w:type="dxa" w:w="4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No existía cómo cobrarle el servicio a las empresas.</w:t>
            </w:r>
          </w:p>
        </w:tc>
        <w:tc>
          <w:tcPr>
            <w:tcW w:type="dxa" w:w="53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Modelo de </w:t>
            </w:r>
            <w:r>
              <w:rPr>
                <w:rFonts w:ascii="Arial" w:cs="Arial" w:eastAsia="Arial" w:hAnsi="Arial"/>
                <w:b/>
                <w:bCs/>
                <w:color w:val="282828"/>
                <w:sz w:val="17"/>
                <w:szCs w:val="17"/>
              </w:rPr>
              <w:t xml:space="preserve">paquete mensual</w:t>
            </w:r>
            <w:r>
              <w:rPr>
                <w:rFonts w:ascii="Arial" w:cs="Arial" w:eastAsia="Arial" w:hAnsi="Arial"/>
                <w:b w:val="false"/>
                <w:bCs w:val="false"/>
                <w:color w:val="282828"/>
                <w:sz w:val="17"/>
                <w:szCs w:val="17"/>
              </w:rPr>
              <w:t xml:space="preserve">: </w:t>
            </w:r>
            <w:r>
              <w:rPr>
                <w:rFonts w:ascii="Arial" w:cs="Arial" w:eastAsia="Arial" w:hAnsi="Arial"/>
                <w:b/>
                <w:bCs/>
                <w:color w:val="282828"/>
                <w:sz w:val="17"/>
                <w:szCs w:val="17"/>
              </w:rPr>
              <w:t xml:space="preserve">COBROS</w:t>
            </w:r>
            <w:r>
              <w:rPr>
                <w:rFonts w:ascii="Arial" w:cs="Arial" w:eastAsia="Arial" w:hAnsi="Arial"/>
                <w:b w:val="false"/>
                <w:bCs w:val="false"/>
                <w:color w:val="282828"/>
                <w:sz w:val="17"/>
                <w:szCs w:val="17"/>
              </w:rPr>
              <w:t xml:space="preserve"> (cobro de cada mes), </w:t>
            </w:r>
            <w:r>
              <w:rPr>
                <w:rFonts w:ascii="Arial" w:cs="Arial" w:eastAsia="Arial" w:hAnsi="Arial"/>
                <w:b/>
                <w:bCs/>
                <w:color w:val="282828"/>
                <w:sz w:val="17"/>
                <w:szCs w:val="17"/>
              </w:rPr>
              <w:t xml:space="preserve">COBRO_CUPOS</w:t>
            </w:r>
            <w:r>
              <w:rPr>
                <w:rFonts w:ascii="Arial" w:cs="Arial" w:eastAsia="Arial" w:hAnsi="Arial"/>
                <w:b w:val="false"/>
                <w:bCs w:val="false"/>
                <w:color w:val="282828"/>
                <w:sz w:val="17"/>
                <w:szCs w:val="17"/>
              </w:rPr>
              <w:t xml:space="preserve"> (viajes incluidos por tipo) y </w:t>
            </w:r>
            <w:r>
              <w:rPr>
                <w:rFonts w:ascii="Arial" w:cs="Arial" w:eastAsia="Arial" w:hAnsi="Arial"/>
                <w:b/>
                <w:bCs/>
                <w:color w:val="282828"/>
                <w:sz w:val="17"/>
                <w:szCs w:val="17"/>
              </w:rPr>
              <w:t xml:space="preserve">ASIGNACIONES_CUPO</w:t>
            </w:r>
            <w:r>
              <w:rPr>
                <w:rFonts w:ascii="Arial" w:cs="Arial" w:eastAsia="Arial" w:hAnsi="Arial"/>
                <w:b w:val="false"/>
                <w:bCs w:val="false"/>
                <w:color w:val="282828"/>
                <w:sz w:val="17"/>
                <w:szCs w:val="17"/>
              </w:rPr>
              <w:t xml:space="preserve"> (cupos que el admin entrega a cada trabajador).</w:t>
            </w:r>
          </w:p>
        </w:tc>
      </w:tr>
      <w:tr>
        <w:trPr>
          <w:cantSplit/>
        </w:trPr>
        <w:tc>
          <w:tcPr>
            <w:tcW w:type="dxa" w:w="4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No quedaba registrado a qué empresa pertenecía cada viaje.</w:t>
            </w:r>
          </w:p>
        </w:tc>
        <w:tc>
          <w:tcPr>
            <w:tcW w:type="dxa" w:w="53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VIAJES guarda </w:t>
            </w:r>
            <w:r>
              <w:rPr>
                <w:rFonts w:ascii="Arial" w:cs="Arial" w:eastAsia="Arial" w:hAnsi="Arial"/>
                <w:b/>
                <w:bCs/>
                <w:color w:val="282828"/>
                <w:sz w:val="17"/>
                <w:szCs w:val="17"/>
              </w:rPr>
              <w:t xml:space="preserve">id_empresa</w:t>
            </w:r>
            <w:r>
              <w:rPr>
                <w:rFonts w:ascii="Arial" w:cs="Arial" w:eastAsia="Arial" w:hAnsi="Arial"/>
                <w:b w:val="false"/>
                <w:bCs w:val="false"/>
                <w:color w:val="282828"/>
                <w:sz w:val="17"/>
                <w:szCs w:val="17"/>
              </w:rPr>
              <w:t xml:space="preserve">: la empresa del solicitante al pedir el viaje, aunque después cambie de empresa.</w:t>
            </w:r>
          </w:p>
        </w:tc>
      </w:tr>
      <w:tr>
        <w:trPr>
          <w:cantSplit/>
        </w:trPr>
        <w:tc>
          <w:tcPr>
            <w:tcW w:type="dxa" w:w="4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Las incidencias no guardaban evidencia.</w:t>
            </w:r>
          </w:p>
        </w:tc>
        <w:tc>
          <w:tcPr>
            <w:tcW w:type="dxa" w:w="53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INCIDENCIAS guarda la foto (cámara) y la ubicación GPS del teléfono.</w:t>
            </w:r>
          </w:p>
        </w:tc>
      </w:tr>
      <w:tr>
        <w:trPr>
          <w:cantSplit/>
        </w:trPr>
        <w:tc>
          <w:tcPr>
            <w:tcW w:type="dxa" w:w="4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Los datos de prueba usaban nombres y un teléfono reales, y el hash de contraseña no era válido.</w:t>
            </w:r>
          </w:p>
        </w:tc>
        <w:tc>
          <w:tcPr>
            <w:tcW w:type="dxa" w:w="53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Datos 100% ficticios y hash BCrypt verificado para la clave Password123*.</w:t>
            </w:r>
          </w:p>
        </w:tc>
      </w:tr>
    </w:tbl>
    <w:p>
      <w:pPr>
        <w:spacing w:after="120"/>
      </w:pPr>
    </w:p>
    <w:p>
      <w:pPr>
        <w:pStyle w:val="Heading1"/>
        <w:keepNext/>
        <w:spacing w:after="140" w:before="280"/>
      </w:pPr>
      <w:r>
        <w:rPr>
          <w:rFonts w:ascii="Arial" w:cs="Arial" w:eastAsia="Arial" w:hAnsi="Arial"/>
          <w:b/>
          <w:bCs/>
          <w:color w:val="002B5B"/>
          <w:sz w:val="25"/>
          <w:szCs w:val="25"/>
        </w:rPr>
        <w:t xml:space="preserve">2. Actores y roles del sistema</w:t>
      </w:r>
    </w:p>
    <w:p>
      <w:pPr>
        <w:spacing w:after="120" w:before="0" w:line="276"/>
      </w:pPr>
      <w:r>
        <w:rPr>
          <w:rFonts w:ascii="Arial" w:cs="Arial" w:eastAsia="Arial" w:hAnsi="Arial"/>
          <w:color w:val="282828"/>
          <w:sz w:val="20"/>
          <w:szCs w:val="20"/>
        </w:rPr>
        <w:t xml:space="preserve">El sistema tiene </w:t>
      </w:r>
      <w:r>
        <w:rPr>
          <w:rFonts w:ascii="Arial" w:cs="Arial" w:eastAsia="Arial" w:hAnsi="Arial"/>
          <w:b/>
          <w:bCs/>
          <w:color w:val="282828"/>
          <w:sz w:val="20"/>
          <w:szCs w:val="20"/>
        </w:rPr>
        <w:t xml:space="preserve">cuatro roles</w:t>
      </w:r>
      <w:r>
        <w:rPr>
          <w:rFonts w:ascii="Arial" w:cs="Arial" w:eastAsia="Arial" w:hAnsi="Arial"/>
          <w:color w:val="282828"/>
          <w:sz w:val="20"/>
          <w:szCs w:val="20"/>
        </w:rPr>
        <w:t xml:space="preserve">. Todos inician sesión de la misma forma (correo + contraseña + JWT), por eso viven en una sola tabla USUARIOS y se distinguen por su rol. No creamos tablas separadas para administrador, usuario y chofer, porque repetirían los mismos datos de login; solo el chofer tiene datos propios, y esos van en CONDUCTORES.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3548"/>
        <w:gridCol w:w="1300"/>
      </w:tblGrid>
      <w:tr>
        <w:trPr>
          <w:tblHeader/>
        </w:trPr>
        <w:tc>
          <w:tcPr>
            <w:tcW w:type="dxa" w:w="26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Rol</w:t>
            </w:r>
          </w:p>
        </w:tc>
        <w:tc>
          <w:tcPr>
            <w:tcW w:type="dxa" w:w="22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Quién es</w:t>
            </w:r>
          </w:p>
        </w:tc>
        <w:tc>
          <w:tcPr>
            <w:tcW w:type="dxa" w:w="3548"/>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Qué hace en la app</w:t>
            </w:r>
          </w:p>
        </w:tc>
        <w:tc>
          <w:tcPr>
            <w:tcW w:type="dxa" w:w="13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id_empresa</w:t>
            </w:r>
          </w:p>
        </w:tc>
      </w:tr>
      <w:tr>
        <w:trPr>
          <w:cantSplit/>
        </w:trPr>
        <w:tc>
          <w:tcPr>
            <w:tcW w:type="dxa" w:w="26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bCs/>
                <w:color w:val="282828"/>
                <w:sz w:val="17"/>
                <w:szCs w:val="17"/>
              </w:rPr>
              <w:t xml:space="preserve">ROLE_ADMIN</w:t>
            </w:r>
          </w:p>
        </w:tc>
        <w:tc>
          <w:tcPr>
            <w:tcW w:type="dxa" w:w="22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Recepcionista/administrador de Belmonte</w:t>
            </w:r>
          </w:p>
        </w:tc>
        <w:tc>
          <w:tcPr>
            <w:tcW w:type="dxa" w:w="35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Ve todas las solicitudes, asigna conductor y vehículo, reasigna ante contingencias y registra los cobros.</w:t>
            </w:r>
          </w:p>
        </w:tc>
        <w:tc>
          <w:tcPr>
            <w:tcW w:type="dxa" w:w="1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NULL</w:t>
            </w:r>
          </w:p>
        </w:tc>
      </w:tr>
      <w:tr>
        <w:trPr>
          <w:cantSplit/>
        </w:trPr>
        <w:tc>
          <w:tcPr>
            <w:tcW w:type="dxa" w:w="26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bCs/>
                <w:color w:val="282828"/>
                <w:sz w:val="17"/>
                <w:szCs w:val="17"/>
              </w:rPr>
              <w:t xml:space="preserve">ROLE_ADMIN_EMPRESA</w:t>
            </w:r>
          </w:p>
        </w:tc>
        <w:tc>
          <w:tcPr>
            <w:tcW w:type="dxa" w:w="22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Administrador de una empresa cliente</w:t>
            </w:r>
          </w:p>
        </w:tc>
        <w:tc>
          <w:tcPr>
            <w:tcW w:type="dxa" w:w="35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Reparte los cupos del paquete entre sus trabajadores y ve los viajes y cobros de su empresa.</w:t>
            </w:r>
          </w:p>
        </w:tc>
        <w:tc>
          <w:tcPr>
            <w:tcW w:type="dxa" w:w="1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Obligatorio</w:t>
            </w:r>
          </w:p>
        </w:tc>
      </w:tr>
      <w:tr>
        <w:trPr>
          <w:cantSplit/>
        </w:trPr>
        <w:tc>
          <w:tcPr>
            <w:tcW w:type="dxa" w:w="26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bCs/>
                <w:color w:val="282828"/>
                <w:sz w:val="17"/>
                <w:szCs w:val="17"/>
              </w:rPr>
              <w:t xml:space="preserve">ROLE_SOLICITANTE</w:t>
            </w:r>
          </w:p>
        </w:tc>
        <w:tc>
          <w:tcPr>
            <w:tcW w:type="dxa" w:w="22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Trabajador de una empresa cliente</w:t>
            </w:r>
          </w:p>
        </w:tc>
        <w:tc>
          <w:tcPr>
            <w:tcW w:type="dxa" w:w="35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Pide traslados con sus cupos, eligiendo el tipo de vehículo, y sigue el estado de su viaje.</w:t>
            </w:r>
          </w:p>
        </w:tc>
        <w:tc>
          <w:tcPr>
            <w:tcW w:type="dxa" w:w="1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Obligatorio</w:t>
            </w:r>
          </w:p>
        </w:tc>
      </w:tr>
      <w:tr>
        <w:trPr>
          <w:cantSplit/>
        </w:trPr>
        <w:tc>
          <w:tcPr>
            <w:tcW w:type="dxa" w:w="26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bCs/>
                <w:color w:val="282828"/>
                <w:sz w:val="17"/>
                <w:szCs w:val="17"/>
              </w:rPr>
              <w:t xml:space="preserve">ROLE_CONDUCTOR</w:t>
            </w:r>
          </w:p>
        </w:tc>
        <w:tc>
          <w:tcPr>
            <w:tcW w:type="dxa" w:w="22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Chofer de Belmonte</w:t>
            </w:r>
          </w:p>
        </w:tc>
        <w:tc>
          <w:tcPr>
            <w:tcW w:type="dxa" w:w="35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Ve sus viajes del día, inicia y finaliza, navega con Maps/Waze y reporta incidencias.</w:t>
            </w:r>
          </w:p>
        </w:tc>
        <w:tc>
          <w:tcPr>
            <w:tcW w:type="dxa" w:w="1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NULL</w:t>
            </w:r>
          </w:p>
        </w:tc>
      </w:tr>
    </w:tbl>
    <w:p>
      <w:pPr>
        <w:pStyle w:val="Heading2"/>
        <w:keepNext/>
        <w:spacing w:after="40" w:before="220"/>
      </w:pPr>
      <w:r>
        <w:rPr>
          <w:rFonts w:ascii="Arial" w:cs="Arial" w:eastAsia="Arial" w:hAnsi="Arial"/>
          <w:b/>
          <w:bCs/>
          <w:color w:val="1A5F7A"/>
          <w:sz w:val="21"/>
          <w:szCs w:val="21"/>
        </w:rPr>
        <w:t xml:space="preserve">Cómo se cobra el servicio: paquetes mensuales</w:t>
      </w:r>
    </w:p>
    <w:p>
      <w:pPr>
        <w:spacing w:after="120" w:before="0" w:line="276"/>
      </w:pPr>
      <w:r>
        <w:rPr>
          <w:rFonts w:ascii="Arial" w:cs="Arial" w:eastAsia="Arial" w:hAnsi="Arial"/>
          <w:color w:val="282828"/>
          <w:sz w:val="20"/>
          <w:szCs w:val="20"/>
        </w:rPr>
        <w:t xml:space="preserve">Belmonte pone los vehículos y los choferes. Cada empresa cliente compra un </w:t>
      </w:r>
      <w:r>
        <w:rPr>
          <w:rFonts w:ascii="Arial" w:cs="Arial" w:eastAsia="Arial" w:hAnsi="Arial"/>
          <w:b/>
          <w:bCs/>
          <w:color w:val="282828"/>
          <w:sz w:val="20"/>
          <w:szCs w:val="20"/>
        </w:rPr>
        <w:t xml:space="preserve">paquete mensual</w:t>
      </w:r>
      <w:r>
        <w:rPr>
          <w:rFonts w:ascii="Arial" w:cs="Arial" w:eastAsia="Arial" w:hAnsi="Arial"/>
          <w:color w:val="282828"/>
          <w:sz w:val="20"/>
          <w:szCs w:val="20"/>
        </w:rPr>
        <w:t xml:space="preserve"> con una cantidad de viajes por tipo de vehículo, y su administrador </w:t>
      </w:r>
      <w:r>
        <w:rPr>
          <w:rFonts w:ascii="Arial" w:cs="Arial" w:eastAsia="Arial" w:hAnsi="Arial"/>
          <w:b/>
          <w:bCs/>
          <w:color w:val="282828"/>
          <w:sz w:val="20"/>
          <w:szCs w:val="20"/>
        </w:rPr>
        <w:t xml:space="preserve">reparte esos cupos</w:t>
      </w:r>
      <w:r>
        <w:rPr>
          <w:rFonts w:ascii="Arial" w:cs="Arial" w:eastAsia="Arial" w:hAnsi="Arial"/>
          <w:color w:val="282828"/>
          <w:sz w:val="20"/>
          <w:szCs w:val="20"/>
        </w:rPr>
        <w:t xml:space="preserve"> entre sus trabajadores. El trabajador no paga nada: al pedir un viaje elige el tipo de vehículo y se descuenta 1 cupo.</w:t>
      </w:r>
    </w:p>
    <w:p>
      <w:pPr>
        <w:pStyle w:val="ListParagraph"/>
        <w:numPr>
          <w:ilvl w:val="0"/>
          <w:numId w:val="2"/>
        </w:numPr>
        <w:spacing w:after="60" w:line="276"/>
      </w:pPr>
      <w:r>
        <w:rPr>
          <w:rFonts w:ascii="Arial" w:cs="Arial" w:eastAsia="Arial" w:hAnsi="Arial"/>
          <w:b/>
          <w:bCs/>
          <w:color w:val="282828"/>
          <w:sz w:val="20"/>
          <w:szCs w:val="20"/>
        </w:rPr>
        <w:t xml:space="preserve">Ejemplo:</w:t>
      </w:r>
      <w:r>
        <w:rPr>
          <w:rFonts w:ascii="Arial" w:cs="Arial" w:eastAsia="Arial" w:hAnsi="Arial"/>
          <w:color w:val="282828"/>
          <w:sz w:val="20"/>
          <w:szCs w:val="20"/>
        </w:rPr>
        <w:t xml:space="preserve"> en octubre Minera Andes Sur paga $5.000.000 y recibe 30 viajes en auto, 20 en van y 10 en camión. Su admin le asigna a Daniela 10 de auto, 5 de van y 3 de camión.</w:t>
      </w:r>
    </w:p>
    <w:p>
      <w:pPr>
        <w:pStyle w:val="ListParagraph"/>
        <w:numPr>
          <w:ilvl w:val="0"/>
          <w:numId w:val="2"/>
        </w:numPr>
        <w:spacing w:after="60" w:line="276"/>
      </w:pPr>
      <w:r>
        <w:rPr>
          <w:rFonts w:ascii="Arial" w:cs="Arial" w:eastAsia="Arial" w:hAnsi="Arial"/>
          <w:b/>
          <w:bCs/>
          <w:color w:val="282828"/>
          <w:sz w:val="20"/>
          <w:szCs w:val="20"/>
        </w:rPr>
        <w:t xml:space="preserve">Tope de km:</w:t>
      </w:r>
      <w:r>
        <w:rPr>
          <w:rFonts w:ascii="Arial" w:cs="Arial" w:eastAsia="Arial" w:hAnsi="Arial"/>
          <w:color w:val="282828"/>
          <w:sz w:val="20"/>
          <w:szCs w:val="20"/>
        </w:rPr>
        <w:t xml:space="preserve"> cada tipo de vehículo incluye un máximo de km por viaje (auto y van 40 km, camión 60 km). Si un viaje se pasa, los km extra se suman y se cobran a fin de mes en un cobro </w:t>
      </w:r>
      <w:r>
        <w:rPr>
          <w:rFonts w:ascii="Arial" w:cs="Arial" w:eastAsia="Arial" w:hAnsi="Arial"/>
          <w:b/>
          <w:bCs/>
          <w:color w:val="282828"/>
          <w:sz w:val="20"/>
          <w:szCs w:val="20"/>
        </w:rPr>
        <w:t xml:space="preserve">EXTRAS</w:t>
      </w:r>
      <w:r>
        <w:rPr>
          <w:rFonts w:ascii="Arial" w:cs="Arial" w:eastAsia="Arial" w:hAnsi="Arial"/>
          <w:color w:val="282828"/>
          <w:sz w:val="20"/>
          <w:szCs w:val="20"/>
        </w:rPr>
        <w:t xml:space="preserve">.</w:t>
      </w:r>
    </w:p>
    <w:p>
      <w:pPr>
        <w:pStyle w:val="ListParagraph"/>
        <w:numPr>
          <w:ilvl w:val="0"/>
          <w:numId w:val="2"/>
        </w:numPr>
        <w:spacing w:after="60" w:line="276"/>
      </w:pPr>
      <w:r>
        <w:rPr>
          <w:rFonts w:ascii="Arial" w:cs="Arial" w:eastAsia="Arial" w:hAnsi="Arial"/>
          <w:b/>
          <w:bCs/>
          <w:color w:val="282828"/>
          <w:sz w:val="20"/>
          <w:szCs w:val="20"/>
        </w:rPr>
        <w:t xml:space="preserve">Vencimiento:</w:t>
      </w:r>
      <w:r>
        <w:rPr>
          <w:rFonts w:ascii="Arial" w:cs="Arial" w:eastAsia="Arial" w:hAnsi="Arial"/>
          <w:color w:val="282828"/>
          <w:sz w:val="20"/>
          <w:szCs w:val="20"/>
        </w:rPr>
        <w:t xml:space="preserve"> los cupos que no se usan en el mes se pierden; el mes siguiente parte con el paquete nuevo.</w:t>
      </w:r>
    </w:p>
    <w:p>
      <w:pPr>
        <w:spacing w:after="120"/>
      </w:pPr>
    </w:p>
    <w:p>
      <w:pPr>
        <w:pStyle w:val="Heading1"/>
        <w:keepNext/>
        <w:spacing w:after="140" w:before="280"/>
      </w:pPr>
      <w:r>
        <w:rPr>
          <w:rFonts w:ascii="Arial" w:cs="Arial" w:eastAsia="Arial" w:hAnsi="Arial"/>
          <w:b/>
          <w:bCs/>
          <w:color w:val="002B5B"/>
          <w:sz w:val="25"/>
          <w:szCs w:val="25"/>
        </w:rPr>
        <w:t xml:space="preserve">3. Modelo Entidad-Relación</w:t>
      </w:r>
    </w:p>
    <w:p>
      <w:pPr>
        <w:spacing w:after="120" w:before="0" w:line="276"/>
      </w:pPr>
      <w:r>
        <w:rPr>
          <w:rFonts w:ascii="Arial" w:cs="Arial" w:eastAsia="Arial" w:hAnsi="Arial"/>
          <w:color w:val="282828"/>
          <w:sz w:val="20"/>
          <w:szCs w:val="20"/>
        </w:rPr>
        <w:t xml:space="preserve">El modelo tiene </w:t>
      </w:r>
      <w:r>
        <w:rPr>
          <w:rFonts w:ascii="Arial" w:cs="Arial" w:eastAsia="Arial" w:hAnsi="Arial"/>
          <w:b/>
          <w:bCs/>
          <w:color w:val="282828"/>
          <w:sz w:val="20"/>
          <w:szCs w:val="20"/>
        </w:rPr>
        <w:t xml:space="preserve">14 entidades</w:t>
      </w:r>
      <w:r>
        <w:rPr>
          <w:rFonts w:ascii="Arial" w:cs="Arial" w:eastAsia="Arial" w:hAnsi="Arial"/>
          <w:color w:val="282828"/>
          <w:sz w:val="20"/>
          <w:szCs w:val="20"/>
        </w:rPr>
        <w:t xml:space="preserve"> (★ = nueva en esta versión): EMPRESAS ★, ROLES, USUARIOS, CONDUCTORES ★, TIPOS_VEHICULO ★, VEHICULOS, ESTADOS_VIAJE ★, VIAJES (entidad central), HISTORIAL_ESTADOS_VIAJE ★, HISTORIAL_REASIGNACIONES, INCIDENCIAS, COBROS ★, COBRO_CUPOS ★ y ASIGNACIONES_CUPO ★. El detalle de cada una está en el diccionario de datos (sección 5).</w:t>
      </w:r>
    </w:p>
    <w:p>
      <w:pPr>
        <w:pStyle w:val="Heading2"/>
        <w:keepNext/>
        <w:spacing w:after="40" w:before="220"/>
      </w:pPr>
      <w:r>
        <w:rPr>
          <w:rFonts w:ascii="Arial" w:cs="Arial" w:eastAsia="Arial" w:hAnsi="Arial"/>
          <w:b/>
          <w:bCs/>
          <w:color w:val="1A5F7A"/>
          <w:sz w:val="21"/>
          <w:szCs w:val="21"/>
        </w:rPr>
        <w:t xml:space="preserve">Cardinalidades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300"/>
        <w:gridCol w:w="5048"/>
      </w:tblGrid>
      <w:tr>
        <w:trPr>
          <w:tblHeader/>
        </w:trPr>
        <w:tc>
          <w:tcPr>
            <w:tcW w:type="dxa" w:w="33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Relación</w:t>
            </w:r>
          </w:p>
        </w:tc>
        <w:tc>
          <w:tcPr>
            <w:tcW w:type="dxa" w:w="13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Cardinalidad</w:t>
            </w:r>
          </w:p>
        </w:tc>
        <w:tc>
          <w:tcPr>
            <w:tcW w:type="dxa" w:w="5048"/>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Significado</w:t>
            </w:r>
          </w:p>
        </w:tc>
      </w:tr>
      <w:tr>
        <w:trPr>
          <w:cantSplit/>
        </w:trPr>
        <w:tc>
          <w:tcPr>
            <w:tcW w:type="dxa" w:w="3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ROLES → USUARIOS</w:t>
            </w:r>
          </w:p>
        </w:tc>
        <w:tc>
          <w:tcPr>
            <w:tcW w:type="dxa" w:w="1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1 : N</w:t>
            </w:r>
          </w:p>
        </w:tc>
        <w:tc>
          <w:tcPr>
            <w:tcW w:type="dxa" w:w="50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Un rol agrupa muchos usuarios; cada usuario tiene un solo rol.</w:t>
            </w:r>
          </w:p>
        </w:tc>
      </w:tr>
      <w:tr>
        <w:trPr>
          <w:cantSplit/>
        </w:trPr>
        <w:tc>
          <w:tcPr>
            <w:tcW w:type="dxa" w:w="3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EMPRESAS → USUARIOS</w:t>
            </w:r>
          </w:p>
        </w:tc>
        <w:tc>
          <w:tcPr>
            <w:tcW w:type="dxa" w:w="1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0..1 : N</w:t>
            </w:r>
          </w:p>
        </w:tc>
        <w:tc>
          <w:tcPr>
            <w:tcW w:type="dxa" w:w="50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Una empresa tiene muchos usuarios (solicitantes y su admin); el personal de Belmonte no tiene empresa.</w:t>
            </w:r>
          </w:p>
        </w:tc>
      </w:tr>
      <w:tr>
        <w:trPr>
          <w:cantSplit/>
        </w:trPr>
        <w:tc>
          <w:tcPr>
            <w:tcW w:type="dxa" w:w="3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USUARIOS → CONDUCTORES</w:t>
            </w:r>
          </w:p>
        </w:tc>
        <w:tc>
          <w:tcPr>
            <w:tcW w:type="dxa" w:w="1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1 : 0..1</w:t>
            </w:r>
          </w:p>
        </w:tc>
        <w:tc>
          <w:tcPr>
            <w:tcW w:type="dxa" w:w="50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Un usuario puede ser conductor (solo si su rol es ROLE_CONDUCTOR).</w:t>
            </w:r>
          </w:p>
        </w:tc>
      </w:tr>
      <w:tr>
        <w:trPr>
          <w:cantSplit/>
        </w:trPr>
        <w:tc>
          <w:tcPr>
            <w:tcW w:type="dxa" w:w="3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USUARIOS → VIAJES (solicita)</w:t>
            </w:r>
          </w:p>
        </w:tc>
        <w:tc>
          <w:tcPr>
            <w:tcW w:type="dxa" w:w="1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1 : N</w:t>
            </w:r>
          </w:p>
        </w:tc>
        <w:tc>
          <w:tcPr>
            <w:tcW w:type="dxa" w:w="50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Un solicitante crea muchos viajes.</w:t>
            </w:r>
          </w:p>
        </w:tc>
      </w:tr>
      <w:tr>
        <w:trPr>
          <w:cantSplit/>
        </w:trPr>
        <w:tc>
          <w:tcPr>
            <w:tcW w:type="dxa" w:w="3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CONDUCTORES → VIAJES</w:t>
            </w:r>
          </w:p>
        </w:tc>
        <w:tc>
          <w:tcPr>
            <w:tcW w:type="dxa" w:w="1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0..1 : N</w:t>
            </w:r>
          </w:p>
        </w:tc>
        <w:tc>
          <w:tcPr>
            <w:tcW w:type="dxa" w:w="50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Un chofer realiza muchos viajes; un viaje PENDIENTE aún no tiene chofer.</w:t>
            </w:r>
          </w:p>
        </w:tc>
      </w:tr>
      <w:tr>
        <w:trPr>
          <w:cantSplit/>
        </w:trPr>
        <w:tc>
          <w:tcPr>
            <w:tcW w:type="dxa" w:w="3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VEHICULOS → VIAJES</w:t>
            </w:r>
          </w:p>
        </w:tc>
        <w:tc>
          <w:tcPr>
            <w:tcW w:type="dxa" w:w="1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0..1 : N</w:t>
            </w:r>
          </w:p>
        </w:tc>
        <w:tc>
          <w:tcPr>
            <w:tcW w:type="dxa" w:w="50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Un vehículo se usa en muchos viajes.</w:t>
            </w:r>
          </w:p>
        </w:tc>
      </w:tr>
      <w:tr>
        <w:trPr>
          <w:cantSplit/>
        </w:trPr>
        <w:tc>
          <w:tcPr>
            <w:tcW w:type="dxa" w:w="3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ESTADOS_VIAJE → VIAJES</w:t>
            </w:r>
          </w:p>
        </w:tc>
        <w:tc>
          <w:tcPr>
            <w:tcW w:type="dxa" w:w="1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1 : N</w:t>
            </w:r>
          </w:p>
        </w:tc>
        <w:tc>
          <w:tcPr>
            <w:tcW w:type="dxa" w:w="50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Cada viaje tiene un estado actual.</w:t>
            </w:r>
          </w:p>
        </w:tc>
      </w:tr>
      <w:tr>
        <w:trPr>
          <w:cantSplit/>
        </w:trPr>
        <w:tc>
          <w:tcPr>
            <w:tcW w:type="dxa" w:w="3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VIAJES → HISTORIAL_ESTADOS_VIAJE</w:t>
            </w:r>
          </w:p>
        </w:tc>
        <w:tc>
          <w:tcPr>
            <w:tcW w:type="dxa" w:w="1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1 : N</w:t>
            </w:r>
          </w:p>
        </w:tc>
        <w:tc>
          <w:tcPr>
            <w:tcW w:type="dxa" w:w="50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Cada viaje acumula sus cambios de estado.</w:t>
            </w:r>
          </w:p>
        </w:tc>
      </w:tr>
      <w:tr>
        <w:trPr>
          <w:cantSplit/>
        </w:trPr>
        <w:tc>
          <w:tcPr>
            <w:tcW w:type="dxa" w:w="3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VIAJES → HISTORIAL_REASIGNACIONES</w:t>
            </w:r>
          </w:p>
        </w:tc>
        <w:tc>
          <w:tcPr>
            <w:tcW w:type="dxa" w:w="1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1 : N</w:t>
            </w:r>
          </w:p>
        </w:tc>
        <w:tc>
          <w:tcPr>
            <w:tcW w:type="dxa" w:w="50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Un viaje puede ser reasignado varias veces.</w:t>
            </w:r>
          </w:p>
        </w:tc>
      </w:tr>
      <w:tr>
        <w:trPr>
          <w:cantSplit/>
        </w:trPr>
        <w:tc>
          <w:tcPr>
            <w:tcW w:type="dxa" w:w="3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VIAJES → INCIDENCIAS</w:t>
            </w:r>
          </w:p>
        </w:tc>
        <w:tc>
          <w:tcPr>
            <w:tcW w:type="dxa" w:w="1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1 : N</w:t>
            </w:r>
          </w:p>
        </w:tc>
        <w:tc>
          <w:tcPr>
            <w:tcW w:type="dxa" w:w="50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Un viaje puede tener cero o más incidencias.</w:t>
            </w:r>
          </w:p>
        </w:tc>
      </w:tr>
      <w:tr>
        <w:trPr>
          <w:cantSplit/>
        </w:trPr>
        <w:tc>
          <w:tcPr>
            <w:tcW w:type="dxa" w:w="3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EMPRESAS → VIAJES</w:t>
            </w:r>
          </w:p>
        </w:tc>
        <w:tc>
          <w:tcPr>
            <w:tcW w:type="dxa" w:w="1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1 : N</w:t>
            </w:r>
          </w:p>
        </w:tc>
        <w:tc>
          <w:tcPr>
            <w:tcW w:type="dxa" w:w="50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Los viajes de los trabajadores de una empresa quedan a su nombre.</w:t>
            </w:r>
          </w:p>
        </w:tc>
      </w:tr>
      <w:tr>
        <w:trPr>
          <w:cantSplit/>
        </w:trPr>
        <w:tc>
          <w:tcPr>
            <w:tcW w:type="dxa" w:w="3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TIPOS_VEHICULO → VEHICULOS</w:t>
            </w:r>
          </w:p>
        </w:tc>
        <w:tc>
          <w:tcPr>
            <w:tcW w:type="dxa" w:w="1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1 : N</w:t>
            </w:r>
          </w:p>
        </w:tc>
        <w:tc>
          <w:tcPr>
            <w:tcW w:type="dxa" w:w="50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Cada vehículo es de un tipo (auto, van o camión).</w:t>
            </w:r>
          </w:p>
        </w:tc>
      </w:tr>
      <w:tr>
        <w:trPr>
          <w:cantSplit/>
        </w:trPr>
        <w:tc>
          <w:tcPr>
            <w:tcW w:type="dxa" w:w="3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TIPOS_VEHICULO → VIAJES</w:t>
            </w:r>
          </w:p>
        </w:tc>
        <w:tc>
          <w:tcPr>
            <w:tcW w:type="dxa" w:w="1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1 : N</w:t>
            </w:r>
          </w:p>
        </w:tc>
        <w:tc>
          <w:tcPr>
            <w:tcW w:type="dxa" w:w="50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Cada viaje pide un tipo de vehículo.</w:t>
            </w:r>
          </w:p>
        </w:tc>
      </w:tr>
      <w:tr>
        <w:trPr>
          <w:cantSplit/>
        </w:trPr>
        <w:tc>
          <w:tcPr>
            <w:tcW w:type="dxa" w:w="3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EMPRESAS → COBROS</w:t>
            </w:r>
          </w:p>
        </w:tc>
        <w:tc>
          <w:tcPr>
            <w:tcW w:type="dxa" w:w="1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1 : N</w:t>
            </w:r>
          </w:p>
        </w:tc>
        <w:tc>
          <w:tcPr>
            <w:tcW w:type="dxa" w:w="50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A una empresa se le emiten cobros cada mes (paquete y extras).</w:t>
            </w:r>
          </w:p>
        </w:tc>
      </w:tr>
      <w:tr>
        <w:trPr>
          <w:cantSplit/>
        </w:trPr>
        <w:tc>
          <w:tcPr>
            <w:tcW w:type="dxa" w:w="3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COBROS → COBRO_CUPOS</w:t>
            </w:r>
          </w:p>
        </w:tc>
        <w:tc>
          <w:tcPr>
            <w:tcW w:type="dxa" w:w="1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1 : N</w:t>
            </w:r>
          </w:p>
        </w:tc>
        <w:tc>
          <w:tcPr>
            <w:tcW w:type="dxa" w:w="50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Un paquete trae cupos de uno o más tipos de vehículo.</w:t>
            </w:r>
          </w:p>
        </w:tc>
      </w:tr>
      <w:tr>
        <w:trPr>
          <w:cantSplit/>
        </w:trPr>
        <w:tc>
          <w:tcPr>
            <w:tcW w:type="dxa" w:w="3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TIPOS_VEHICULO → COBRO_CUPOS</w:t>
            </w:r>
          </w:p>
        </w:tc>
        <w:tc>
          <w:tcPr>
            <w:tcW w:type="dxa" w:w="1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1 : N</w:t>
            </w:r>
          </w:p>
        </w:tc>
        <w:tc>
          <w:tcPr>
            <w:tcW w:type="dxa" w:w="50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Un tipo aparece en muchos paquetes.</w:t>
            </w:r>
          </w:p>
        </w:tc>
      </w:tr>
      <w:tr>
        <w:trPr>
          <w:cantSplit/>
        </w:trPr>
        <w:tc>
          <w:tcPr>
            <w:tcW w:type="dxa" w:w="3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COBRO_CUPOS → ASIGNACIONES_CUPO</w:t>
            </w:r>
          </w:p>
        </w:tc>
        <w:tc>
          <w:tcPr>
            <w:tcW w:type="dxa" w:w="13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1 : N</w:t>
            </w:r>
          </w:p>
        </w:tc>
        <w:tc>
          <w:tcPr>
            <w:tcW w:type="dxa" w:w="50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Los cupos de un tipo se reparten entre varios trabajadores.</w:t>
            </w:r>
          </w:p>
        </w:tc>
      </w:tr>
      <w:tr>
        <w:trPr>
          <w:cantSplit/>
        </w:trPr>
        <w:tc>
          <w:tcPr>
            <w:tcW w:type="dxa" w:w="3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USUARIOS → ASIGNACIONES_CUPO</w:t>
            </w:r>
          </w:p>
        </w:tc>
        <w:tc>
          <w:tcPr>
            <w:tcW w:type="dxa" w:w="13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1 : N</w:t>
            </w:r>
          </w:p>
        </w:tc>
        <w:tc>
          <w:tcPr>
            <w:tcW w:type="dxa" w:w="50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Un trabajador recibe cupos de varios tipos y meses.</w:t>
            </w:r>
          </w:p>
        </w:tc>
      </w:tr>
    </w:tbl>
    <w:p>
      <w:pPr>
        <w:sectPr>
          <w:footerReference w:type="default" r:id="rId7"/>
          <w:pgSz w:w="12240" w:h="15840" w:orient="portrait"/>
          <w:pgMar w:top="1296" w:right="1296" w:bottom="1296" w:left="1296" w:header="708" w:footer="708" w:gutter="0"/>
          <w:pgNumType/>
          <w:docGrid w:linePitch="360"/>
        </w:sectPr>
      </w:pPr>
    </w:p>
    <w:p>
      <w:pPr>
        <w:pStyle w:val="Heading1"/>
        <w:keepNext/>
        <w:spacing w:after="140" w:before="280"/>
      </w:pPr>
      <w:r>
        <w:rPr>
          <w:rFonts w:ascii="Arial" w:cs="Arial" w:eastAsia="Arial" w:hAnsi="Arial"/>
          <w:b/>
          <w:bCs/>
          <w:color w:val="002B5B"/>
          <w:sz w:val="25"/>
          <w:szCs w:val="25"/>
        </w:rPr>
        <w:t xml:space="preserve">4. Diagrama del modelo relacional</w:t>
      </w:r>
    </w:p>
    <w:p>
      <w:pPr>
        <w:spacing w:after="60" w:before="0" w:line="276"/>
      </w:pPr>
      <w:r>
        <w:rPr>
          <w:rFonts w:ascii="Arial" w:cs="Arial" w:eastAsia="Arial" w:hAnsi="Arial"/>
          <w:color w:val="282828"/>
          <w:sz w:val="20"/>
          <w:szCs w:val="20"/>
        </w:rPr>
        <w:t xml:space="preserve">Primero se muestra el modelo completo con sus 14 tablas. Después, como en las subvistas de SQL Developer Data Modeler, el mismo modelo se separa en dos vistas por tema para leerlo con más detalle; EMPRESAS, USUARIOS y TIPOS_VEHICULO aparecen en ambas porque son las tablas que conectan las dos partes.</w:t>
      </w:r>
    </w:p>
    <w:p>
      <w:pPr>
        <w:spacing w:after="60"/>
        <w:jc w:val="center"/>
      </w:pPr>
      <w:r>
        <w:drawing>
          <wp:inline distT="0" distB="0" distL="0" distR="0">
            <wp:extent cx="8067675" cy="5334000"/>
            <wp:effectExtent t="0" r="0" b="0" l="0"/>
            <wp:docPr id="1" name="completo" descr="Modelo relacional v3 completo, 14 tablas" title="Model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067675" cy="5334000"/>
                    </a:xfrm>
                    <a:prstGeom prst="rect">
                      <a:avLst/>
                    </a:prstGeom>
                  </pic:spPr>
                </pic:pic>
              </a:graphicData>
            </a:graphic>
          </wp:inline>
        </w:drawing>
      </w:r>
    </w:p>
    <w:p>
      <w:pPr>
        <w:spacing w:after="0" w:before="0" w:line="276"/>
        <w:jc w:val="center"/>
      </w:pPr>
      <w:r>
        <w:rPr>
          <w:rFonts w:ascii="Arial" w:cs="Arial" w:eastAsia="Arial" w:hAnsi="Arial"/>
          <w:i/>
          <w:iCs/>
          <w:color w:val="6E6E6E"/>
          <w:sz w:val="17"/>
          <w:szCs w:val="17"/>
        </w:rPr>
        <w:t xml:space="preserve">Modelo completo (14 tablas). Notación pata de gallo; ★ = tabla nueva en esta versión.</w:t>
      </w:r>
    </w:p>
    <w:p>
      <w:pPr>
        <w:pageBreakBefore/>
        <w:spacing w:after="60" w:before="200"/>
        <w:jc w:val="center"/>
      </w:pPr>
      <w:r>
        <w:drawing>
          <wp:inline distT="0" distB="0" distL="0" distR="0">
            <wp:extent cx="6581775" cy="5334000"/>
            <wp:effectExtent t="0" r="0" b="0" l="0"/>
            <wp:docPr id="1" name="vista1" descr="Modelo relacional v3, vista 1: operación de viajes" title="Vis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81775" cy="5334000"/>
                    </a:xfrm>
                    <a:prstGeom prst="rect">
                      <a:avLst/>
                    </a:prstGeom>
                  </pic:spPr>
                </pic:pic>
              </a:graphicData>
            </a:graphic>
          </wp:inline>
        </w:drawing>
      </w:r>
    </w:p>
    <w:p>
      <w:pPr>
        <w:spacing w:after="0" w:before="0" w:line="276"/>
        <w:jc w:val="center"/>
      </w:pPr>
      <w:r>
        <w:rPr>
          <w:rFonts w:ascii="Arial" w:cs="Arial" w:eastAsia="Arial" w:hAnsi="Arial"/>
          <w:i/>
          <w:iCs/>
          <w:color w:val="6E6E6E"/>
          <w:sz w:val="17"/>
          <w:szCs w:val="17"/>
        </w:rPr>
        <w:t xml:space="preserve">Vista 1: operación de viajes. Notación pata de gallo; ★ = tabla nueva en esta versión.</w:t>
      </w:r>
    </w:p>
    <w:p>
      <w:pPr>
        <w:pageBreakBefore/>
        <w:spacing w:after="80" w:before="400"/>
        <w:jc w:val="center"/>
      </w:pPr>
      <w:r>
        <w:drawing>
          <wp:inline distT="0" distB="0" distL="0" distR="0">
            <wp:extent cx="8572500" cy="4171950"/>
            <wp:effectExtent t="0" r="0" b="0" l="0"/>
            <wp:docPr id="1" name="vista2" descr="Modelo relacional v3, vista 2: paquetes, cupos y cobros" title="Vist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0" cy="4171950"/>
                    </a:xfrm>
                    <a:prstGeom prst="rect">
                      <a:avLst/>
                    </a:prstGeom>
                  </pic:spPr>
                </pic:pic>
              </a:graphicData>
            </a:graphic>
          </wp:inline>
        </w:drawing>
      </w:r>
    </w:p>
    <w:p>
      <w:pPr>
        <w:spacing w:after="120" w:before="0" w:line="276"/>
        <w:jc w:val="center"/>
      </w:pPr>
      <w:r>
        <w:rPr>
          <w:rFonts w:ascii="Arial" w:cs="Arial" w:eastAsia="Arial" w:hAnsi="Arial"/>
          <w:i/>
          <w:iCs/>
          <w:color w:val="6E6E6E"/>
          <w:sz w:val="17"/>
          <w:szCs w:val="17"/>
        </w:rPr>
        <w:t xml:space="preserve">Vista 2: paquetes, cupos y cobros.</w:t>
      </w:r>
    </w:p>
    <w:p>
      <w:pPr>
        <w:sectPr>
          <w:footerReference w:type="default" r:id="rId8"/>
          <w:pgSz w:w="15840" w:h="12240" w:orient="landscape"/>
          <w:pgMar w:top="864" w:right="864" w:bottom="864" w:left="864" w:header="708" w:footer="708" w:gutter="0"/>
          <w:pgNumType/>
          <w:docGrid w:linePitch="360"/>
        </w:sectPr>
      </w:pPr>
    </w:p>
    <w:p>
      <w:pPr>
        <w:pStyle w:val="Heading1"/>
        <w:keepNext/>
        <w:spacing w:after="140" w:before="280"/>
      </w:pPr>
      <w:r>
        <w:rPr>
          <w:rFonts w:ascii="Arial" w:cs="Arial" w:eastAsia="Arial" w:hAnsi="Arial"/>
          <w:b/>
          <w:bCs/>
          <w:color w:val="002B5B"/>
          <w:sz w:val="25"/>
          <w:szCs w:val="25"/>
        </w:rPr>
        <w:t xml:space="preserve">5. Diccionario de datos</w:t>
      </w:r>
    </w:p>
    <w:p>
      <w:pPr>
        <w:spacing w:after="120" w:before="0" w:line="276"/>
      </w:pPr>
      <w:r>
        <w:rPr>
          <w:rFonts w:ascii="Arial" w:cs="Arial" w:eastAsia="Arial" w:hAnsi="Arial"/>
          <w:color w:val="282828"/>
          <w:sz w:val="20"/>
          <w:szCs w:val="20"/>
        </w:rPr>
        <w:t xml:space="preserve">El esquema está en Tercera Forma Normal. </w:t>
      </w:r>
      <w:r>
        <w:rPr>
          <w:rFonts w:ascii="Arial" w:cs="Arial" w:eastAsia="Arial" w:hAnsi="Arial"/>
          <w:b/>
          <w:bCs/>
          <w:color w:val="282828"/>
          <w:sz w:val="20"/>
          <w:szCs w:val="20"/>
        </w:rPr>
        <w:t xml:space="preserve">id_empresa en VIAJES no es un dato duplicado</w:t>
      </w:r>
      <w:r>
        <w:rPr>
          <w:rFonts w:ascii="Arial" w:cs="Arial" w:eastAsia="Arial" w:hAnsi="Arial"/>
          <w:color w:val="282828"/>
          <w:sz w:val="20"/>
          <w:szCs w:val="20"/>
        </w:rPr>
        <w:t xml:space="preserve">: usuarios.id_empresa indica dónde trabaja la persona hoy, mientras que viajes.id_empresa indica qué empresa pidió y paga ese viaje. Coinciden al crear el viaje, pero pueden separarse si el solicitante cambia de empresa, y el viaje debe seguir perteneciendo a la empresa original. Por la misma razón VIAJES guarda los km extra y su cargo calculados al pedir el viaje: si después cambia el valor del km extra, los viajes ya pedidos no se alteran.</w:t>
      </w:r>
    </w:p>
    <w:p>
      <w:pPr>
        <w:pStyle w:val="Heading2"/>
        <w:keepNext/>
        <w:spacing w:after="40" w:before="220"/>
      </w:pPr>
      <w:r>
        <w:rPr>
          <w:rFonts w:ascii="Arial" w:cs="Arial" w:eastAsia="Arial" w:hAnsi="Arial"/>
          <w:b/>
          <w:bCs/>
          <w:color w:val="1A5F7A"/>
          <w:sz w:val="21"/>
          <w:szCs w:val="21"/>
        </w:rPr>
        <w:t xml:space="preserve">TABLA: EMPRESAS ★</w:t>
      </w:r>
    </w:p>
    <w:p>
      <w:pPr>
        <w:keepNext/>
        <w:spacing w:after="80"/>
      </w:pPr>
      <w:r>
        <w:rPr>
          <w:rFonts w:ascii="Arial" w:cs="Arial" w:eastAsia="Arial" w:hAnsi="Arial"/>
          <w:i/>
          <w:iCs/>
          <w:color w:val="6E6E6E"/>
          <w:sz w:val="18"/>
          <w:szCs w:val="18"/>
        </w:rPr>
        <w:t xml:space="preserve">Clientes corporativos que contratan los traslados de Belmonte.</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1550"/>
        <w:gridCol w:w="1850"/>
        <w:gridCol w:w="800"/>
        <w:gridCol w:w="3298"/>
      </w:tblGrid>
      <w:tr>
        <w:trPr>
          <w:tblHeader/>
        </w:trPr>
        <w:tc>
          <w:tcPr>
            <w:tcW w:type="dxa" w:w="21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Columna</w:t>
            </w:r>
          </w:p>
        </w:tc>
        <w:tc>
          <w:tcPr>
            <w:tcW w:type="dxa" w:w="15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Tipo SQL</w:t>
            </w:r>
          </w:p>
        </w:tc>
        <w:tc>
          <w:tcPr>
            <w:tcW w:type="dxa" w:w="18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Clave / Restricción</w:t>
            </w:r>
          </w:p>
        </w:tc>
        <w:tc>
          <w:tcPr>
            <w:tcW w:type="dxa" w:w="8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¿Nulo?</w:t>
            </w:r>
          </w:p>
        </w:tc>
        <w:tc>
          <w:tcPr>
            <w:tcW w:type="dxa" w:w="3298"/>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Descripción</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bCs/>
                <w:color w:val="282828"/>
                <w:sz w:val="17"/>
                <w:szCs w:val="17"/>
              </w:rPr>
              <w:t xml:space="preserve">id_empresa</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PK, AutoInc</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Identificador de la empresa cliente.</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rut_empresa</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VARCHAR(12)</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UQ</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RUT de la empresa (formato 76482913-1).</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razon_social</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VARCHAR(120)</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Nombre legal de la empresa.</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giro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VARCHAR(120)</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Sí</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Actividad económica.</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direccion</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VARCHAR(255)</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Dirección comercial.</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telefono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VARCHAR(20)</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Teléfono de contacto.</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email_contacto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VARCHAR(100)</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Correo de contacto para cobros.</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activa</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BOOLEAN</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Default TRUE</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Permite desactivar un cliente sin borrar su historial.</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creado_en</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TIMESTAMP</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Default NOW</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Fecha de registro.</w:t>
            </w:r>
          </w:p>
        </w:tc>
      </w:tr>
    </w:tbl>
    <w:p>
      <w:pPr>
        <w:spacing w:after="60"/>
      </w:pPr>
    </w:p>
    <w:p>
      <w:pPr>
        <w:pStyle w:val="Heading2"/>
        <w:keepNext/>
        <w:spacing w:after="40" w:before="220"/>
      </w:pPr>
      <w:r>
        <w:rPr>
          <w:rFonts w:ascii="Arial" w:cs="Arial" w:eastAsia="Arial" w:hAnsi="Arial"/>
          <w:b/>
          <w:bCs/>
          <w:color w:val="1A5F7A"/>
          <w:sz w:val="21"/>
          <w:szCs w:val="21"/>
        </w:rPr>
        <w:t xml:space="preserve">TABLA: ROLES</w:t>
      </w:r>
    </w:p>
    <w:p>
      <w:pPr>
        <w:keepNext/>
        <w:spacing w:after="80"/>
      </w:pPr>
      <w:r>
        <w:rPr>
          <w:rFonts w:ascii="Arial" w:cs="Arial" w:eastAsia="Arial" w:hAnsi="Arial"/>
          <w:i/>
          <w:iCs/>
          <w:color w:val="6E6E6E"/>
          <w:sz w:val="18"/>
          <w:szCs w:val="18"/>
        </w:rPr>
        <w:t xml:space="preserve">Catálogo de perfiles para Spring Security y JWT.</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1550"/>
        <w:gridCol w:w="1850"/>
        <w:gridCol w:w="800"/>
        <w:gridCol w:w="3298"/>
      </w:tblGrid>
      <w:tr>
        <w:trPr>
          <w:tblHeader/>
        </w:trPr>
        <w:tc>
          <w:tcPr>
            <w:tcW w:type="dxa" w:w="21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Columna</w:t>
            </w:r>
          </w:p>
        </w:tc>
        <w:tc>
          <w:tcPr>
            <w:tcW w:type="dxa" w:w="15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Tipo SQL</w:t>
            </w:r>
          </w:p>
        </w:tc>
        <w:tc>
          <w:tcPr>
            <w:tcW w:type="dxa" w:w="18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Clave / Restricción</w:t>
            </w:r>
          </w:p>
        </w:tc>
        <w:tc>
          <w:tcPr>
            <w:tcW w:type="dxa" w:w="8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¿Nulo?</w:t>
            </w:r>
          </w:p>
        </w:tc>
        <w:tc>
          <w:tcPr>
            <w:tcW w:type="dxa" w:w="3298"/>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Descripción</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bCs/>
                <w:color w:val="282828"/>
                <w:sz w:val="17"/>
                <w:szCs w:val="17"/>
              </w:rPr>
              <w:t xml:space="preserve">id_rol</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PK, AutoInc</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Identificador del rol.</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nombre</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VARCHAR(50)</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UQ</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ROLE_ADMIN, ROLE_ADMIN_EMPRESA, ROLE_SOLICITANTE, ROLE_CONDUCTOR.</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descripcion</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VARCHAR(150)</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Sí</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Qué puede hacer el perfil.</w:t>
            </w:r>
          </w:p>
        </w:tc>
      </w:tr>
    </w:tbl>
    <w:p>
      <w:pPr>
        <w:spacing w:after="60"/>
      </w:pPr>
    </w:p>
    <w:p>
      <w:pPr>
        <w:pStyle w:val="Heading2"/>
        <w:keepNext/>
        <w:spacing w:after="40" w:before="220"/>
      </w:pPr>
      <w:r>
        <w:rPr>
          <w:rFonts w:ascii="Arial" w:cs="Arial" w:eastAsia="Arial" w:hAnsi="Arial"/>
          <w:b/>
          <w:bCs/>
          <w:color w:val="1A5F7A"/>
          <w:sz w:val="21"/>
          <w:szCs w:val="21"/>
        </w:rPr>
        <w:t xml:space="preserve">TABLA: USUARIOS</w:t>
      </w:r>
    </w:p>
    <w:p>
      <w:pPr>
        <w:keepNext/>
        <w:spacing w:after="80"/>
      </w:pPr>
      <w:r>
        <w:rPr>
          <w:rFonts w:ascii="Arial" w:cs="Arial" w:eastAsia="Arial" w:hAnsi="Arial"/>
          <w:i/>
          <w:iCs/>
          <w:color w:val="6E6E6E"/>
          <w:sz w:val="18"/>
          <w:szCs w:val="18"/>
        </w:rPr>
        <w:t xml:space="preserve">Toda persona que inicia sesión en la app (un solo login para los cuatro roles).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1550"/>
        <w:gridCol w:w="1850"/>
        <w:gridCol w:w="800"/>
        <w:gridCol w:w="3298"/>
      </w:tblGrid>
      <w:tr>
        <w:trPr>
          <w:tblHeader/>
        </w:trPr>
        <w:tc>
          <w:tcPr>
            <w:tcW w:type="dxa" w:w="21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Columna</w:t>
            </w:r>
          </w:p>
        </w:tc>
        <w:tc>
          <w:tcPr>
            <w:tcW w:type="dxa" w:w="15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Tipo SQL</w:t>
            </w:r>
          </w:p>
        </w:tc>
        <w:tc>
          <w:tcPr>
            <w:tcW w:type="dxa" w:w="18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Clave / Restricción</w:t>
            </w:r>
          </w:p>
        </w:tc>
        <w:tc>
          <w:tcPr>
            <w:tcW w:type="dxa" w:w="8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¿Nulo?</w:t>
            </w:r>
          </w:p>
        </w:tc>
        <w:tc>
          <w:tcPr>
            <w:tcW w:type="dxa" w:w="3298"/>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Descripción</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bCs/>
                <w:color w:val="282828"/>
                <w:sz w:val="17"/>
                <w:szCs w:val="17"/>
              </w:rPr>
              <w:t xml:space="preserve">id_usuario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PK, AutoInc</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Identificador del usuario.</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id_rol</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INT</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roles</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Rol que define pantallas y endpoints permitidos.</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id_empresa</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empresas</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Sí</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Empresa cliente. NULL para personal de Belmonte (admin central y conductores).</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rut</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VARCHAR(12)</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UQ</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RUT de la persona (ficticio en pruebas).</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nombres</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VARCHAR(60)</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Nombres.</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apellidos</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VARCHAR(60)</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Apellidos.</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email</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VARCHAR(100)</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UQ</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Correo usado para el login.</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password_hash</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VARCHAR(255)</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Contraseña cifrada con BCrypt.</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telefono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VARCHAR(20)</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Teléfono de contacto (botón Llamar).</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activo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BOOLEAN</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Default TRUE</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Cuenta habilitada o bloqueada.</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creado_en</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TIMESTAMP</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Default NOW</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Fecha de creación de la cuenta.</w:t>
            </w:r>
          </w:p>
        </w:tc>
      </w:tr>
    </w:tbl>
    <w:p>
      <w:pPr>
        <w:spacing w:after="60"/>
      </w:pPr>
    </w:p>
    <w:p>
      <w:pPr>
        <w:pStyle w:val="Heading2"/>
        <w:keepNext/>
        <w:spacing w:after="40" w:before="220"/>
      </w:pPr>
      <w:r>
        <w:rPr>
          <w:rFonts w:ascii="Arial" w:cs="Arial" w:eastAsia="Arial" w:hAnsi="Arial"/>
          <w:b/>
          <w:bCs/>
          <w:color w:val="1A5F7A"/>
          <w:sz w:val="21"/>
          <w:szCs w:val="21"/>
        </w:rPr>
        <w:t xml:space="preserve">TABLA: CONDUCTORES ★</w:t>
      </w:r>
    </w:p>
    <w:p>
      <w:pPr>
        <w:keepNext/>
        <w:spacing w:after="80"/>
      </w:pPr>
      <w:r>
        <w:rPr>
          <w:rFonts w:ascii="Arial" w:cs="Arial" w:eastAsia="Arial" w:hAnsi="Arial"/>
          <w:i/>
          <w:iCs/>
          <w:color w:val="6E6E6E"/>
          <w:sz w:val="18"/>
          <w:szCs w:val="18"/>
        </w:rPr>
        <w:t xml:space="preserve">Datos propios del chofer. Relación 1:1 con USUARIOS (la PK también es FK).</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1550"/>
        <w:gridCol w:w="1850"/>
        <w:gridCol w:w="800"/>
        <w:gridCol w:w="3298"/>
      </w:tblGrid>
      <w:tr>
        <w:trPr>
          <w:tblHeader/>
        </w:trPr>
        <w:tc>
          <w:tcPr>
            <w:tcW w:type="dxa" w:w="21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Columna</w:t>
            </w:r>
          </w:p>
        </w:tc>
        <w:tc>
          <w:tcPr>
            <w:tcW w:type="dxa" w:w="15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Tipo SQL</w:t>
            </w:r>
          </w:p>
        </w:tc>
        <w:tc>
          <w:tcPr>
            <w:tcW w:type="dxa" w:w="18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Clave / Restricción</w:t>
            </w:r>
          </w:p>
        </w:tc>
        <w:tc>
          <w:tcPr>
            <w:tcW w:type="dxa" w:w="8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¿Nulo?</w:t>
            </w:r>
          </w:p>
        </w:tc>
        <w:tc>
          <w:tcPr>
            <w:tcW w:type="dxa" w:w="3298"/>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Descripción</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bCs/>
                <w:color w:val="282828"/>
                <w:sz w:val="17"/>
                <w:szCs w:val="17"/>
              </w:rPr>
              <w:t xml:space="preserve">id_conductor</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PK, FK → usuarios</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Mismo id del usuario con rol ROLE_CONDUCTOR.</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clase_licencia</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VARCHAR(5)</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Clase de licencia profesional (ej. A2, A3).</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vencimiento_licencia</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DATE</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Permite alertar licencias por vencer.</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foto_url</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VARCHAR(255)</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Sí</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Foto que ve el pasajero en la tarjeta “Conductor asignado”.</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disponible</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BOOLEAN</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Default TRUE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Indica al admin si puede recibir un viaje.</w:t>
            </w:r>
          </w:p>
        </w:tc>
      </w:tr>
    </w:tbl>
    <w:p>
      <w:pPr>
        <w:spacing w:after="60"/>
      </w:pPr>
    </w:p>
    <w:p>
      <w:pPr>
        <w:pStyle w:val="Heading2"/>
        <w:keepNext/>
        <w:spacing w:after="40" w:before="220"/>
      </w:pPr>
      <w:r>
        <w:rPr>
          <w:rFonts w:ascii="Arial" w:cs="Arial" w:eastAsia="Arial" w:hAnsi="Arial"/>
          <w:b/>
          <w:bCs/>
          <w:color w:val="1A5F7A"/>
          <w:sz w:val="21"/>
          <w:szCs w:val="21"/>
        </w:rPr>
        <w:t xml:space="preserve">TABLA: TIPOS_VEHICULO ★</w:t>
      </w:r>
    </w:p>
    <w:p>
      <w:pPr>
        <w:keepNext/>
        <w:spacing w:after="80"/>
      </w:pPr>
      <w:r>
        <w:rPr>
          <w:rFonts w:ascii="Arial" w:cs="Arial" w:eastAsia="Arial" w:hAnsi="Arial"/>
          <w:i/>
          <w:iCs/>
          <w:color w:val="6E6E6E"/>
          <w:sz w:val="18"/>
          <w:szCs w:val="18"/>
        </w:rPr>
        <w:t xml:space="preserve">Catálogo de tipos de vehículo. Define qué cupo consume un viaje y cuántos km incluye.</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1550"/>
        <w:gridCol w:w="1850"/>
        <w:gridCol w:w="800"/>
        <w:gridCol w:w="3298"/>
      </w:tblGrid>
      <w:tr>
        <w:trPr>
          <w:tblHeader/>
        </w:trPr>
        <w:tc>
          <w:tcPr>
            <w:tcW w:type="dxa" w:w="21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Columna</w:t>
            </w:r>
          </w:p>
        </w:tc>
        <w:tc>
          <w:tcPr>
            <w:tcW w:type="dxa" w:w="15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Tipo SQL</w:t>
            </w:r>
          </w:p>
        </w:tc>
        <w:tc>
          <w:tcPr>
            <w:tcW w:type="dxa" w:w="18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Clave / Restricción</w:t>
            </w:r>
          </w:p>
        </w:tc>
        <w:tc>
          <w:tcPr>
            <w:tcW w:type="dxa" w:w="8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¿Nulo?</w:t>
            </w:r>
          </w:p>
        </w:tc>
        <w:tc>
          <w:tcPr>
            <w:tcW w:type="dxa" w:w="3298"/>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Descripción</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bCs/>
                <w:color w:val="282828"/>
                <w:sz w:val="17"/>
                <w:szCs w:val="17"/>
              </w:rPr>
              <w:t xml:space="preserve">id_tipo_vehiculo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PK</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1 AUTO, 2 VAN, 3 CAMION.</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codigo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VARCHAR(20)</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UQ</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Código usado por backend y app.</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nombre</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VARCHAR(40)</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Texto que se muestra en pantalla (ej. Auto ejecutivo).</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descripcion</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VARCHAR(150)</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Sí</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Para qué se usa: personas, grupos o materiales.</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km_incluidos</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CHECK &gt; 0</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Tope de km que cubre 1 cupo (ej. 40 km en auto).</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valor_km_extra</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INT</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CHECK ≥ 0</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CLP por cada km sobre el tope; se cobra a fin de mes.</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activo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BOOLEAN</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Default TRUE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Permite dejar de ofrecer un tipo sin borrarlo.</w:t>
            </w:r>
          </w:p>
        </w:tc>
      </w:tr>
    </w:tbl>
    <w:p>
      <w:pPr>
        <w:spacing w:after="60"/>
      </w:pPr>
    </w:p>
    <w:p>
      <w:pPr>
        <w:pStyle w:val="Heading2"/>
        <w:keepNext/>
        <w:spacing w:after="40" w:before="220"/>
      </w:pPr>
      <w:r>
        <w:rPr>
          <w:rFonts w:ascii="Arial" w:cs="Arial" w:eastAsia="Arial" w:hAnsi="Arial"/>
          <w:b/>
          <w:bCs/>
          <w:color w:val="1A5F7A"/>
          <w:sz w:val="21"/>
          <w:szCs w:val="21"/>
        </w:rPr>
        <w:t xml:space="preserve">TABLA: VEHICULOS</w:t>
      </w:r>
    </w:p>
    <w:p>
      <w:pPr>
        <w:keepNext/>
        <w:spacing w:after="80"/>
      </w:pPr>
      <w:r>
        <w:rPr>
          <w:rFonts w:ascii="Arial" w:cs="Arial" w:eastAsia="Arial" w:hAnsi="Arial"/>
          <w:i/>
          <w:iCs/>
          <w:color w:val="6E6E6E"/>
          <w:sz w:val="18"/>
          <w:szCs w:val="18"/>
        </w:rPr>
        <w:t xml:space="preserve">Flota de Belmonte.</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1550"/>
        <w:gridCol w:w="1850"/>
        <w:gridCol w:w="800"/>
        <w:gridCol w:w="3298"/>
      </w:tblGrid>
      <w:tr>
        <w:trPr>
          <w:tblHeader/>
        </w:trPr>
        <w:tc>
          <w:tcPr>
            <w:tcW w:type="dxa" w:w="21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Columna</w:t>
            </w:r>
          </w:p>
        </w:tc>
        <w:tc>
          <w:tcPr>
            <w:tcW w:type="dxa" w:w="15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Tipo SQL</w:t>
            </w:r>
          </w:p>
        </w:tc>
        <w:tc>
          <w:tcPr>
            <w:tcW w:type="dxa" w:w="18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Clave / Restricción</w:t>
            </w:r>
          </w:p>
        </w:tc>
        <w:tc>
          <w:tcPr>
            <w:tcW w:type="dxa" w:w="8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¿Nulo?</w:t>
            </w:r>
          </w:p>
        </w:tc>
        <w:tc>
          <w:tcPr>
            <w:tcW w:type="dxa" w:w="3298"/>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Descripción</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bCs/>
                <w:color w:val="282828"/>
                <w:sz w:val="17"/>
                <w:szCs w:val="17"/>
              </w:rPr>
              <w:t xml:space="preserve">id_vehiculo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PK, AutoInc</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Identificador del vehículo.</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id_tipo_vehiculo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INT</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tipos_vehiculo</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Auto, van o camión.</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patente</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VARCHAR(10)</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UQ</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Placa patente.</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marca</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VARCHAR(40)</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Marca (ej. Toyota).</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modelo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VARCHAR(40)</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Modelo (ej. Camry).</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anio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INT</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CHECK 2000–2100</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Año de fabricación.</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color</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VARCHAR(30)</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Color, para que el pasajero reconozca el auto.</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capacidad_pasajeros</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INT</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CHECK 1–20</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Asientos disponibles para pasajeros.</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activo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BOOLEAN</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Default TRUE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Vehículo operativo o fuera de servicio.</w:t>
            </w:r>
          </w:p>
        </w:tc>
      </w:tr>
    </w:tbl>
    <w:p>
      <w:pPr>
        <w:spacing w:after="60"/>
      </w:pPr>
    </w:p>
    <w:p>
      <w:pPr>
        <w:pStyle w:val="Heading2"/>
        <w:keepNext/>
        <w:spacing w:after="40" w:before="220"/>
      </w:pPr>
      <w:r>
        <w:rPr>
          <w:rFonts w:ascii="Arial" w:cs="Arial" w:eastAsia="Arial" w:hAnsi="Arial"/>
          <w:b/>
          <w:bCs/>
          <w:color w:val="1A5F7A"/>
          <w:sz w:val="21"/>
          <w:szCs w:val="21"/>
        </w:rPr>
        <w:t xml:space="preserve">TABLA: ESTADOS_VIAJE ★</w:t>
      </w:r>
    </w:p>
    <w:p>
      <w:pPr>
        <w:keepNext/>
        <w:spacing w:after="80"/>
      </w:pPr>
      <w:r>
        <w:rPr>
          <w:rFonts w:ascii="Arial" w:cs="Arial" w:eastAsia="Arial" w:hAnsi="Arial"/>
          <w:i/>
          <w:iCs/>
          <w:color w:val="6E6E6E"/>
          <w:sz w:val="18"/>
          <w:szCs w:val="18"/>
        </w:rPr>
        <w:t xml:space="preserve">Catálogo de estados del traslado (antes era un ENUM dentro de VIAJES).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1550"/>
        <w:gridCol w:w="1850"/>
        <w:gridCol w:w="800"/>
        <w:gridCol w:w="3298"/>
      </w:tblGrid>
      <w:tr>
        <w:trPr>
          <w:tblHeader/>
        </w:trPr>
        <w:tc>
          <w:tcPr>
            <w:tcW w:type="dxa" w:w="21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Columna</w:t>
            </w:r>
          </w:p>
        </w:tc>
        <w:tc>
          <w:tcPr>
            <w:tcW w:type="dxa" w:w="15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Tipo SQL</w:t>
            </w:r>
          </w:p>
        </w:tc>
        <w:tc>
          <w:tcPr>
            <w:tcW w:type="dxa" w:w="18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Clave / Restricción</w:t>
            </w:r>
          </w:p>
        </w:tc>
        <w:tc>
          <w:tcPr>
            <w:tcW w:type="dxa" w:w="8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¿Nulo?</w:t>
            </w:r>
          </w:p>
        </w:tc>
        <w:tc>
          <w:tcPr>
            <w:tcW w:type="dxa" w:w="3298"/>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Descripción</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bCs/>
                <w:color w:val="282828"/>
                <w:sz w:val="17"/>
                <w:szCs w:val="17"/>
              </w:rPr>
              <w:t xml:space="preserve">id_estado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PK</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1 PENDIENTE, 2 ASIGNADO, 3 EN_CURSO, 4 FINALIZADO, 5 CANCELADO.</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codigo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VARCHAR(20)</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UQ</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Código usado por backend y app.</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nombre</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VARCHAR(40)</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Texto que se muestra en pantalla.</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descripcion</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VARCHAR(150)</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Sí</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Significado del estado.</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orden</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Posición en el flujo (para barras de progreso).</w:t>
            </w:r>
          </w:p>
        </w:tc>
      </w:tr>
    </w:tbl>
    <w:p>
      <w:pPr>
        <w:spacing w:after="60"/>
      </w:pPr>
    </w:p>
    <w:p>
      <w:pPr>
        <w:pStyle w:val="Heading2"/>
        <w:keepNext/>
        <w:spacing w:after="40" w:before="220"/>
      </w:pPr>
      <w:r>
        <w:rPr>
          <w:rFonts w:ascii="Arial" w:cs="Arial" w:eastAsia="Arial" w:hAnsi="Arial"/>
          <w:b/>
          <w:bCs/>
          <w:color w:val="1A5F7A"/>
          <w:sz w:val="21"/>
          <w:szCs w:val="21"/>
        </w:rPr>
        <w:t xml:space="preserve">TABLA: VIAJES</w:t>
      </w:r>
    </w:p>
    <w:p>
      <w:pPr>
        <w:keepNext/>
        <w:spacing w:after="80"/>
      </w:pPr>
      <w:r>
        <w:rPr>
          <w:rFonts w:ascii="Arial" w:cs="Arial" w:eastAsia="Arial" w:hAnsi="Arial"/>
          <w:i/>
          <w:iCs/>
          <w:color w:val="6E6E6E"/>
          <w:sz w:val="18"/>
          <w:szCs w:val="18"/>
        </w:rPr>
        <w:t xml:space="preserve">Entidad central. Contiene la estructura exigida en el punto 3.2 del anexo.</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1550"/>
        <w:gridCol w:w="1850"/>
        <w:gridCol w:w="800"/>
        <w:gridCol w:w="3298"/>
      </w:tblGrid>
      <w:tr>
        <w:trPr>
          <w:tblHeader/>
        </w:trPr>
        <w:tc>
          <w:tcPr>
            <w:tcW w:type="dxa" w:w="21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Columna</w:t>
            </w:r>
          </w:p>
        </w:tc>
        <w:tc>
          <w:tcPr>
            <w:tcW w:type="dxa" w:w="15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Tipo SQL</w:t>
            </w:r>
          </w:p>
        </w:tc>
        <w:tc>
          <w:tcPr>
            <w:tcW w:type="dxa" w:w="18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Clave / Restricción</w:t>
            </w:r>
          </w:p>
        </w:tc>
        <w:tc>
          <w:tcPr>
            <w:tcW w:type="dxa" w:w="8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¿Nulo?</w:t>
            </w:r>
          </w:p>
        </w:tc>
        <w:tc>
          <w:tcPr>
            <w:tcW w:type="dxa" w:w="3298"/>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Descripción</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bCs/>
                <w:color w:val="282828"/>
                <w:sz w:val="17"/>
                <w:szCs w:val="17"/>
              </w:rPr>
              <w:t xml:space="preserve">id_viaje</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PK, AutoInc</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Identificador del viaje.</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id_solicitante</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usuarios</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Quién pidió el traslado.</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id_empresa</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empresas</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Empresa del solicitante al pedir el viaje. Se copia al crear el viaje y no cambia después.</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id_tipo_vehiculo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INT</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tipos_vehiculo</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Tipo pedido: define qué cupo se consume.</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id_conductor</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conductores</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Sí</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Chofer asignado (NULL mientras está PENDIENTE).</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id_vehiculo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vehiculos</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Sí</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Vehículo asignado junto con el chofer; debe ser del tipo pedido.</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id_estado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estados_viaje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Estado actual (por defecto 1 = PENDIENTE).</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nombre_pasajero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VARCHAR(100)</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Persona que viaja, o quien recibe la carga en viajes de camión.</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telefono_pasajero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VARCHAR(20)</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Sí</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Para que el chofer contacte al pasajero.</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cantidad_pasajeros</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INT</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CHECK ≥ 0</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Personas a trasladar (puede ser 0 en camión).</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descripcion_carga</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VARCHAR(255)</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Sí</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Qué se transporta; solo viajes de camión.</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fecha_servicio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DATE</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Fecha programada. Su mes define de qué paquete sale el cupo.</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hora_servicio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TIME</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Hora de recogida.</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direccion_origen</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VARCHAR(255)</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Dirección de origen en texto.</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latitud_origen</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DECIMAL(10,7)</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CHECK −90…90</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Coordenada para el Intent de Maps/Waze.</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longitud_origen</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DECIMAL(10,7)</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CHECK −180…180</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Coordenada para el Intent de Maps/Waze.</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direccion_destino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VARCHAR(255)</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Dirección de destino en texto.</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latitud_destino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DECIMAL(10,7)</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CHECK −90…90</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Coordenada de destino.</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longitud_destino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DECIMAL(10,7)</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CHECK −180…180</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Coordenada de destino.</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numero_vuelo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VARCHAR(10)</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Sí</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Solo para traslados desde/hacia aeropuerto.</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observaciones</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VARCHAR(255)</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Sí</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Indicaciones extra (equipaje, punto de encuentro).</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distancia_km</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DECIMAL(6,2)</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CHECK ≥ 0</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Distancia en línea recta entre origen y destino (haversine).</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km_extra</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DECIMAL(6,2)</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CHECK ≥ 0</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Km sobre el tope del tipo de vehículo.</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cargo_extra</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INT</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CHECK ≥ 0</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CLP = km_extra × valor_km_extra vigente al pedir. Se cobra a fin de mes si el viaje termina.</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creado_en</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TIMESTAMP</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Default NOW</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Fecha de creación de la solicitud.</w:t>
            </w:r>
          </w:p>
        </w:tc>
      </w:tr>
    </w:tbl>
    <w:p>
      <w:pPr>
        <w:spacing w:after="60"/>
      </w:pPr>
    </w:p>
    <w:p>
      <w:pPr>
        <w:pStyle w:val="Heading2"/>
        <w:keepNext/>
        <w:spacing w:after="40" w:before="220"/>
      </w:pPr>
      <w:r>
        <w:rPr>
          <w:rFonts w:ascii="Arial" w:cs="Arial" w:eastAsia="Arial" w:hAnsi="Arial"/>
          <w:b/>
          <w:bCs/>
          <w:color w:val="1A5F7A"/>
          <w:sz w:val="21"/>
          <w:szCs w:val="21"/>
        </w:rPr>
        <w:t xml:space="preserve">TABLA: HISTORIAL_ESTADOS_VIAJE ★</w:t>
      </w:r>
    </w:p>
    <w:p>
      <w:pPr>
        <w:keepNext/>
        <w:spacing w:after="80"/>
      </w:pPr>
      <w:r>
        <w:rPr>
          <w:rFonts w:ascii="Arial" w:cs="Arial" w:eastAsia="Arial" w:hAnsi="Arial"/>
          <w:i/>
          <w:iCs/>
          <w:color w:val="6E6E6E"/>
          <w:sz w:val="18"/>
          <w:szCs w:val="18"/>
        </w:rPr>
        <w:t xml:space="preserve">Una fila por cada cambio de estado: quién lo hizo y cuándo.</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1550"/>
        <w:gridCol w:w="1850"/>
        <w:gridCol w:w="800"/>
        <w:gridCol w:w="3298"/>
      </w:tblGrid>
      <w:tr>
        <w:trPr>
          <w:tblHeader/>
        </w:trPr>
        <w:tc>
          <w:tcPr>
            <w:tcW w:type="dxa" w:w="21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Columna</w:t>
            </w:r>
          </w:p>
        </w:tc>
        <w:tc>
          <w:tcPr>
            <w:tcW w:type="dxa" w:w="15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Tipo SQL</w:t>
            </w:r>
          </w:p>
        </w:tc>
        <w:tc>
          <w:tcPr>
            <w:tcW w:type="dxa" w:w="18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Clave / Restricción</w:t>
            </w:r>
          </w:p>
        </w:tc>
        <w:tc>
          <w:tcPr>
            <w:tcW w:type="dxa" w:w="8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¿Nulo?</w:t>
            </w:r>
          </w:p>
        </w:tc>
        <w:tc>
          <w:tcPr>
            <w:tcW w:type="dxa" w:w="3298"/>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Descripción</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bCs/>
                <w:color w:val="282828"/>
                <w:sz w:val="17"/>
                <w:szCs w:val="17"/>
              </w:rPr>
              <w:t xml:space="preserve">id_historial</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PK, AutoInc</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Identificador del registro.</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id_viaje</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viajes</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Viaje que cambió de estado.</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id_estado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estados_viaje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Estado al que pasó.</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id_usuario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usuarios</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Usuario que hizo el cambio.</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fecha_cambio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DATETIME</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Default NOW</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Momento exacto. La fila EN_CURSO es la hora real de inicio y la fila FINALIZADO la de término.</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observacion</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VARCHAR(255)</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Sí</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Comentario opcional.</w:t>
            </w:r>
          </w:p>
        </w:tc>
      </w:tr>
    </w:tbl>
    <w:p>
      <w:pPr>
        <w:spacing w:after="60"/>
      </w:pPr>
    </w:p>
    <w:p>
      <w:pPr>
        <w:pStyle w:val="Heading2"/>
        <w:keepNext/>
        <w:spacing w:after="40" w:before="220"/>
      </w:pPr>
      <w:r>
        <w:rPr>
          <w:rFonts w:ascii="Arial" w:cs="Arial" w:eastAsia="Arial" w:hAnsi="Arial"/>
          <w:b/>
          <w:bCs/>
          <w:color w:val="1A5F7A"/>
          <w:sz w:val="21"/>
          <w:szCs w:val="21"/>
        </w:rPr>
        <w:t xml:space="preserve">TABLA: HISTORIAL_REASIGNACIONES</w:t>
      </w:r>
    </w:p>
    <w:p>
      <w:pPr>
        <w:keepNext/>
        <w:spacing w:after="80"/>
      </w:pPr>
      <w:r>
        <w:rPr>
          <w:rFonts w:ascii="Arial" w:cs="Arial" w:eastAsia="Arial" w:hAnsi="Arial"/>
          <w:i/>
          <w:iCs/>
          <w:color w:val="6E6E6E"/>
          <w:sz w:val="18"/>
          <w:szCs w:val="18"/>
        </w:rPr>
        <w:t xml:space="preserve">Auditoría cuando el admin central cambia el chofer de un viaje.</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1550"/>
        <w:gridCol w:w="1850"/>
        <w:gridCol w:w="800"/>
        <w:gridCol w:w="3298"/>
      </w:tblGrid>
      <w:tr>
        <w:trPr>
          <w:tblHeader/>
        </w:trPr>
        <w:tc>
          <w:tcPr>
            <w:tcW w:type="dxa" w:w="21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Columna</w:t>
            </w:r>
          </w:p>
        </w:tc>
        <w:tc>
          <w:tcPr>
            <w:tcW w:type="dxa" w:w="15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Tipo SQL</w:t>
            </w:r>
          </w:p>
        </w:tc>
        <w:tc>
          <w:tcPr>
            <w:tcW w:type="dxa" w:w="18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Clave / Restricción</w:t>
            </w:r>
          </w:p>
        </w:tc>
        <w:tc>
          <w:tcPr>
            <w:tcW w:type="dxa" w:w="8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¿Nulo?</w:t>
            </w:r>
          </w:p>
        </w:tc>
        <w:tc>
          <w:tcPr>
            <w:tcW w:type="dxa" w:w="3298"/>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Descripción</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bCs/>
                <w:color w:val="282828"/>
                <w:sz w:val="17"/>
                <w:szCs w:val="17"/>
              </w:rPr>
              <w:t xml:space="preserve">id_reasignacion</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PK, AutoInc</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Identificador de la reasignación.</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id_viaje</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viajes</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Viaje reasignado.</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id_conductor_anterior</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conductores</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Chofer que se retira.</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id_conductor_nuevo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conductores</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Chofer de reemplazo.</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id_admin</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usuarios</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Admin que ordenó el cambio.</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motivo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VARCHAR(255)</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Justificación.</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fecha_reasignacion</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DATETIME</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Default NOW</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Momento del cambio.</w:t>
            </w:r>
          </w:p>
        </w:tc>
      </w:tr>
    </w:tbl>
    <w:p>
      <w:pPr>
        <w:spacing w:after="60"/>
      </w:pPr>
    </w:p>
    <w:p>
      <w:pPr>
        <w:pStyle w:val="Heading2"/>
        <w:keepNext/>
        <w:spacing w:after="40" w:before="220"/>
      </w:pPr>
      <w:r>
        <w:rPr>
          <w:rFonts w:ascii="Arial" w:cs="Arial" w:eastAsia="Arial" w:hAnsi="Arial"/>
          <w:b/>
          <w:bCs/>
          <w:color w:val="1A5F7A"/>
          <w:sz w:val="21"/>
          <w:szCs w:val="21"/>
        </w:rPr>
        <w:t xml:space="preserve">TABLA: INCIDENCIAS</w:t>
      </w:r>
    </w:p>
    <w:p>
      <w:pPr>
        <w:keepNext/>
        <w:spacing w:after="80"/>
      </w:pPr>
      <w:r>
        <w:rPr>
          <w:rFonts w:ascii="Arial" w:cs="Arial" w:eastAsia="Arial" w:hAnsi="Arial"/>
          <w:i/>
          <w:iCs/>
          <w:color w:val="6E6E6E"/>
          <w:sz w:val="18"/>
          <w:szCs w:val="18"/>
        </w:rPr>
        <w:t xml:space="preserve">Reportes del chofer en ruta. Usa la cámara y el GPS del teléfono.</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1550"/>
        <w:gridCol w:w="1850"/>
        <w:gridCol w:w="800"/>
        <w:gridCol w:w="3298"/>
      </w:tblGrid>
      <w:tr>
        <w:trPr>
          <w:tblHeader/>
        </w:trPr>
        <w:tc>
          <w:tcPr>
            <w:tcW w:type="dxa" w:w="21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Columna</w:t>
            </w:r>
          </w:p>
        </w:tc>
        <w:tc>
          <w:tcPr>
            <w:tcW w:type="dxa" w:w="15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Tipo SQL</w:t>
            </w:r>
          </w:p>
        </w:tc>
        <w:tc>
          <w:tcPr>
            <w:tcW w:type="dxa" w:w="18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Clave / Restricción</w:t>
            </w:r>
          </w:p>
        </w:tc>
        <w:tc>
          <w:tcPr>
            <w:tcW w:type="dxa" w:w="8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¿Nulo?</w:t>
            </w:r>
          </w:p>
        </w:tc>
        <w:tc>
          <w:tcPr>
            <w:tcW w:type="dxa" w:w="3298"/>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Descripción</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bCs/>
                <w:color w:val="282828"/>
                <w:sz w:val="17"/>
                <w:szCs w:val="17"/>
              </w:rPr>
              <w:t xml:space="preserve">id_incidencia</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PK, AutoInc</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Identificador de la incidencia.</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id_viaje</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viajes</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Viaje afectado.</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id_conductor</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conductores</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Chofer que reporta.</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tipo_incidencia</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VARCHAR(30)</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CHECK lista</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COLISION, PANNE_MECANICA, CONGESTION_CRITICA, PASAJERO_NO_SE_PRESENTA, OTRO.</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descripcion</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VARCHAR(500)</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Detalle escrito por el chofer.</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foto_url</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VARCHAR(255)</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Sí</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Foto tomada con la cámara del teléfono.</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latitud</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DECIMAL(10,7)</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Sí</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Ubicación GPS al momento del reporte.</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longitud</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DECIMAL(10,7)</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Sí</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Ubicación GPS al momento del reporte.</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fecha_registro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DATETIME</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Default NOW</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Momento del reporte.</w:t>
            </w:r>
          </w:p>
        </w:tc>
      </w:tr>
    </w:tbl>
    <w:p>
      <w:pPr>
        <w:spacing w:after="60"/>
      </w:pPr>
    </w:p>
    <w:p>
      <w:pPr>
        <w:pStyle w:val="Heading2"/>
        <w:keepNext/>
        <w:spacing w:after="40" w:before="220"/>
      </w:pPr>
      <w:r>
        <w:rPr>
          <w:rFonts w:ascii="Arial" w:cs="Arial" w:eastAsia="Arial" w:hAnsi="Arial"/>
          <w:b/>
          <w:bCs/>
          <w:color w:val="1A5F7A"/>
          <w:sz w:val="21"/>
          <w:szCs w:val="21"/>
        </w:rPr>
        <w:t xml:space="preserve">TABLA: COBROS ★</w:t>
      </w:r>
    </w:p>
    <w:p>
      <w:pPr>
        <w:keepNext/>
        <w:spacing w:after="80"/>
      </w:pPr>
      <w:r>
        <w:rPr>
          <w:rFonts w:ascii="Arial" w:cs="Arial" w:eastAsia="Arial" w:hAnsi="Arial"/>
          <w:i/>
          <w:iCs/>
          <w:color w:val="6E6E6E"/>
          <w:sz w:val="18"/>
          <w:szCs w:val="18"/>
        </w:rPr>
        <w:t xml:space="preserve">Lo que Belmonte le cobra a cada empresa por mes: el PAQUETE (al inicio) y los EXTRAS por km (al cierre).</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1550"/>
        <w:gridCol w:w="1850"/>
        <w:gridCol w:w="800"/>
        <w:gridCol w:w="3298"/>
      </w:tblGrid>
      <w:tr>
        <w:trPr>
          <w:tblHeader/>
        </w:trPr>
        <w:tc>
          <w:tcPr>
            <w:tcW w:type="dxa" w:w="21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Columna</w:t>
            </w:r>
          </w:p>
        </w:tc>
        <w:tc>
          <w:tcPr>
            <w:tcW w:type="dxa" w:w="15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Tipo SQL</w:t>
            </w:r>
          </w:p>
        </w:tc>
        <w:tc>
          <w:tcPr>
            <w:tcW w:type="dxa" w:w="18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Clave / Restricción</w:t>
            </w:r>
          </w:p>
        </w:tc>
        <w:tc>
          <w:tcPr>
            <w:tcW w:type="dxa" w:w="8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¿Nulo?</w:t>
            </w:r>
          </w:p>
        </w:tc>
        <w:tc>
          <w:tcPr>
            <w:tcW w:type="dxa" w:w="3298"/>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Descripción</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bCs/>
                <w:color w:val="282828"/>
                <w:sz w:val="17"/>
                <w:szCs w:val="17"/>
              </w:rPr>
              <w:t xml:space="preserve">id_cobro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PK, AutoInc</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Identificador del cobro.</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id_empresa</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empresas</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Empresa a la que se cobra.</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periodo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CHAR(7)</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CHECK AAAA-MM</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Mes al que corresponde el cobro (ej. 2026-10).</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tipo_cobro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VARCHAR(10)</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CHECK lista</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PAQUETE (compra de cupos del mes) o EXTRAS (km extra del mes).</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monto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CHECK ≥ 0</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Monto en CLP, sin decimales.</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estado_pago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VARCHAR(15)</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CHECK lista</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PENDIENTE, PAGADO o ANULADO. Solo un paquete PAGADO habilita cupos.</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fecha_emision</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DATE</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Fecha en que se emitió el cobro.</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fecha_pago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DATE</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Sí</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Fecha en que la empresa pagó.</w:t>
            </w:r>
          </w:p>
        </w:tc>
      </w:tr>
    </w:tbl>
    <w:p>
      <w:pPr>
        <w:spacing w:after="60"/>
      </w:pPr>
    </w:p>
    <w:p>
      <w:pPr>
        <w:pStyle w:val="Heading2"/>
        <w:keepNext/>
        <w:spacing w:after="40" w:before="220"/>
      </w:pPr>
      <w:r>
        <w:rPr>
          <w:rFonts w:ascii="Arial" w:cs="Arial" w:eastAsia="Arial" w:hAnsi="Arial"/>
          <w:b/>
          <w:bCs/>
          <w:color w:val="1A5F7A"/>
          <w:sz w:val="21"/>
          <w:szCs w:val="21"/>
        </w:rPr>
        <w:t xml:space="preserve">TABLA: COBRO_CUPOS ★</w:t>
      </w:r>
    </w:p>
    <w:p>
      <w:pPr>
        <w:keepNext/>
        <w:spacing w:after="80"/>
      </w:pPr>
      <w:r>
        <w:rPr>
          <w:rFonts w:ascii="Arial" w:cs="Arial" w:eastAsia="Arial" w:hAnsi="Arial"/>
          <w:i/>
          <w:iCs/>
          <w:color w:val="6E6E6E"/>
          <w:sz w:val="18"/>
          <w:szCs w:val="18"/>
        </w:rPr>
        <w:t xml:space="preserve">Detalle de un paquete: cuántos viajes trae de cada tipo de vehículo.</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1550"/>
        <w:gridCol w:w="1850"/>
        <w:gridCol w:w="800"/>
        <w:gridCol w:w="3298"/>
      </w:tblGrid>
      <w:tr>
        <w:trPr>
          <w:tblHeader/>
        </w:trPr>
        <w:tc>
          <w:tcPr>
            <w:tcW w:type="dxa" w:w="21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Columna</w:t>
            </w:r>
          </w:p>
        </w:tc>
        <w:tc>
          <w:tcPr>
            <w:tcW w:type="dxa" w:w="15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Tipo SQL</w:t>
            </w:r>
          </w:p>
        </w:tc>
        <w:tc>
          <w:tcPr>
            <w:tcW w:type="dxa" w:w="18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Clave / Restricción</w:t>
            </w:r>
          </w:p>
        </w:tc>
        <w:tc>
          <w:tcPr>
            <w:tcW w:type="dxa" w:w="8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¿Nulo?</w:t>
            </w:r>
          </w:p>
        </w:tc>
        <w:tc>
          <w:tcPr>
            <w:tcW w:type="dxa" w:w="3298"/>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Descripción</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bCs/>
                <w:color w:val="282828"/>
                <w:sz w:val="17"/>
                <w:szCs w:val="17"/>
              </w:rPr>
              <w:t xml:space="preserve">id_cobro_cupo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PK, AutoInc</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Identificador de la línea del paquete.</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id_cobro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cobros, UQ*</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Paquete al que pertenece (cobro de tipo PAQUETE).</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id_tipo_vehiculo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tipos_vehiculo, UQ*</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Tipo de vehículo de los cupos.</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cantidad_viajes</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INT</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CHECK &gt; 0</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Viajes incluidos (ej. 30 en auto). *UQ compuesta: un tipo por paquete.</w:t>
            </w:r>
          </w:p>
        </w:tc>
      </w:tr>
    </w:tbl>
    <w:p>
      <w:pPr>
        <w:spacing w:after="60"/>
      </w:pPr>
    </w:p>
    <w:p>
      <w:pPr>
        <w:pStyle w:val="Heading2"/>
        <w:keepNext/>
        <w:spacing w:after="40" w:before="220"/>
      </w:pPr>
      <w:r>
        <w:rPr>
          <w:rFonts w:ascii="Arial" w:cs="Arial" w:eastAsia="Arial" w:hAnsi="Arial"/>
          <w:b/>
          <w:bCs/>
          <w:color w:val="1A5F7A"/>
          <w:sz w:val="21"/>
          <w:szCs w:val="21"/>
        </w:rPr>
        <w:t xml:space="preserve">TABLA: ASIGNACIONES_CUPO ★</w:t>
      </w:r>
    </w:p>
    <w:p>
      <w:pPr>
        <w:keepNext/>
        <w:spacing w:after="80"/>
      </w:pPr>
      <w:r>
        <w:rPr>
          <w:rFonts w:ascii="Arial" w:cs="Arial" w:eastAsia="Arial" w:hAnsi="Arial"/>
          <w:i/>
          <w:iCs/>
          <w:color w:val="6E6E6E"/>
          <w:sz w:val="18"/>
          <w:szCs w:val="18"/>
        </w:rPr>
        <w:t xml:space="preserve">Cupos que el admin de la empresa entrega a cada trabajador.</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1550"/>
        <w:gridCol w:w="1850"/>
        <w:gridCol w:w="800"/>
        <w:gridCol w:w="3298"/>
      </w:tblGrid>
      <w:tr>
        <w:trPr>
          <w:tblHeader/>
        </w:trPr>
        <w:tc>
          <w:tcPr>
            <w:tcW w:type="dxa" w:w="21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Columna</w:t>
            </w:r>
          </w:p>
        </w:tc>
        <w:tc>
          <w:tcPr>
            <w:tcW w:type="dxa" w:w="15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Tipo SQL</w:t>
            </w:r>
          </w:p>
        </w:tc>
        <w:tc>
          <w:tcPr>
            <w:tcW w:type="dxa" w:w="185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Clave / Restricción</w:t>
            </w:r>
          </w:p>
        </w:tc>
        <w:tc>
          <w:tcPr>
            <w:tcW w:type="dxa" w:w="8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¿Nulo?</w:t>
            </w:r>
          </w:p>
        </w:tc>
        <w:tc>
          <w:tcPr>
            <w:tcW w:type="dxa" w:w="3298"/>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Descripción</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bCs/>
                <w:color w:val="282828"/>
                <w:sz w:val="17"/>
                <w:szCs w:val="17"/>
              </w:rPr>
              <w:t xml:space="preserve">id_asignacion</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PK, AutoInc</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Identificador de la asignación.</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id_cobro_cupo</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cobro_cupos, UQ*</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Línea del paquete de la que salen los cupos.</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id_usuario</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BIGINT</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FK → usuarios, UQ*</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Trabajador que recibe los cupos.</w:t>
            </w:r>
          </w:p>
        </w:tc>
      </w:tr>
      <w:tr>
        <w:trPr>
          <w:cantSplit/>
        </w:trPr>
        <w:tc>
          <w:tcPr>
            <w:tcW w:type="dxa" w:w="21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cantidad_viajes</w:t>
            </w:r>
          </w:p>
        </w:tc>
        <w:tc>
          <w:tcPr>
            <w:tcW w:type="dxa" w:w="15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INT</w:t>
            </w:r>
          </w:p>
        </w:tc>
        <w:tc>
          <w:tcPr>
            <w:tcW w:type="dxa" w:w="185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CHECK ≥ 0</w:t>
            </w:r>
          </w:p>
        </w:tc>
        <w:tc>
          <w:tcPr>
            <w:tcW w:type="dxa" w:w="8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Viajes asignados. *UQ compuesta: una fila por trabajador y línea.</w:t>
            </w:r>
          </w:p>
        </w:tc>
      </w:tr>
      <w:tr>
        <w:trPr>
          <w:cantSplit/>
        </w:trPr>
        <w:tc>
          <w:tcPr>
            <w:tcW w:type="dxa" w:w="21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fecha_asignacion</w:t>
            </w:r>
          </w:p>
        </w:tc>
        <w:tc>
          <w:tcPr>
            <w:tcW w:type="dxa" w:w="15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DATETIME</w:t>
            </w:r>
          </w:p>
        </w:tc>
        <w:tc>
          <w:tcPr>
            <w:tcW w:type="dxa" w:w="185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Default NOW</w:t>
            </w:r>
          </w:p>
        </w:tc>
        <w:tc>
          <w:tcPr>
            <w:tcW w:type="dxa" w:w="8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No</w:t>
            </w:r>
          </w:p>
        </w:tc>
        <w:tc>
          <w:tcPr>
            <w:tcW w:type="dxa" w:w="329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Cuándo se hizo o modificó el reparto.</w:t>
            </w:r>
          </w:p>
        </w:tc>
      </w:tr>
    </w:tbl>
    <w:p>
      <w:pPr>
        <w:spacing w:after="60"/>
      </w:pPr>
    </w:p>
    <w:p>
      <w:pPr>
        <w:pStyle w:val="Heading1"/>
        <w:keepNext/>
        <w:spacing w:after="140" w:before="280"/>
      </w:pPr>
      <w:r>
        <w:rPr>
          <w:rFonts w:ascii="Arial" w:cs="Arial" w:eastAsia="Arial" w:hAnsi="Arial"/>
          <w:b/>
          <w:bCs/>
          <w:color w:val="002B5B"/>
          <w:sz w:val="25"/>
          <w:szCs w:val="25"/>
        </w:rPr>
        <w:t xml:space="preserve">6. Reglas de negocio</w:t>
      </w:r>
    </w:p>
    <w:p>
      <w:pPr>
        <w:spacing w:after="120" w:before="0" w:line="276"/>
      </w:pPr>
      <w:r>
        <w:rPr>
          <w:rFonts w:ascii="Arial" w:cs="Arial" w:eastAsia="Arial" w:hAnsi="Arial"/>
          <w:color w:val="282828"/>
          <w:sz w:val="20"/>
          <w:szCs w:val="20"/>
        </w:rPr>
        <w:t xml:space="preserve">Las que dependen de más de una tabla se validan en la capa Service del backend; el resto las asegura la base de datos con FK, UNIQUE y CHECK.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148"/>
        <w:gridCol w:w="2600"/>
      </w:tblGrid>
      <w:tr>
        <w:trPr>
          <w:tblHeader/>
        </w:trPr>
        <w:tc>
          <w:tcPr>
            <w:tcW w:type="dxa" w:w="9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Código</w:t>
            </w:r>
          </w:p>
        </w:tc>
        <w:tc>
          <w:tcPr>
            <w:tcW w:type="dxa" w:w="6148"/>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Regla</w:t>
            </w:r>
          </w:p>
        </w:tc>
        <w:tc>
          <w:tcPr>
            <w:tcW w:type="dxa" w:w="26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Dónde se valida</w:t>
            </w:r>
          </w:p>
        </w:tc>
      </w:tr>
      <w:tr>
        <w:trPr>
          <w:cantSplit/>
        </w:trPr>
        <w:tc>
          <w:tcPr>
            <w:tcW w:type="dxa" w:w="9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RN-01</w:t>
            </w:r>
          </w:p>
        </w:tc>
        <w:tc>
          <w:tcPr>
            <w:tcW w:type="dxa" w:w="61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Las contraseñas se guardan cifradas con BCrypt.</w:t>
            </w:r>
          </w:p>
        </w:tc>
        <w:tc>
          <w:tcPr>
            <w:tcW w:type="dxa" w:w="26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Backend (PasswordEncoder)</w:t>
            </w:r>
          </w:p>
        </w:tc>
      </w:tr>
      <w:tr>
        <w:trPr>
          <w:cantSplit/>
        </w:trPr>
        <w:tc>
          <w:tcPr>
            <w:tcW w:type="dxa" w:w="9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RN-02</w:t>
            </w:r>
          </w:p>
        </w:tc>
        <w:tc>
          <w:tcPr>
            <w:tcW w:type="dxa" w:w="61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Flujo de estados: PENDIENTE → ASIGNADO → EN_CURSO → FINALIZADO. CANCELADO solo desde PENDIENTE o ASIGNADO.</w:t>
            </w:r>
          </w:p>
        </w:tc>
        <w:tc>
          <w:tcPr>
            <w:tcW w:type="dxa" w:w="26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Backend</w:t>
            </w:r>
          </w:p>
        </w:tc>
      </w:tr>
      <w:tr>
        <w:trPr>
          <w:cantSplit/>
        </w:trPr>
        <w:tc>
          <w:tcPr>
            <w:tcW w:type="dxa" w:w="9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RN-03</w:t>
            </w:r>
          </w:p>
        </w:tc>
        <w:tc>
          <w:tcPr>
            <w:tcW w:type="dxa" w:w="61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Cada cambio de estado inserta una fila en HISTORIAL_ESTADOS_VIAJE con el usuario que lo hizo.</w:t>
            </w:r>
          </w:p>
        </w:tc>
        <w:tc>
          <w:tcPr>
            <w:tcW w:type="dxa" w:w="26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Backend</w:t>
            </w:r>
          </w:p>
        </w:tc>
      </w:tr>
      <w:tr>
        <w:trPr>
          <w:cantSplit/>
        </w:trPr>
        <w:tc>
          <w:tcPr>
            <w:tcW w:type="dxa" w:w="9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RN-04</w:t>
            </w:r>
          </w:p>
        </w:tc>
        <w:tc>
          <w:tcPr>
            <w:tcW w:type="dxa" w:w="61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Para pasar a ASIGNADO el viaje debe tener conductor y vehículo. Solo se puede asignar a alguien que exista en CONDUCTORES.</w:t>
            </w:r>
          </w:p>
        </w:tc>
        <w:tc>
          <w:tcPr>
            <w:tcW w:type="dxa" w:w="26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Backend + FK</w:t>
            </w:r>
          </w:p>
        </w:tc>
      </w:tr>
      <w:tr>
        <w:trPr>
          <w:cantSplit/>
        </w:trPr>
        <w:tc>
          <w:tcPr>
            <w:tcW w:type="dxa" w:w="9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RN-05</w:t>
            </w:r>
          </w:p>
        </w:tc>
        <w:tc>
          <w:tcPr>
            <w:tcW w:type="dxa" w:w="61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Solicitantes y administradores de empresa deben tener id_empresa; admin central y conductores no.</w:t>
            </w:r>
          </w:p>
        </w:tc>
        <w:tc>
          <w:tcPr>
            <w:tcW w:type="dxa" w:w="26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Backend</w:t>
            </w:r>
          </w:p>
        </w:tc>
      </w:tr>
      <w:tr>
        <w:trPr>
          <w:cantSplit/>
        </w:trPr>
        <w:tc>
          <w:tcPr>
            <w:tcW w:type="dxa" w:w="9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RN-06</w:t>
            </w:r>
          </w:p>
        </w:tc>
        <w:tc>
          <w:tcPr>
            <w:tcW w:type="dxa" w:w="61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El administrador de empresa solo ve los viajes, cobros y cupos de su empresa.</w:t>
            </w:r>
          </w:p>
        </w:tc>
        <w:tc>
          <w:tcPr>
            <w:tcW w:type="dxa" w:w="26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Backend (consulta filtrada)</w:t>
            </w:r>
          </w:p>
        </w:tc>
      </w:tr>
      <w:tr>
        <w:trPr>
          <w:cantSplit/>
        </w:trPr>
        <w:tc>
          <w:tcPr>
            <w:tcW w:type="dxa" w:w="9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RN-07</w:t>
            </w:r>
          </w:p>
        </w:tc>
        <w:tc>
          <w:tcPr>
            <w:tcW w:type="dxa" w:w="61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Al pedir un viaje se consume 1 cupo del tipo pedido, de los asignados al trabajador para el mes de fecha_servicio. Sin cupo disponible no se puede pedir. Si el viaje se cancela, el cupo vuelve.</w:t>
            </w:r>
          </w:p>
        </w:tc>
        <w:tc>
          <w:tcPr>
            <w:tcW w:type="dxa" w:w="26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Backend (ms-viajes + ms-cobros)</w:t>
            </w:r>
          </w:p>
        </w:tc>
      </w:tr>
      <w:tr>
        <w:trPr>
          <w:cantSplit/>
        </w:trPr>
        <w:tc>
          <w:tcPr>
            <w:tcW w:type="dxa" w:w="9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RN-08</w:t>
            </w:r>
          </w:p>
        </w:tc>
        <w:tc>
          <w:tcPr>
            <w:tcW w:type="dxa" w:w="61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La cantidad de pasajeros no puede superar la capacidad del vehículo asignado, y el vehículo debe ser del tipo pedido.</w:t>
            </w:r>
          </w:p>
        </w:tc>
        <w:tc>
          <w:tcPr>
            <w:tcW w:type="dxa" w:w="26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Backend</w:t>
            </w:r>
          </w:p>
        </w:tc>
      </w:tr>
      <w:tr>
        <w:trPr>
          <w:cantSplit/>
        </w:trPr>
        <w:tc>
          <w:tcPr>
            <w:tcW w:type="dxa" w:w="9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RN-09</w:t>
            </w:r>
          </w:p>
        </w:tc>
        <w:tc>
          <w:tcPr>
            <w:tcW w:type="dxa" w:w="61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Montos, coordenadas, capacidad, periodos y tipos de incidencia válidos.</w:t>
            </w:r>
          </w:p>
        </w:tc>
        <w:tc>
          <w:tcPr>
            <w:tcW w:type="dxa" w:w="26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CHECK en la BD</w:t>
            </w:r>
          </w:p>
        </w:tc>
      </w:tr>
      <w:tr>
        <w:trPr>
          <w:cantSplit/>
        </w:trPr>
        <w:tc>
          <w:tcPr>
            <w:tcW w:type="dxa" w:w="9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RN-10</w:t>
            </w:r>
          </w:p>
        </w:tc>
        <w:tc>
          <w:tcPr>
            <w:tcW w:type="dxa" w:w="61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Al crear un viaje, id_empresa se copia de la empresa del solicitante y no se modifica después.</w:t>
            </w:r>
          </w:p>
        </w:tc>
        <w:tc>
          <w:tcPr>
            <w:tcW w:type="dxa" w:w="26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Backend + FK</w:t>
            </w:r>
          </w:p>
        </w:tc>
      </w:tr>
      <w:tr>
        <w:trPr>
          <w:cantSplit/>
        </w:trPr>
        <w:tc>
          <w:tcPr>
            <w:tcW w:type="dxa" w:w="9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RN-11</w:t>
            </w:r>
          </w:p>
        </w:tc>
        <w:tc>
          <w:tcPr>
            <w:tcW w:type="dxa" w:w="61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km_extra = distancia_km − km_incluidos del tipo (si es positivo) y cargo_extra = km_extra × valor_km_extra. La distancia es en línea recta entre las coordenadas (haversine).</w:t>
            </w:r>
          </w:p>
        </w:tc>
        <w:tc>
          <w:tcPr>
            <w:tcW w:type="dxa" w:w="26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Backend (ms-viajes)</w:t>
            </w:r>
          </w:p>
        </w:tc>
      </w:tr>
      <w:tr>
        <w:trPr>
          <w:cantSplit/>
        </w:trPr>
        <w:tc>
          <w:tcPr>
            <w:tcW w:type="dxa" w:w="9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RN-12</w:t>
            </w:r>
          </w:p>
        </w:tc>
        <w:tc>
          <w:tcPr>
            <w:tcW w:type="dxa" w:w="61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Solo un paquete PAGADO habilita cupos. La suma repartida a los trabajadores no puede superar los cupos de cada tipo del paquete.</w:t>
            </w:r>
          </w:p>
        </w:tc>
        <w:tc>
          <w:tcPr>
            <w:tcW w:type="dxa" w:w="26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Backend (ms-cobros)</w:t>
            </w:r>
          </w:p>
        </w:tc>
      </w:tr>
      <w:tr>
        <w:trPr>
          <w:cantSplit/>
        </w:trPr>
        <w:tc>
          <w:tcPr>
            <w:tcW w:type="dxa" w:w="9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RN-13</w:t>
            </w:r>
          </w:p>
        </w:tc>
        <w:tc>
          <w:tcPr>
            <w:tcW w:type="dxa" w:w="61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Los cupos no usados vencen al terminar el mes.</w:t>
            </w:r>
          </w:p>
        </w:tc>
        <w:tc>
          <w:tcPr>
            <w:tcW w:type="dxa" w:w="26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Backend</w:t>
            </w:r>
          </w:p>
        </w:tc>
      </w:tr>
      <w:tr>
        <w:trPr>
          <w:cantSplit/>
        </w:trPr>
        <w:tc>
          <w:tcPr>
            <w:tcW w:type="dxa" w:w="9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RN-14</w:t>
            </w:r>
          </w:p>
        </w:tc>
        <w:tc>
          <w:tcPr>
            <w:tcW w:type="dxa" w:w="61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Al cierre del mes se emite un cobro EXTRAS por empresa con la suma de cargo_extra de sus viajes FINALIZADOS del mes.</w:t>
            </w:r>
          </w:p>
        </w:tc>
        <w:tc>
          <w:tcPr>
            <w:tcW w:type="dxa" w:w="26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Backend (ms-cobros + ms-viajes)</w:t>
            </w:r>
          </w:p>
        </w:tc>
      </w:tr>
    </w:tbl>
    <w:p>
      <w:pPr>
        <w:spacing w:after="120"/>
      </w:pPr>
    </w:p>
    <w:p>
      <w:pPr>
        <w:pStyle w:val="Heading1"/>
        <w:keepNext/>
        <w:spacing w:after="140" w:before="280"/>
      </w:pPr>
      <w:r>
        <w:rPr>
          <w:rFonts w:ascii="Arial" w:cs="Arial" w:eastAsia="Arial" w:hAnsi="Arial"/>
          <w:b/>
          <w:bCs/>
          <w:color w:val="002B5B"/>
          <w:sz w:val="25"/>
          <w:szCs w:val="25"/>
        </w:rPr>
        <w:t xml:space="preserve">7. Notas para la implementación</w:t>
      </w:r>
    </w:p>
    <w:p>
      <w:pPr>
        <w:pStyle w:val="Heading2"/>
        <w:keepNext/>
        <w:spacing w:after="40" w:before="220"/>
      </w:pPr>
      <w:r>
        <w:rPr>
          <w:rFonts w:ascii="Arial" w:cs="Arial" w:eastAsia="Arial" w:hAnsi="Arial"/>
          <w:b/>
          <w:bCs/>
          <w:color w:val="1A5F7A"/>
          <w:sz w:val="21"/>
          <w:szCs w:val="21"/>
        </w:rPr>
        <w:t xml:space="preserve">Microservicios (Spring Boot + Kotlin)</w:t>
      </w:r>
    </w:p>
    <w:p>
      <w:pPr>
        <w:spacing w:after="120" w:before="0" w:line="276"/>
      </w:pPr>
      <w:r>
        <w:rPr>
          <w:rFonts w:ascii="Arial" w:cs="Arial" w:eastAsia="Arial" w:hAnsi="Arial"/>
          <w:color w:val="282828"/>
          <w:sz w:val="20"/>
          <w:szCs w:val="20"/>
        </w:rPr>
        <w:t xml:space="preserve">Todos usan la misma base de datos MySQL, pero cada servicio solo lee y escribe sus propias tablas. Cuando necesita un dato de otra tabla, se lo pide al servicio dueño por su API REST.</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000"/>
        <w:gridCol w:w="6648"/>
      </w:tblGrid>
      <w:tr>
        <w:trPr>
          <w:tblHeader/>
        </w:trPr>
        <w:tc>
          <w:tcPr>
            <w:tcW w:type="dxa" w:w="20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Servicio</w:t>
            </w:r>
          </w:p>
        </w:tc>
        <w:tc>
          <w:tcPr>
            <w:tcW w:type="dxa" w:w="10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Puerto</w:t>
            </w:r>
          </w:p>
        </w:tc>
        <w:tc>
          <w:tcPr>
            <w:tcW w:type="dxa" w:w="6648"/>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Tablas que le pertenecen</w:t>
            </w:r>
          </w:p>
        </w:tc>
      </w:tr>
      <w:tr>
        <w:trPr>
          <w:cantSplit/>
        </w:trPr>
        <w:tc>
          <w:tcPr>
            <w:tcW w:type="dxa" w:w="20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api-gateway</w:t>
            </w:r>
          </w:p>
        </w:tc>
        <w:tc>
          <w:tcPr>
            <w:tcW w:type="dxa" w:w="10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8080</w:t>
            </w:r>
          </w:p>
        </w:tc>
        <w:tc>
          <w:tcPr>
            <w:tcW w:type="dxa" w:w="66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Ninguna. Única entrada de la app; valida el JWT y enruta.</w:t>
            </w:r>
          </w:p>
        </w:tc>
      </w:tr>
      <w:tr>
        <w:trPr>
          <w:cantSplit/>
        </w:trPr>
        <w:tc>
          <w:tcPr>
            <w:tcW w:type="dxa" w:w="20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ms-usuarios</w:t>
            </w:r>
          </w:p>
        </w:tc>
        <w:tc>
          <w:tcPr>
            <w:tcW w:type="dxa" w:w="10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8081</w:t>
            </w:r>
          </w:p>
        </w:tc>
        <w:tc>
          <w:tcPr>
            <w:tcW w:type="dxa" w:w="66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roles, usuarios, empresas, conductores (+ login y emisión del JWT)</w:t>
            </w:r>
          </w:p>
        </w:tc>
      </w:tr>
      <w:tr>
        <w:trPr>
          <w:cantSplit/>
        </w:trPr>
        <w:tc>
          <w:tcPr>
            <w:tcW w:type="dxa" w:w="20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ms-viajes</w:t>
            </w:r>
          </w:p>
        </w:tc>
        <w:tc>
          <w:tcPr>
            <w:tcW w:type="dxa" w:w="10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8082</w:t>
            </w:r>
          </w:p>
        </w:tc>
        <w:tc>
          <w:tcPr>
            <w:tcW w:type="dxa" w:w="66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viajes, estados_viaje, historial_estados_viaje, historial_reasignaciones, incidencias</w:t>
            </w:r>
          </w:p>
        </w:tc>
      </w:tr>
      <w:tr>
        <w:trPr>
          <w:cantSplit/>
        </w:trPr>
        <w:tc>
          <w:tcPr>
            <w:tcW w:type="dxa" w:w="20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ms-vehiculos</w:t>
            </w:r>
          </w:p>
        </w:tc>
        <w:tc>
          <w:tcPr>
            <w:tcW w:type="dxa" w:w="10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8083</w:t>
            </w:r>
          </w:p>
        </w:tc>
        <w:tc>
          <w:tcPr>
            <w:tcW w:type="dxa" w:w="66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tipos_vehiculo, vehiculos</w:t>
            </w:r>
          </w:p>
        </w:tc>
      </w:tr>
      <w:tr>
        <w:trPr>
          <w:cantSplit/>
        </w:trPr>
        <w:tc>
          <w:tcPr>
            <w:tcW w:type="dxa" w:w="20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ms-cobros</w:t>
            </w:r>
          </w:p>
        </w:tc>
        <w:tc>
          <w:tcPr>
            <w:tcW w:type="dxa" w:w="10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8084</w:t>
            </w:r>
          </w:p>
        </w:tc>
        <w:tc>
          <w:tcPr>
            <w:tcW w:type="dxa" w:w="66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cobros, cobro_cupos, asignaciones_cupo</w:t>
            </w:r>
          </w:p>
        </w:tc>
      </w:tr>
    </w:tbl>
    <w:p>
      <w:pPr>
        <w:spacing w:after="80"/>
      </w:pP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48"/>
      </w:tblGrid>
      <w:tr>
        <w:trPr>
          <w:tblHeader/>
        </w:trPr>
        <w:tc>
          <w:tcPr>
            <w:tcW w:type="dxa" w:w="2600"/>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Tema</w:t>
            </w:r>
          </w:p>
        </w:tc>
        <w:tc>
          <w:tcPr>
            <w:tcW w:type="dxa" w:w="7048"/>
            <w:tcBorders>
              <w:top w:val="single" w:color="D0DBE5" w:sz="4"/>
              <w:left w:val="none" w:color="FFFFFF" w:sz="0"/>
              <w:bottom w:val="single" w:color="D0DBE5" w:sz="4"/>
              <w:right w:val="none" w:color="FFFFFF" w:sz="0"/>
            </w:tcBorders>
            <w:shd w:fill="002B5B" w:color="auto" w:val="clear"/>
            <w:tcMar>
              <w:top w:type="dxa" w:w="60"/>
              <w:left w:type="dxa" w:w="100"/>
              <w:bottom w:type="dxa" w:w="60"/>
              <w:right w:type="dxa" w:w="100"/>
            </w:tcMar>
          </w:tcPr>
          <w:p>
            <w:pPr>
              <w:spacing w:after="0" w:line="252"/>
            </w:pPr>
            <w:r>
              <w:rPr>
                <w:rFonts w:ascii="Arial" w:cs="Arial" w:eastAsia="Arial" w:hAnsi="Arial"/>
                <w:b/>
                <w:bCs/>
                <w:color w:val="FFFFFF"/>
                <w:sz w:val="17"/>
                <w:szCs w:val="17"/>
              </w:rPr>
              <w:t xml:space="preserve">Cómo se resuelve</w:t>
            </w:r>
          </w:p>
        </w:tc>
      </w:tr>
      <w:tr>
        <w:trPr>
          <w:cantSplit/>
        </w:trPr>
        <w:tc>
          <w:tcPr>
            <w:tcW w:type="dxa" w:w="26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Referencias a otro servicio</w:t>
            </w:r>
          </w:p>
        </w:tc>
        <w:tc>
          <w:tcPr>
            <w:tcW w:type="dxa" w:w="70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Como IDs simples (ej. idSolicitante: Long), sin relaciones JPA entre servicios.</w:t>
            </w:r>
          </w:p>
        </w:tc>
      </w:tr>
      <w:tr>
        <w:trPr>
          <w:cantSplit/>
        </w:trPr>
        <w:tc>
          <w:tcPr>
            <w:tcW w:type="dxa" w:w="26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Dentro de ms-viajes</w:t>
            </w:r>
          </w:p>
        </w:tc>
        <w:tc>
          <w:tcPr>
            <w:tcW w:type="dxa" w:w="70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Viaje → EstadoViaje con @ManyToOne (ambas tablas son del mismo servicio).</w:t>
            </w:r>
          </w:p>
        </w:tc>
      </w:tr>
      <w:tr>
        <w:trPr>
          <w:cantSplit/>
        </w:trPr>
        <w:tc>
          <w:tcPr>
            <w:tcW w:type="dxa" w:w="26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Viajes de una empresa</w:t>
            </w:r>
          </w:p>
        </w:tc>
        <w:tc>
          <w:tcPr>
            <w:tcW w:type="dxa" w:w="70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ViajeRepository.findByIdEmpresa(idEmpresa), sin consultar a ms-usuarios.</w:t>
            </w:r>
          </w:p>
        </w:tc>
      </w:tr>
      <w:tr>
        <w:trPr>
          <w:cantSplit/>
        </w:trPr>
        <w:tc>
          <w:tcPr>
            <w:tcW w:type="dxa" w:w="26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Viajes del conductor</w:t>
            </w:r>
          </w:p>
        </w:tc>
        <w:tc>
          <w:tcPr>
            <w:tcW w:type="dxa" w:w="70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ViajeRepository.findByIdConductorAndFechaServicio(id, fecha).</w:t>
            </w:r>
          </w:p>
        </w:tc>
      </w:tr>
      <w:tr>
        <w:trPr>
          <w:cantSplit/>
        </w:trPr>
        <w:tc>
          <w:tcPr>
            <w:tcW w:type="dxa" w:w="2600"/>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color w:val="282828"/>
                <w:sz w:val="17"/>
                <w:szCs w:val="17"/>
              </w:rPr>
              <w:t xml:space="preserve">Al pedir un viaje</w:t>
            </w:r>
          </w:p>
        </w:tc>
        <w:tc>
          <w:tcPr>
            <w:tcW w:type="dxa" w:w="7048"/>
            <w:tcBorders>
              <w:top w:val="single" w:color="D0DBE5" w:sz="4"/>
              <w:left w:val="none" w:color="FFFFFF" w:sz="0"/>
              <w:bottom w:val="single" w:color="D0DBE5" w:sz="4"/>
              <w:right w:val="none" w:color="FFFFFF" w:sz="0"/>
            </w:tcBorders>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ms-viajes pide a ms-vehiculos el tope de km del tipo y a ms-cobros los cupos asignados al trabajador en el mes; cuenta sus propios viajes del mes y decide si se puede crear.</w:t>
            </w:r>
          </w:p>
        </w:tc>
      </w:tr>
      <w:tr>
        <w:trPr>
          <w:cantSplit/>
        </w:trPr>
        <w:tc>
          <w:tcPr>
            <w:tcW w:type="dxa" w:w="2600"/>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color w:val="282828"/>
                <w:sz w:val="17"/>
                <w:szCs w:val="17"/>
              </w:rPr>
              <w:t xml:space="preserve">Al cierre del mes</w:t>
            </w:r>
          </w:p>
        </w:tc>
        <w:tc>
          <w:tcPr>
            <w:tcW w:type="dxa" w:w="7048"/>
            <w:tcBorders>
              <w:top w:val="single" w:color="D0DBE5" w:sz="4"/>
              <w:left w:val="none" w:color="FFFFFF" w:sz="0"/>
              <w:bottom w:val="single" w:color="D0DBE5" w:sz="4"/>
              <w:right w:val="none" w:color="FFFFFF" w:sz="0"/>
            </w:tcBorders>
            <w:shd w:fill="F0F5FA" w:color="auto" w:val="clear"/>
            <w:tcMar>
              <w:top w:type="dxa" w:w="60"/>
              <w:left w:type="dxa" w:w="100"/>
              <w:bottom w:type="dxa" w:w="60"/>
              <w:right w:type="dxa" w:w="100"/>
            </w:tcMar>
          </w:tcPr>
          <w:p>
            <w:pPr>
              <w:spacing w:after="0" w:line="252"/>
            </w:pPr>
            <w:r>
              <w:rPr>
                <w:rFonts w:ascii="Arial" w:cs="Arial" w:eastAsia="Arial" w:hAnsi="Arial"/>
                <w:b w:val="false"/>
                <w:bCs w:val="false"/>
                <w:color w:val="282828"/>
                <w:sz w:val="17"/>
                <w:szCs w:val="17"/>
              </w:rPr>
              <w:t xml:space="preserve">ms-cobros pide a ms-viajes la suma de cargo_extra por empresa y emite el cobro EXTRAS.</w:t>
            </w:r>
          </w:p>
        </w:tc>
      </w:tr>
    </w:tbl>
    <w:p>
      <w:pPr>
        <w:pStyle w:val="Heading2"/>
        <w:keepNext/>
        <w:spacing w:after="40" w:before="220"/>
      </w:pPr>
      <w:r>
        <w:rPr>
          <w:rFonts w:ascii="Arial" w:cs="Arial" w:eastAsia="Arial" w:hAnsi="Arial"/>
          <w:b/>
          <w:bCs/>
          <w:color w:val="1A5F7A"/>
          <w:sz w:val="21"/>
          <w:szCs w:val="21"/>
        </w:rPr>
        <w:t xml:space="preserve">Aplicación móvil</w:t>
      </w:r>
    </w:p>
    <w:p>
      <w:pPr>
        <w:pStyle w:val="ListParagraph"/>
        <w:numPr>
          <w:ilvl w:val="0"/>
          <w:numId w:val="2"/>
        </w:numPr>
        <w:spacing w:after="60" w:line="276"/>
      </w:pPr>
      <w:r>
        <w:rPr>
          <w:rFonts w:ascii="Arial" w:cs="Arial" w:eastAsia="Arial" w:hAnsi="Arial"/>
          <w:b/>
          <w:bCs/>
          <w:color w:val="282828"/>
          <w:sz w:val="20"/>
          <w:szCs w:val="20"/>
        </w:rPr>
        <w:t xml:space="preserve">Conductor asignado</w:t>
      </w:r>
      <w:r>
        <w:rPr>
          <w:rFonts w:ascii="Arial" w:cs="Arial" w:eastAsia="Arial" w:hAnsi="Arial"/>
          <w:color w:val="282828"/>
          <w:sz w:val="20"/>
          <w:szCs w:val="20"/>
        </w:rPr>
        <w:t xml:space="preserve"> (foto, nombre, auto y patente): VIAJES + CONDUCTORES + USUARIOS + VEHICULOS.</w:t>
      </w:r>
    </w:p>
    <w:p>
      <w:pPr>
        <w:pStyle w:val="ListParagraph"/>
        <w:numPr>
          <w:ilvl w:val="0"/>
          <w:numId w:val="2"/>
        </w:numPr>
        <w:spacing w:after="60" w:line="276"/>
      </w:pPr>
      <w:r>
        <w:rPr>
          <w:rFonts w:ascii="Arial" w:cs="Arial" w:eastAsia="Arial" w:hAnsi="Arial"/>
          <w:b/>
          <w:bCs/>
          <w:color w:val="282828"/>
          <w:sz w:val="20"/>
          <w:szCs w:val="20"/>
        </w:rPr>
        <w:t xml:space="preserve">Navegar al origen / destino</w:t>
      </w:r>
      <w:r>
        <w:rPr>
          <w:rFonts w:ascii="Arial" w:cs="Arial" w:eastAsia="Arial" w:hAnsi="Arial"/>
          <w:color w:val="282828"/>
          <w:sz w:val="20"/>
          <w:szCs w:val="20"/>
        </w:rPr>
        <w:t xml:space="preserve">: latitud y longitud de VIAJES enviadas por Intent a Google Maps o Waze.</w:t>
      </w:r>
    </w:p>
    <w:p>
      <w:pPr>
        <w:pStyle w:val="ListParagraph"/>
        <w:numPr>
          <w:ilvl w:val="0"/>
          <w:numId w:val="2"/>
        </w:numPr>
        <w:spacing w:after="60" w:line="276"/>
      </w:pPr>
      <w:r>
        <w:rPr>
          <w:rFonts w:ascii="Arial" w:cs="Arial" w:eastAsia="Arial" w:hAnsi="Arial"/>
          <w:b/>
          <w:bCs/>
          <w:color w:val="282828"/>
          <w:sz w:val="20"/>
          <w:szCs w:val="20"/>
        </w:rPr>
        <w:t xml:space="preserve">Reportar incidencia</w:t>
      </w:r>
      <w:r>
        <w:rPr>
          <w:rFonts w:ascii="Arial" w:cs="Arial" w:eastAsia="Arial" w:hAnsi="Arial"/>
          <w:color w:val="282828"/>
          <w:sz w:val="20"/>
          <w:szCs w:val="20"/>
        </w:rPr>
        <w:t xml:space="preserve">: guarda foto de la cámara y coordenadas GPS del teléfono en INCIDENCIAS.</w:t>
      </w:r>
    </w:p>
    <w:p>
      <w:pPr>
        <w:pStyle w:val="ListParagraph"/>
        <w:numPr>
          <w:ilvl w:val="0"/>
          <w:numId w:val="2"/>
        </w:numPr>
        <w:spacing w:after="60" w:line="276"/>
      </w:pPr>
      <w:r>
        <w:rPr>
          <w:rFonts w:ascii="Arial" w:cs="Arial" w:eastAsia="Arial" w:hAnsi="Arial"/>
          <w:b/>
          <w:bCs/>
          <w:color w:val="282828"/>
          <w:sz w:val="20"/>
          <w:szCs w:val="20"/>
        </w:rPr>
        <w:t xml:space="preserve">Nueva solicitud</w:t>
      </w:r>
      <w:r>
        <w:rPr>
          <w:rFonts w:ascii="Arial" w:cs="Arial" w:eastAsia="Arial" w:hAnsi="Arial"/>
          <w:color w:val="282828"/>
          <w:sz w:val="20"/>
          <w:szCs w:val="20"/>
        </w:rPr>
        <w:t xml:space="preserve">: el trabajador elige auto, van o camión y ve cuántos cupos le quedan de cada tipo.</w:t>
      </w:r>
    </w:p>
    <w:p>
      <w:pPr>
        <w:pStyle w:val="ListParagraph"/>
        <w:numPr>
          <w:ilvl w:val="0"/>
          <w:numId w:val="2"/>
        </w:numPr>
        <w:spacing w:after="60" w:line="276"/>
      </w:pPr>
      <w:r>
        <w:rPr>
          <w:rFonts w:ascii="Arial" w:cs="Arial" w:eastAsia="Arial" w:hAnsi="Arial"/>
          <w:b/>
          <w:bCs/>
          <w:color w:val="282828"/>
          <w:sz w:val="20"/>
          <w:szCs w:val="20"/>
        </w:rPr>
        <w:t xml:space="preserve">Panel de empresa</w:t>
      </w:r>
      <w:r>
        <w:rPr>
          <w:rFonts w:ascii="Arial" w:cs="Arial" w:eastAsia="Arial" w:hAnsi="Arial"/>
          <w:color w:val="282828"/>
          <w:sz w:val="20"/>
          <w:szCs w:val="20"/>
        </w:rPr>
        <w:t xml:space="preserve">: cupos contratados, repartidos y usados; reparto de cupos por trabajador; viajes y cobros de la empresa.</w:t>
      </w:r>
    </w:p>
    <w:p>
      <w:pPr>
        <w:pStyle w:val="ListParagraph"/>
        <w:numPr>
          <w:ilvl w:val="0"/>
          <w:numId w:val="2"/>
        </w:numPr>
        <w:spacing w:after="60" w:line="276"/>
      </w:pPr>
      <w:r>
        <w:rPr>
          <w:rFonts w:ascii="Arial" w:cs="Arial" w:eastAsia="Arial" w:hAnsi="Arial"/>
          <w:b/>
          <w:bCs/>
          <w:color w:val="282828"/>
          <w:sz w:val="20"/>
          <w:szCs w:val="20"/>
        </w:rPr>
        <w:t xml:space="preserve">Room (persistencia local)</w:t>
      </w:r>
      <w:r>
        <w:rPr>
          <w:rFonts w:ascii="Arial" w:cs="Arial" w:eastAsia="Arial" w:hAnsi="Arial"/>
          <w:color w:val="282828"/>
          <w:sz w:val="20"/>
          <w:szCs w:val="20"/>
        </w:rPr>
        <w:t xml:space="preserve">: se definirá cuando se vea en clase; la candidata es una copia local de los viajes asignados al conductor.</w:t>
      </w:r>
    </w:p>
    <w:p>
      <w:pPr>
        <w:spacing w:after="120"/>
      </w:pPr>
    </w:p>
    <w:p>
      <w:pPr>
        <w:pStyle w:val="Heading1"/>
        <w:keepNext/>
        <w:spacing w:after="140" w:before="280"/>
      </w:pPr>
      <w:r>
        <w:rPr>
          <w:rFonts w:ascii="Arial" w:cs="Arial" w:eastAsia="Arial" w:hAnsi="Arial"/>
          <w:b/>
          <w:bCs/>
          <w:color w:val="002B5B"/>
          <w:sz w:val="25"/>
          <w:szCs w:val="25"/>
        </w:rPr>
        <w:t xml:space="preserve">8. Script SQL y datos de prueba</w:t>
      </w:r>
    </w:p>
    <w:p>
      <w:pPr>
        <w:spacing w:after="120" w:before="0" w:line="276"/>
      </w:pPr>
      <w:r>
        <w:rPr>
          <w:rFonts w:ascii="Arial" w:cs="Arial" w:eastAsia="Arial" w:hAnsi="Arial"/>
          <w:color w:val="282828"/>
          <w:sz w:val="20"/>
          <w:szCs w:val="20"/>
        </w:rPr>
        <w:t xml:space="preserve">El archivo </w:t>
      </w:r>
      <w:r>
        <w:rPr>
          <w:rFonts w:ascii="Arial" w:cs="Arial" w:eastAsia="Arial" w:hAnsi="Arial"/>
          <w:b/>
          <w:bCs/>
          <w:color w:val="282828"/>
          <w:sz w:val="20"/>
          <w:szCs w:val="20"/>
        </w:rPr>
        <w:t xml:space="preserve">script_belmonte_db_v3.sql</w:t>
      </w:r>
      <w:r>
        <w:rPr>
          <w:rFonts w:ascii="Arial" w:cs="Arial" w:eastAsia="Arial" w:hAnsi="Arial"/>
          <w:color w:val="282828"/>
          <w:sz w:val="20"/>
          <w:szCs w:val="20"/>
        </w:rPr>
        <w:t xml:space="preserve"> crea las 14 tablas con sus restricciones y carga datos 100% ficticios (Ley 19.628 y Ley 21.719). Lo probamos completo antes de entregarlo.</w:t>
      </w:r>
    </w:p>
    <w:p>
      <w:pPr>
        <w:pStyle w:val="ListParagraph"/>
        <w:numPr>
          <w:ilvl w:val="0"/>
          <w:numId w:val="2"/>
        </w:numPr>
        <w:spacing w:after="60" w:line="276"/>
      </w:pPr>
      <w:r>
        <w:rPr>
          <w:rFonts w:ascii="Arial" w:cs="Arial" w:eastAsia="Arial" w:hAnsi="Arial"/>
          <w:color w:val="282828"/>
          <w:sz w:val="20"/>
          <w:szCs w:val="20"/>
        </w:rPr>
        <w:t xml:space="preserve">4 roles y 9 usuarios: 1 admin central, 2 administradores de empresa, 2 solicitantes y 4 conductores. Clave de todos: Password123*.</w:t>
      </w:r>
    </w:p>
    <w:p>
      <w:pPr>
        <w:pStyle w:val="ListParagraph"/>
        <w:numPr>
          <w:ilvl w:val="0"/>
          <w:numId w:val="2"/>
        </w:numPr>
        <w:spacing w:after="60" w:line="276"/>
      </w:pPr>
      <w:r>
        <w:rPr>
          <w:rFonts w:ascii="Arial" w:cs="Arial" w:eastAsia="Arial" w:hAnsi="Arial"/>
          <w:color w:val="282828"/>
          <w:sz w:val="20"/>
          <w:szCs w:val="20"/>
        </w:rPr>
        <w:t xml:space="preserve">2 empresas cliente, 3 tipos de vehículo (auto, van y camión) y 4 vehículos.</w:t>
      </w:r>
    </w:p>
    <w:p>
      <w:pPr>
        <w:pStyle w:val="ListParagraph"/>
        <w:numPr>
          <w:ilvl w:val="0"/>
          <w:numId w:val="2"/>
        </w:numPr>
        <w:spacing w:after="60" w:line="276"/>
      </w:pPr>
      <w:r>
        <w:rPr>
          <w:rFonts w:ascii="Arial" w:cs="Arial" w:eastAsia="Arial" w:hAnsi="Arial"/>
          <w:color w:val="282828"/>
          <w:sz w:val="20"/>
          <w:szCs w:val="20"/>
        </w:rPr>
        <w:t xml:space="preserve">7 viajes que cubren los 5 estados y los 3 tipos de vehículo, con su historial completo. Uno es en camión a Rancagua (76,18 km) y genera 16,18 km extra = $40.450.</w:t>
      </w:r>
    </w:p>
    <w:p>
      <w:pPr>
        <w:pStyle w:val="ListParagraph"/>
        <w:numPr>
          <w:ilvl w:val="0"/>
          <w:numId w:val="2"/>
        </w:numPr>
        <w:spacing w:after="60" w:line="276"/>
      </w:pPr>
      <w:r>
        <w:rPr>
          <w:rFonts w:ascii="Arial" w:cs="Arial" w:eastAsia="Arial" w:hAnsi="Arial"/>
          <w:color w:val="282828"/>
          <w:sz w:val="20"/>
          <w:szCs w:val="20"/>
        </w:rPr>
        <w:t xml:space="preserve">2 paquetes de octubre pagados (Minera Andes Sur $5.000.000: 30 auto, 20 van, 10 camión; Consultora Pacífico $1.800.000: 15 auto, 5 van) y 7 asignaciones de cupos.</w:t>
      </w:r>
    </w:p>
    <w:p>
      <w:pPr>
        <w:pStyle w:val="ListParagraph"/>
        <w:numPr>
          <w:ilvl w:val="0"/>
          <w:numId w:val="2"/>
        </w:numPr>
        <w:spacing w:after="60" w:line="276"/>
      </w:pPr>
      <w:r>
        <w:rPr>
          <w:rFonts w:ascii="Arial" w:cs="Arial" w:eastAsia="Arial" w:hAnsi="Arial"/>
          <w:color w:val="282828"/>
          <w:sz w:val="20"/>
          <w:szCs w:val="20"/>
        </w:rPr>
        <w:t xml:space="preserve">1 reasignación originada por una incidencia y 2 incidencias. Montos y tarifas ficticios.</w:t>
      </w:r>
    </w:p>
    <w:p>
      <w:pPr>
        <w:pStyle w:val="ListParagraph"/>
        <w:numPr>
          <w:ilvl w:val="0"/>
          <w:numId w:val="2"/>
        </w:numPr>
        <w:spacing w:after="60" w:line="276"/>
      </w:pPr>
      <w:r>
        <w:rPr>
          <w:rFonts w:ascii="Arial" w:cs="Arial" w:eastAsia="Arial" w:hAnsi="Arial"/>
          <w:color w:val="282828"/>
          <w:sz w:val="20"/>
          <w:szCs w:val="20"/>
        </w:rPr>
        <w:t xml:space="preserve">Consultas de verificación al final del script: lo que ve cada rol en la app.</w:t>
      </w:r>
    </w:p>
    <w:sectPr>
      <w:footerReference w:type="default" r:id="rId9"/>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E6E6E"/>
        <w:sz w:val="16"/>
        <w:szCs w:val="16"/>
      </w:rPr>
      <w:t xml:space="preserve">Belmonte SpA · Modelo de datos v3 · Página </w:t>
    </w:r>
    <w:r>
      <w:rPr>
        <w:rFonts w:ascii="Arial" w:cs="Arial" w:eastAsia="Arial" w:hAnsi="Arial"/>
        <w:color w:val="6E6E6E"/>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E6E6E"/>
        <w:sz w:val="16"/>
        <w:szCs w:val="16"/>
      </w:rPr>
      <w:t xml:space="preserve">Belmonte SpA · Modelo de datos v3 · Página </w:t>
    </w:r>
    <w:r>
      <w:rPr>
        <w:rFonts w:ascii="Arial" w:cs="Arial" w:eastAsia="Arial" w:hAnsi="Arial"/>
        <w:color w:val="6E6E6E"/>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E6E6E"/>
        <w:sz w:val="16"/>
        <w:szCs w:val="16"/>
      </w:rPr>
      <w:t xml:space="preserve">Belmonte SpA · Modelo de datos v3 · Página </w:t>
    </w:r>
    <w:r>
      <w:rPr>
        <w:rFonts w:ascii="Arial" w:cs="Arial" w:eastAsia="Arial" w:hAnsi="Arial"/>
        <w:color w:val="6E6E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2e76998e48ee8674a008e0c8d8c2893f7a7ed2d4.png"/><Relationship Id="rId11" Type="http://schemas.openxmlformats.org/officeDocument/2006/relationships/image" Target="media/70698d7c41f68eb723603388d69af489de726d55.png"/><Relationship Id="rId12" Type="http://schemas.openxmlformats.org/officeDocument/2006/relationships/image" Target="media/54f66b298a4c7dadada50e9b2dee54171a156a4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Modelado de Base de Datos v3 - Belmonte SpA</dc:title>
  <dc:creator>Andrés Osorio — Joaquín Henríquez</dc:creator>
  <cp:lastModifiedBy>Un-named</cp:lastModifiedBy>
  <cp:revision>1</cp:revision>
  <dcterms:created xsi:type="dcterms:W3CDTF">2026-10-12T15:25:48.898Z</dcterms:created>
  <dcterms:modified xsi:type="dcterms:W3CDTF">2026-10-12T15:25:48.906Z</dcterms:modified>
</cp:coreProperties>
</file>

<file path=docProps/custom.xml><?xml version="1.0" encoding="utf-8"?>
<Properties xmlns="http://schemas.openxmlformats.org/officeDocument/2006/custom-properties" xmlns:vt="http://schemas.openxmlformats.org/officeDocument/2006/docPropsVTypes"/>
</file>