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A10EF" w14:textId="60E990F4" w:rsidR="00732EB4" w:rsidRPr="00732EB4" w:rsidRDefault="00732EB4" w:rsidP="00732EB4">
      <w:pPr>
        <w:rPr>
          <w:b/>
          <w:bCs/>
          <w:sz w:val="72"/>
          <w:szCs w:val="72"/>
        </w:rPr>
      </w:pPr>
      <w:r w:rsidRPr="00732EB4">
        <w:rPr>
          <w:b/>
          <w:bCs/>
          <w:sz w:val="72"/>
          <w:szCs w:val="72"/>
        </w:rPr>
        <w:t>README</w:t>
      </w:r>
    </w:p>
    <w:p w14:paraId="46E41054" w14:textId="5EA8E6B3" w:rsidR="00732EB4" w:rsidRPr="00732EB4" w:rsidRDefault="00732EB4" w:rsidP="00F045BC">
      <w:pPr>
        <w:spacing w:after="0"/>
        <w:rPr>
          <w:b/>
          <w:bCs/>
          <w:sz w:val="28"/>
          <w:szCs w:val="28"/>
        </w:rPr>
      </w:pPr>
      <w:r w:rsidRPr="00732EB4">
        <w:rPr>
          <w:b/>
          <w:bCs/>
          <w:sz w:val="28"/>
          <w:szCs w:val="28"/>
        </w:rPr>
        <w:t>Prescription électronique</w:t>
      </w:r>
    </w:p>
    <w:p w14:paraId="4BACE45D" w14:textId="78BE68CA" w:rsidR="00732EB4" w:rsidRDefault="00732EB4" w:rsidP="00732EB4">
      <w:r>
        <w:t>Ce projet de conception d'un programme de prescription électronique a été développé en utilisant Java. Il permet aux médecins de créer, consulter et gérer les prescriptions médicales de manière efficace et sécurisée. Le programme vise à remplacer les processus papier traditionnels et à faciliter la collaboration entre les médecins et les pharmacies.</w:t>
      </w:r>
    </w:p>
    <w:p w14:paraId="5C0DFFEF" w14:textId="77777777" w:rsidR="00B704BF" w:rsidRDefault="00B704BF" w:rsidP="00732EB4"/>
    <w:p w14:paraId="1ADC9CE0" w14:textId="11431888" w:rsidR="00732EB4" w:rsidRDefault="00732EB4" w:rsidP="00F045BC">
      <w:pPr>
        <w:spacing w:after="0"/>
      </w:pPr>
      <w:r w:rsidRPr="00732EB4">
        <w:rPr>
          <w:b/>
          <w:bCs/>
          <w:sz w:val="28"/>
          <w:szCs w:val="28"/>
        </w:rPr>
        <w:t>Installation et exécution</w:t>
      </w:r>
    </w:p>
    <w:p w14:paraId="1C7AF546" w14:textId="77777777" w:rsidR="00732EB4" w:rsidRDefault="00732EB4" w:rsidP="00F045BC">
      <w:pPr>
        <w:spacing w:after="0"/>
      </w:pPr>
      <w:r>
        <w:t>1. Assurez-vous d'avoir installé Java sur votre système.</w:t>
      </w:r>
    </w:p>
    <w:p w14:paraId="3420453D" w14:textId="77777777" w:rsidR="00732EB4" w:rsidRDefault="00732EB4" w:rsidP="00F045BC">
      <w:pPr>
        <w:spacing w:after="0"/>
      </w:pPr>
      <w:r>
        <w:t>2. Clonez ce dépôt de projet sur votre machine locale à l'aide de la commande `git clone &lt;URL du dépôt&gt;`.</w:t>
      </w:r>
    </w:p>
    <w:p w14:paraId="550D0196" w14:textId="77777777" w:rsidR="00732EB4" w:rsidRDefault="00732EB4" w:rsidP="00F045BC">
      <w:pPr>
        <w:spacing w:after="0"/>
      </w:pPr>
      <w:r>
        <w:t>3. Importez le projet dans votre IDE préféré (par exemple, IntelliJ) en tant que projet Java existant.</w:t>
      </w:r>
    </w:p>
    <w:p w14:paraId="6F02BBD2" w14:textId="77777777" w:rsidR="00732EB4" w:rsidRDefault="00732EB4" w:rsidP="00F045BC">
      <w:pPr>
        <w:spacing w:after="0"/>
      </w:pPr>
      <w:r>
        <w:t>4. Configurez une base de données MySQL en local et assurez-vous que les informations de connexion sont correctes dans le fichier de configuration du projet.</w:t>
      </w:r>
    </w:p>
    <w:p w14:paraId="41CA7274" w14:textId="516C0B82" w:rsidR="00732EB4" w:rsidRDefault="00732EB4" w:rsidP="00F045BC">
      <w:pPr>
        <w:spacing w:after="0"/>
      </w:pPr>
      <w:r>
        <w:t>5. Compilez le projet et exécutez-le à partir de votre IDE.</w:t>
      </w:r>
    </w:p>
    <w:p w14:paraId="28E73E49" w14:textId="77777777" w:rsidR="00732EB4" w:rsidRDefault="00732EB4" w:rsidP="00732EB4"/>
    <w:p w14:paraId="1DB6CBD4" w14:textId="77777777" w:rsidR="00BC1169" w:rsidRPr="00BC1169" w:rsidRDefault="00BC1169" w:rsidP="00BC1169">
      <w:pPr>
        <w:rPr>
          <w:rFonts w:cstheme="minorHAnsi"/>
          <w:b/>
          <w:bCs/>
          <w:sz w:val="28"/>
          <w:szCs w:val="28"/>
        </w:rPr>
      </w:pPr>
      <w:r w:rsidRPr="00BC1169">
        <w:rPr>
          <w:rFonts w:cstheme="minorHAnsi"/>
          <w:b/>
          <w:bCs/>
          <w:sz w:val="28"/>
          <w:szCs w:val="28"/>
        </w:rPr>
        <w:t>Fonctionnalités</w:t>
      </w:r>
    </w:p>
    <w:p w14:paraId="52AF409B" w14:textId="2D13BEB1" w:rsidR="00BC1169" w:rsidRDefault="00BC1169" w:rsidP="00BC1169">
      <w:r w:rsidRPr="00BC1169">
        <w:rPr>
          <w:b/>
          <w:bCs/>
        </w:rPr>
        <w:t>Consultation des prescriptions :</w:t>
      </w:r>
      <w:r>
        <w:t xml:space="preserve"> Les patients peuvent accéder à leurs prescriptions à partir d'un portail dédié, affichant tous les détails de manière claire et organisée.</w:t>
      </w:r>
    </w:p>
    <w:p w14:paraId="62D646C1" w14:textId="69874A1D" w:rsidR="00BC1169" w:rsidRDefault="00BC1169" w:rsidP="00BC1169">
      <w:r w:rsidRPr="00BC1169">
        <w:rPr>
          <w:b/>
          <w:bCs/>
        </w:rPr>
        <w:t>Examen des prescriptions :</w:t>
      </w:r>
      <w:r>
        <w:t xml:space="preserve"> Les médecins peuvent consulter les prescriptions qu'ils ont émises, en visualisant les informations pertinentes telles que le nom du patient, le médicament prescrit, la posologie, etc.</w:t>
      </w:r>
    </w:p>
    <w:p w14:paraId="372FD3A5" w14:textId="0633351F" w:rsidR="00BC1169" w:rsidRDefault="00BC1169" w:rsidP="00BC1169">
      <w:r w:rsidRPr="00BC1169">
        <w:rPr>
          <w:b/>
          <w:bCs/>
        </w:rPr>
        <w:t>Consultation des prescriptions par les pharmaciens :</w:t>
      </w:r>
      <w:r>
        <w:t xml:space="preserve"> Les pharmaciens autorisés peuvent consulter les prescriptions attribuées à leur pharmacie, facilitant ainsi la préparation des médicaments et la fourniture de services de qualité aux patients.</w:t>
      </w:r>
    </w:p>
    <w:p w14:paraId="188FE384" w14:textId="7589A007" w:rsidR="00BC1169" w:rsidRDefault="00BC1169" w:rsidP="00BC1169">
      <w:r w:rsidRPr="00BC1169">
        <w:rPr>
          <w:b/>
          <w:bCs/>
        </w:rPr>
        <w:t>Création de prescriptions :</w:t>
      </w:r>
      <w:r>
        <w:t xml:space="preserve"> Les médecins peuvent créer de nouvelles prescriptions en remplissant un formulaire détaillé, comprenant les informations sur le patient, le médicament, la posologie, les instructions, etc.</w:t>
      </w:r>
    </w:p>
    <w:p w14:paraId="2BD2B412" w14:textId="3BCD2E78" w:rsidR="00BC1169" w:rsidRDefault="00BC1169" w:rsidP="00BC1169">
      <w:r w:rsidRPr="00BC1169">
        <w:rPr>
          <w:b/>
          <w:bCs/>
        </w:rPr>
        <w:t>Attribution des prescriptions à une pharmacie :</w:t>
      </w:r>
      <w:r>
        <w:t xml:space="preserve"> Les patients peuvent choisir une pharmacie de leur choix et attribuer leurs prescriptions à cette pharmacie spécifique.</w:t>
      </w:r>
    </w:p>
    <w:p w14:paraId="6E86F278" w14:textId="2DABBB7A" w:rsidR="001813A1" w:rsidRDefault="00BC1169" w:rsidP="00732EB4">
      <w:r w:rsidRPr="00BC1169">
        <w:rPr>
          <w:b/>
          <w:bCs/>
        </w:rPr>
        <w:t>Marquage des prescriptions comme étant remplies</w:t>
      </w:r>
      <w:r>
        <w:t xml:space="preserve"> : Les pharmaciens peuvent marquer les prescriptions comme étant remplies une fois qu'ils ont préparé les médicaments et fourni les services requis.</w:t>
      </w:r>
    </w:p>
    <w:p w14:paraId="39961A25" w14:textId="77777777" w:rsidR="001813A1" w:rsidRDefault="001813A1" w:rsidP="00732EB4"/>
    <w:p w14:paraId="66255B1F" w14:textId="77777777" w:rsidR="001813A1" w:rsidRPr="001813A1" w:rsidRDefault="001813A1" w:rsidP="00F045BC">
      <w:pPr>
        <w:spacing w:after="0"/>
        <w:rPr>
          <w:b/>
          <w:bCs/>
          <w:sz w:val="28"/>
          <w:szCs w:val="28"/>
        </w:rPr>
      </w:pPr>
      <w:r w:rsidRPr="001813A1">
        <w:rPr>
          <w:b/>
          <w:bCs/>
          <w:sz w:val="28"/>
          <w:szCs w:val="28"/>
        </w:rPr>
        <w:lastRenderedPageBreak/>
        <w:t>Utilisation</w:t>
      </w:r>
    </w:p>
    <w:p w14:paraId="42259BE3" w14:textId="77777777" w:rsidR="001813A1" w:rsidRPr="001813A1" w:rsidRDefault="001813A1" w:rsidP="00F045BC">
      <w:pPr>
        <w:numPr>
          <w:ilvl w:val="0"/>
          <w:numId w:val="5"/>
        </w:numPr>
        <w:tabs>
          <w:tab w:val="num" w:pos="720"/>
        </w:tabs>
        <w:spacing w:after="0"/>
      </w:pPr>
      <w:r w:rsidRPr="001813A1">
        <w:t xml:space="preserve">Accédez au portail du patient en ouvrant le navigateur et en accédant à l'URL suivante : </w:t>
      </w:r>
      <w:r w:rsidRPr="001813A1">
        <w:rPr>
          <w:b/>
          <w:bCs/>
        </w:rPr>
        <w:t>http://localhost:8080/patient-portal</w:t>
      </w:r>
      <w:r w:rsidRPr="001813A1">
        <w:t>.</w:t>
      </w:r>
    </w:p>
    <w:p w14:paraId="37DA3552" w14:textId="77777777" w:rsidR="001813A1" w:rsidRPr="001813A1" w:rsidRDefault="001813A1" w:rsidP="00F045BC">
      <w:pPr>
        <w:numPr>
          <w:ilvl w:val="0"/>
          <w:numId w:val="5"/>
        </w:numPr>
        <w:tabs>
          <w:tab w:val="num" w:pos="720"/>
        </w:tabs>
        <w:spacing w:after="0"/>
      </w:pPr>
      <w:r w:rsidRPr="001813A1">
        <w:t>Connectez-vous avec vos identifiants de patient pour consulter vos prescriptions.</w:t>
      </w:r>
    </w:p>
    <w:p w14:paraId="493C6D2B" w14:textId="77777777" w:rsidR="001813A1" w:rsidRPr="001813A1" w:rsidRDefault="001813A1" w:rsidP="00F045BC">
      <w:pPr>
        <w:numPr>
          <w:ilvl w:val="0"/>
          <w:numId w:val="5"/>
        </w:numPr>
        <w:tabs>
          <w:tab w:val="num" w:pos="720"/>
        </w:tabs>
        <w:spacing w:after="0"/>
      </w:pPr>
      <w:r w:rsidRPr="001813A1">
        <w:t xml:space="preserve">Accédez au portail du médecin en ouvrant le navigateur et en accédant à l'URL suivante : </w:t>
      </w:r>
      <w:r w:rsidRPr="001813A1">
        <w:rPr>
          <w:b/>
          <w:bCs/>
        </w:rPr>
        <w:t>http://localhost:8080/doctor-portal</w:t>
      </w:r>
      <w:r w:rsidRPr="001813A1">
        <w:t>.</w:t>
      </w:r>
    </w:p>
    <w:p w14:paraId="2E34F76B" w14:textId="77777777" w:rsidR="001813A1" w:rsidRPr="001813A1" w:rsidRDefault="001813A1" w:rsidP="00F045BC">
      <w:pPr>
        <w:numPr>
          <w:ilvl w:val="0"/>
          <w:numId w:val="5"/>
        </w:numPr>
        <w:tabs>
          <w:tab w:val="num" w:pos="720"/>
        </w:tabs>
        <w:spacing w:after="0"/>
      </w:pPr>
      <w:r w:rsidRPr="001813A1">
        <w:t>Connectez-vous avec vos identifiants de médecin pour examiner et créer des prescriptions.</w:t>
      </w:r>
    </w:p>
    <w:p w14:paraId="410493D2" w14:textId="77777777" w:rsidR="001813A1" w:rsidRPr="001813A1" w:rsidRDefault="001813A1" w:rsidP="00F045BC">
      <w:pPr>
        <w:numPr>
          <w:ilvl w:val="0"/>
          <w:numId w:val="5"/>
        </w:numPr>
        <w:tabs>
          <w:tab w:val="num" w:pos="720"/>
        </w:tabs>
        <w:spacing w:after="0"/>
      </w:pPr>
      <w:r w:rsidRPr="001813A1">
        <w:t xml:space="preserve">Accédez au portail de la pharmacie en ouvrant le navigateur et en accédant à l'URL suivante : </w:t>
      </w:r>
      <w:r w:rsidRPr="001813A1">
        <w:rPr>
          <w:b/>
          <w:bCs/>
        </w:rPr>
        <w:t>http://localhost:8080/pharmacy-portal</w:t>
      </w:r>
      <w:r w:rsidRPr="001813A1">
        <w:t>.</w:t>
      </w:r>
    </w:p>
    <w:p w14:paraId="67A7B1DC" w14:textId="77777777" w:rsidR="001813A1" w:rsidRPr="001813A1" w:rsidRDefault="001813A1" w:rsidP="00F045BC">
      <w:pPr>
        <w:numPr>
          <w:ilvl w:val="0"/>
          <w:numId w:val="5"/>
        </w:numPr>
        <w:tabs>
          <w:tab w:val="num" w:pos="720"/>
        </w:tabs>
        <w:spacing w:after="0"/>
      </w:pPr>
      <w:r w:rsidRPr="001813A1">
        <w:t>Connectez-vous avec vos identifiants de pharmacie pour consulter les prescriptions attribuées.</w:t>
      </w:r>
    </w:p>
    <w:p w14:paraId="040D8324" w14:textId="77777777" w:rsidR="001813A1" w:rsidRDefault="001813A1" w:rsidP="00732EB4"/>
    <w:p w14:paraId="2082E389" w14:textId="21BDA3C3" w:rsidR="00732EB4" w:rsidRPr="00732EB4" w:rsidRDefault="00732EB4" w:rsidP="00F045BC">
      <w:pPr>
        <w:spacing w:after="0"/>
        <w:rPr>
          <w:b/>
          <w:bCs/>
          <w:sz w:val="28"/>
          <w:szCs w:val="28"/>
        </w:rPr>
      </w:pPr>
      <w:r w:rsidRPr="00732EB4">
        <w:rPr>
          <w:b/>
          <w:bCs/>
          <w:sz w:val="28"/>
          <w:szCs w:val="28"/>
        </w:rPr>
        <w:t>Contribution</w:t>
      </w:r>
    </w:p>
    <w:p w14:paraId="6CEF2DE8" w14:textId="03403634" w:rsidR="00732EB4" w:rsidRDefault="00732EB4" w:rsidP="00F045BC">
      <w:pPr>
        <w:spacing w:after="0"/>
      </w:pPr>
      <w:r>
        <w:t>Les contributions à ce projet sont les bienvenues. Pour contribuer, veuillez suivre les étapes suivantes :</w:t>
      </w:r>
    </w:p>
    <w:p w14:paraId="2EC10B6D" w14:textId="77777777" w:rsidR="00732EB4" w:rsidRDefault="00732EB4" w:rsidP="00F045BC">
      <w:pPr>
        <w:spacing w:after="0"/>
      </w:pPr>
      <w:r>
        <w:t>1. Fork du dépôt du projet.</w:t>
      </w:r>
    </w:p>
    <w:p w14:paraId="3EE02F09" w14:textId="77777777" w:rsidR="00732EB4" w:rsidRDefault="00732EB4" w:rsidP="00F045BC">
      <w:pPr>
        <w:spacing w:after="0"/>
      </w:pPr>
      <w:r>
        <w:t>2. Créez une branche spécifique pour votre contribution (`git checkout -b nom-de-la-branche`).</w:t>
      </w:r>
    </w:p>
    <w:p w14:paraId="39794F53" w14:textId="77777777" w:rsidR="00732EB4" w:rsidRDefault="00732EB4" w:rsidP="00F045BC">
      <w:pPr>
        <w:spacing w:after="0"/>
      </w:pPr>
      <w:r>
        <w:t>3. Effectuez les modifications nécessaires.</w:t>
      </w:r>
    </w:p>
    <w:p w14:paraId="7DE501EF" w14:textId="77777777" w:rsidR="00732EB4" w:rsidRDefault="00732EB4" w:rsidP="00F045BC">
      <w:pPr>
        <w:spacing w:after="0"/>
      </w:pPr>
      <w:r>
        <w:t>4. Validez vos modifications (`git commit -am 'Ajouter une description de vos modifications'`).</w:t>
      </w:r>
    </w:p>
    <w:p w14:paraId="55882569" w14:textId="77777777" w:rsidR="00732EB4" w:rsidRDefault="00732EB4" w:rsidP="00F045BC">
      <w:pPr>
        <w:spacing w:after="0"/>
      </w:pPr>
      <w:r>
        <w:t>5. Poussez les modifications vers votre fork (`git push origin nom-de-la-branche`).</w:t>
      </w:r>
    </w:p>
    <w:p w14:paraId="785349F1" w14:textId="0D57E21A" w:rsidR="00732EB4" w:rsidRDefault="00732EB4" w:rsidP="00F045BC">
      <w:pPr>
        <w:spacing w:after="0"/>
      </w:pPr>
      <w:r>
        <w:t>6. Ouvrez une pull request vers ce dépôt principal, en fournissant une description détaillée des modifications apportées.</w:t>
      </w:r>
    </w:p>
    <w:p w14:paraId="63FD52BC" w14:textId="77777777" w:rsidR="00F045BC" w:rsidRDefault="00F045BC" w:rsidP="00F045BC">
      <w:pPr>
        <w:spacing w:after="0"/>
      </w:pPr>
    </w:p>
    <w:p w14:paraId="3125F40E" w14:textId="2D3D1A7D" w:rsidR="00732EB4" w:rsidRDefault="00732EB4" w:rsidP="00F045BC">
      <w:pPr>
        <w:spacing w:after="0"/>
      </w:pPr>
      <w:r w:rsidRPr="00732EB4">
        <w:rPr>
          <w:b/>
          <w:bCs/>
          <w:sz w:val="28"/>
          <w:szCs w:val="28"/>
        </w:rPr>
        <w:t>Auteurs</w:t>
      </w:r>
    </w:p>
    <w:p w14:paraId="0DD6EDA0" w14:textId="77777777" w:rsidR="00F045BC" w:rsidRPr="00F045BC" w:rsidRDefault="00732EB4" w:rsidP="00F045BC">
      <w:pPr>
        <w:spacing w:after="0"/>
      </w:pPr>
      <w:r>
        <w:t xml:space="preserve">- </w:t>
      </w:r>
      <w:r w:rsidR="00F045BC" w:rsidRPr="00F045BC">
        <w:t>Manon MIGOUT </w:t>
      </w:r>
    </w:p>
    <w:p w14:paraId="0966C5B5" w14:textId="222C62DF" w:rsidR="00F045BC" w:rsidRPr="00F045BC" w:rsidRDefault="00F045BC" w:rsidP="00F045BC">
      <w:pPr>
        <w:spacing w:after="0"/>
      </w:pPr>
      <w:r>
        <w:t xml:space="preserve">- </w:t>
      </w:r>
      <w:r w:rsidRPr="00F045BC">
        <w:t>Rémi R MATHIVANAN </w:t>
      </w:r>
    </w:p>
    <w:p w14:paraId="46BB552B" w14:textId="0C814E53" w:rsidR="00F045BC" w:rsidRPr="00F045BC" w:rsidRDefault="00F045BC" w:rsidP="00F045BC">
      <w:pPr>
        <w:spacing w:after="0"/>
      </w:pPr>
      <w:r>
        <w:t xml:space="preserve">- </w:t>
      </w:r>
      <w:r w:rsidRPr="00F045BC">
        <w:t>Mc Neil TEFOGHA TEULONG </w:t>
      </w:r>
    </w:p>
    <w:p w14:paraId="1BBF371A" w14:textId="290DA1BB" w:rsidR="00F045BC" w:rsidRPr="00F045BC" w:rsidRDefault="00F045BC" w:rsidP="00F045BC">
      <w:pPr>
        <w:spacing w:after="0"/>
        <w:rPr>
          <w:lang w:val="en-US"/>
        </w:rPr>
      </w:pPr>
      <w:r w:rsidRPr="00F045BC">
        <w:rPr>
          <w:lang w:val="en-US"/>
        </w:rPr>
        <w:t>- Zyad ZEKRI </w:t>
      </w:r>
    </w:p>
    <w:p w14:paraId="11B1AA2E" w14:textId="71AB8C42" w:rsidR="00F045BC" w:rsidRPr="00F045BC" w:rsidRDefault="00F045BC" w:rsidP="00F045BC">
      <w:pPr>
        <w:spacing w:after="0"/>
        <w:rPr>
          <w:lang w:val="en-US"/>
        </w:rPr>
      </w:pPr>
      <w:r w:rsidRPr="00F045BC">
        <w:rPr>
          <w:lang w:val="en-US"/>
        </w:rPr>
        <w:t>- Gilbert ZIADE </w:t>
      </w:r>
    </w:p>
    <w:p w14:paraId="4EE01E64" w14:textId="77777777" w:rsidR="00F045BC" w:rsidRDefault="00F045BC" w:rsidP="00F045BC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Pr="00F045BC">
        <w:rPr>
          <w:lang w:val="en-US"/>
        </w:rPr>
        <w:t>Myriam ZIBO GARBA </w:t>
      </w:r>
    </w:p>
    <w:p w14:paraId="5AC9DE09" w14:textId="77777777" w:rsidR="00F045BC" w:rsidRDefault="00F045BC" w:rsidP="00F045BC">
      <w:pPr>
        <w:spacing w:after="0"/>
        <w:rPr>
          <w:lang w:val="en-US"/>
        </w:rPr>
      </w:pPr>
    </w:p>
    <w:p w14:paraId="4CAC257A" w14:textId="42799F46" w:rsidR="00B704BF" w:rsidRPr="00F045BC" w:rsidRDefault="00B704BF" w:rsidP="00F045BC">
      <w:pPr>
        <w:spacing w:after="0"/>
        <w:rPr>
          <w:lang w:val="en-US"/>
        </w:rPr>
      </w:pPr>
      <w:r w:rsidRPr="00B704BF">
        <w:rPr>
          <w:b/>
          <w:bCs/>
          <w:sz w:val="28"/>
          <w:szCs w:val="28"/>
        </w:rPr>
        <w:t>Licence</w:t>
      </w:r>
    </w:p>
    <w:p w14:paraId="5211BF06" w14:textId="139AD58F" w:rsidR="00732EB4" w:rsidRDefault="00B704BF" w:rsidP="00732EB4">
      <w:r w:rsidRPr="00B704BF">
        <w:t>Ce projet est sous licence</w:t>
      </w:r>
    </w:p>
    <w:p w14:paraId="4A4EA6B5" w14:textId="77777777" w:rsidR="00F045BC" w:rsidRDefault="00F045BC" w:rsidP="00732EB4"/>
    <w:p w14:paraId="2A605EB8" w14:textId="77777777" w:rsidR="00F045BC" w:rsidRDefault="00F045BC" w:rsidP="00732EB4"/>
    <w:p w14:paraId="0427E9AF" w14:textId="77777777" w:rsidR="00F045BC" w:rsidRDefault="00F045BC" w:rsidP="00732EB4"/>
    <w:p w14:paraId="508250FB" w14:textId="77777777" w:rsidR="00F045BC" w:rsidRDefault="00F045BC" w:rsidP="00732EB4"/>
    <w:p w14:paraId="1636F9CD" w14:textId="77777777" w:rsidR="00F045BC" w:rsidRDefault="00F045BC" w:rsidP="00732EB4"/>
    <w:p w14:paraId="3C897CE9" w14:textId="77777777" w:rsidR="00F045BC" w:rsidRDefault="00F045BC" w:rsidP="00732EB4"/>
    <w:p w14:paraId="2040A903" w14:textId="77777777" w:rsidR="00F045BC" w:rsidRDefault="00F045BC" w:rsidP="00732EB4"/>
    <w:p w14:paraId="6C2B2D85" w14:textId="51AFA887" w:rsidR="00732EB4" w:rsidRPr="00732EB4" w:rsidRDefault="00732EB4" w:rsidP="00732EB4">
      <w:pPr>
        <w:rPr>
          <w:b/>
          <w:bCs/>
        </w:rPr>
      </w:pPr>
      <w:r w:rsidRPr="00732EB4">
        <w:rPr>
          <w:b/>
          <w:bCs/>
        </w:rPr>
        <w:lastRenderedPageBreak/>
        <w:t>_____________________________________________________________________________________</w:t>
      </w:r>
    </w:p>
    <w:p w14:paraId="695A9527" w14:textId="4A3FD54E" w:rsidR="00732EB4" w:rsidRPr="00732EB4" w:rsidRDefault="00732EB4" w:rsidP="00732EB4">
      <w:pPr>
        <w:rPr>
          <w:sz w:val="72"/>
          <w:szCs w:val="72"/>
        </w:rPr>
      </w:pPr>
      <w:r w:rsidRPr="00732EB4">
        <w:rPr>
          <w:sz w:val="72"/>
          <w:szCs w:val="72"/>
        </w:rPr>
        <w:t>Release Note</w:t>
      </w:r>
    </w:p>
    <w:p w14:paraId="26A54023" w14:textId="135364E9" w:rsidR="00732EB4" w:rsidRPr="00732EB4" w:rsidRDefault="00732EB4" w:rsidP="00732EB4">
      <w:pPr>
        <w:rPr>
          <w:b/>
          <w:bCs/>
        </w:rPr>
      </w:pPr>
      <w:r w:rsidRPr="00732EB4">
        <w:rPr>
          <w:b/>
          <w:bCs/>
        </w:rPr>
        <w:t>Version 1.0.</w:t>
      </w:r>
      <w:r>
        <w:rPr>
          <w:b/>
          <w:bCs/>
        </w:rPr>
        <w:t>0</w:t>
      </w:r>
    </w:p>
    <w:p w14:paraId="3319CCC0" w14:textId="0152F38C" w:rsidR="00732EB4" w:rsidRDefault="00732EB4" w:rsidP="00732EB4">
      <w:r>
        <w:t>La première version du programme de prescription électronique est maintenant disponible ! Cette version initiale comprend les fonctionnalités suivantes :</w:t>
      </w:r>
    </w:p>
    <w:p w14:paraId="7FD0A4A8" w14:textId="77777777" w:rsidR="00732EB4" w:rsidRDefault="00732EB4" w:rsidP="00732EB4">
      <w:r>
        <w:t>- Les médecins peuvent se connecter et consulter les prescriptions existantes.</w:t>
      </w:r>
    </w:p>
    <w:p w14:paraId="0249C91B" w14:textId="77777777" w:rsidR="00732EB4" w:rsidRDefault="00732EB4" w:rsidP="00732EB4">
      <w:r>
        <w:t>- Les médecins peuvent créer de nouvelles prescriptions en remplissant un formulaire détaillé.</w:t>
      </w:r>
    </w:p>
    <w:p w14:paraId="63B4BEE3" w14:textId="77777777" w:rsidR="00732EB4" w:rsidRDefault="00732EB4" w:rsidP="00732EB4">
      <w:r>
        <w:t>- Les patients peuvent se connecter et consulter leurs prescriptions.</w:t>
      </w:r>
    </w:p>
    <w:p w14:paraId="280BFF82" w14:textId="77777777" w:rsidR="00732EB4" w:rsidRDefault="00732EB4" w:rsidP="00732EB4">
      <w:r>
        <w:t>- Les patients peuvent attribuer une pharmacie à leurs prescriptions.</w:t>
      </w:r>
    </w:p>
    <w:p w14:paraId="6F55DE10" w14:textId="77777777" w:rsidR="00732EB4" w:rsidRDefault="00732EB4" w:rsidP="00732EB4">
      <w:r>
        <w:t>- Les pharmaciens peuvent consulter les prescriptions qui leur sont attribuées et marquer les prescriptions comme étant remplies une fois les médicaments délivrés aux patients.</w:t>
      </w:r>
    </w:p>
    <w:p w14:paraId="6F560A51" w14:textId="6655FE79" w:rsidR="001D2A86" w:rsidRPr="00732EB4" w:rsidRDefault="001D2A86" w:rsidP="00732EB4"/>
    <w:sectPr w:rsidR="001D2A86" w:rsidRPr="00732EB4" w:rsidSect="002F6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F280E"/>
    <w:multiLevelType w:val="multilevel"/>
    <w:tmpl w:val="AB182A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02C69"/>
    <w:multiLevelType w:val="multilevel"/>
    <w:tmpl w:val="E22C5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E1F4D"/>
    <w:multiLevelType w:val="multilevel"/>
    <w:tmpl w:val="0BBED5F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F65715"/>
    <w:multiLevelType w:val="multilevel"/>
    <w:tmpl w:val="2DBA9B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9D26FA7"/>
    <w:multiLevelType w:val="multilevel"/>
    <w:tmpl w:val="59AA5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533886086">
    <w:abstractNumId w:val="0"/>
  </w:num>
  <w:num w:numId="2" w16cid:durableId="1333098130">
    <w:abstractNumId w:val="2"/>
  </w:num>
  <w:num w:numId="3" w16cid:durableId="756176663">
    <w:abstractNumId w:val="1"/>
  </w:num>
  <w:num w:numId="4" w16cid:durableId="1246185358">
    <w:abstractNumId w:val="4"/>
  </w:num>
  <w:num w:numId="5" w16cid:durableId="1243486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86"/>
    <w:rsid w:val="001813A1"/>
    <w:rsid w:val="001D2A86"/>
    <w:rsid w:val="002F634F"/>
    <w:rsid w:val="00732EB4"/>
    <w:rsid w:val="007807FD"/>
    <w:rsid w:val="008814D9"/>
    <w:rsid w:val="00AC3FE5"/>
    <w:rsid w:val="00AF764C"/>
    <w:rsid w:val="00B704BF"/>
    <w:rsid w:val="00BC1169"/>
    <w:rsid w:val="00BD1588"/>
    <w:rsid w:val="00F0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C6172"/>
  <w15:chartTrackingRefBased/>
  <w15:docId w15:val="{3722AE4E-4A1C-4555-983D-5DDA5019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1D2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normaltextrun">
    <w:name w:val="normaltextrun"/>
    <w:basedOn w:val="Policepardfaut"/>
    <w:rsid w:val="001D2A86"/>
  </w:style>
  <w:style w:type="character" w:customStyle="1" w:styleId="eop">
    <w:name w:val="eop"/>
    <w:basedOn w:val="Policepardfaut"/>
    <w:rsid w:val="001D2A86"/>
  </w:style>
  <w:style w:type="paragraph" w:styleId="NormalWeb">
    <w:name w:val="Normal (Web)"/>
    <w:basedOn w:val="Normal"/>
    <w:uiPriority w:val="99"/>
    <w:semiHidden/>
    <w:unhideWhenUsed/>
    <w:rsid w:val="00732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662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Neil TEFOGHA TEULONG</dc:creator>
  <cp:keywords/>
  <dc:description/>
  <cp:lastModifiedBy>Manon MIGOUT</cp:lastModifiedBy>
  <cp:revision>2</cp:revision>
  <dcterms:created xsi:type="dcterms:W3CDTF">2023-07-04T07:42:00Z</dcterms:created>
  <dcterms:modified xsi:type="dcterms:W3CDTF">2023-07-04T07:42:00Z</dcterms:modified>
</cp:coreProperties>
</file>