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22" w:name="analysis"/>
    <w:p>
      <w:pPr>
        <w:pStyle w:val="Heading1"/>
      </w:pPr>
      <w:r>
        <w:t xml:space="preserve">Analysis</w:t>
      </w:r>
    </w:p>
    <w:p>
      <w:pPr>
        <w:pStyle w:val="FirstParagraph"/>
      </w:pPr>
      <w:r>
        <w:t xml:space="preserve">The UV Netware proposal describes a SaaS analytics platform. In summary, it provides: (a) a</w:t>
      </w:r>
      <w:r>
        <w:t xml:space="preserve"> </w:t>
      </w:r>
      <w:r>
        <w:rPr>
          <w:b/>
          <w:bCs/>
        </w:rPr>
        <w:t xml:space="preserve">Guide Website</w:t>
      </w:r>
      <w:r>
        <w:t xml:space="preserve"> </w:t>
      </w:r>
      <w:r>
        <w:t xml:space="preserve">(developer documentation), (b)</w:t>
      </w:r>
      <w:r>
        <w:t xml:space="preserve"> </w:t>
      </w:r>
      <w:r>
        <w:rPr>
          <w:b/>
          <w:bCs/>
        </w:rPr>
        <w:t xml:space="preserve">Mobile/Web libraries or scripts</w:t>
      </w:r>
      <w:r>
        <w:t xml:space="preserve"> </w:t>
      </w:r>
      <w:r>
        <w:t xml:space="preserve">(for clients to integrate analytics into their apps), (c) a</w:t>
      </w:r>
      <w:r>
        <w:t xml:space="preserve"> </w:t>
      </w:r>
      <w:r>
        <w:rPr>
          <w:b/>
          <w:bCs/>
        </w:rPr>
        <w:t xml:space="preserve">data ingestion backend</w:t>
      </w:r>
      <w:r>
        <w:t xml:space="preserve"> </w:t>
      </w:r>
      <w:r>
        <w:t xml:space="preserve">(storing “U1 Activity” from end-users), (d) an</w:t>
      </w:r>
      <w:r>
        <w:t xml:space="preserve"> </w:t>
      </w:r>
      <w:r>
        <w:rPr>
          <w:b/>
          <w:bCs/>
        </w:rPr>
        <w:t xml:space="preserve">AI processing module</w:t>
      </w:r>
      <w:r>
        <w:t xml:space="preserve"> </w:t>
      </w:r>
      <w:r>
        <w:t xml:space="preserve">(analyzing collected data with generative AI), and (e) a</w:t>
      </w:r>
      <w:r>
        <w:t xml:space="preserve"> </w:t>
      </w:r>
      <w:r>
        <w:rPr>
          <w:b/>
          <w:bCs/>
        </w:rPr>
        <w:t xml:space="preserve">Dashboard UI</w:t>
      </w:r>
      <w:r>
        <w:t xml:space="preserve"> </w:t>
      </w:r>
      <w:r>
        <w:t xml:space="preserve">where a “User (U2)” logs in to view AI-driven analytics. The diagram labels two user roles:</w:t>
      </w:r>
      <w:r>
        <w:t xml:space="preserve"> </w:t>
      </w:r>
      <w:r>
        <w:rPr>
          <w:b/>
          <w:bCs/>
        </w:rPr>
        <w:t xml:space="preserve">U1 (End User)</w:t>
      </w:r>
      <w:r>
        <w:t xml:space="preserve"> </w:t>
      </w:r>
      <w:r>
        <w:t xml:space="preserve">– the person using the client app – and</w:t>
      </w:r>
      <w:r>
        <w:t xml:space="preserve"> </w:t>
      </w:r>
      <w:r>
        <w:rPr>
          <w:b/>
          <w:bCs/>
        </w:rPr>
        <w:t xml:space="preserve">U2 (Analyst/User)</w:t>
      </w:r>
      <w:r>
        <w:t xml:space="preserve"> </w:t>
      </w:r>
      <w:r>
        <w:t xml:space="preserve">– the person viewing analytics on the dashboard.</w:t>
      </w:r>
    </w:p>
    <w:p>
      <w:pPr>
        <w:pStyle w:val="BodyText"/>
      </w:pPr>
      <w:r>
        <w:rPr>
          <w:b/>
          <w:bCs/>
        </w:rPr>
        <w:t xml:space="preserve">Functional requirements:</w:t>
      </w:r>
      <w:r>
        <w:br/>
      </w:r>
      <w:r>
        <w:t xml:space="preserve">-</w:t>
      </w:r>
      <w:r>
        <w:t xml:space="preserve"> </w:t>
      </w:r>
      <w:r>
        <w:rPr>
          <w:b/>
          <w:bCs/>
        </w:rPr>
        <w:t xml:space="preserve">Guide Website:</w:t>
      </w:r>
      <w:r>
        <w:t xml:space="preserve"> </w:t>
      </w:r>
      <w:r>
        <w:t xml:space="preserve">Provide documentation and integration guides.</w:t>
      </w:r>
      <w:r>
        <w:br/>
      </w:r>
      <w:r>
        <w:t xml:space="preserve">-</w:t>
      </w:r>
      <w:r>
        <w:t xml:space="preserve"> </w:t>
      </w:r>
      <w:r>
        <w:rPr>
          <w:b/>
          <w:bCs/>
        </w:rPr>
        <w:t xml:space="preserve">Integration Libraries:</w:t>
      </w:r>
      <w:r>
        <w:t xml:space="preserve"> </w:t>
      </w:r>
      <w:r>
        <w:t xml:space="preserve">Publish a mobile SDK (e.g. Android, iOS) and a web JS snippet (e.g.</w:t>
      </w:r>
      <w:r>
        <w:t xml:space="preserve"> </w:t>
      </w:r>
      <w:r>
        <w:rPr>
          <w:rStyle w:val="VerbatimChar"/>
        </w:rPr>
        <w:t xml:space="preserve">&lt;script src="..."&gt;</w:t>
      </w:r>
      <w:r>
        <w:t xml:space="preserve">) so that client apps can send user events. Example given:</w:t>
      </w:r>
      <w:r>
        <w:t xml:space="preserve"> </w:t>
      </w:r>
      <w:r>
        <w:rPr>
          <w:rStyle w:val="VerbatimChar"/>
        </w:rPr>
        <w:t xml:space="preserve">com.uvnetware.android:uv-analytics:1.x.x</w:t>
      </w:r>
      <w:r>
        <w:t xml:space="preserve">.</w:t>
      </w:r>
      <w:r>
        <w:br/>
      </w:r>
      <w:r>
        <w:t xml:space="preserve">-</w:t>
      </w:r>
      <w:r>
        <w:t xml:space="preserve"> </w:t>
      </w:r>
      <w:r>
        <w:rPr>
          <w:b/>
          <w:bCs/>
        </w:rPr>
        <w:t xml:space="preserve">Data Ingestion API:</w:t>
      </w:r>
      <w:r>
        <w:t xml:space="preserve"> </w:t>
      </w:r>
      <w:r>
        <w:t xml:space="preserve">Expose HTTP API endpoints for the libraries to submit U1 activity/events. Store these in a database (MongoDB or Supabase).</w:t>
      </w:r>
      <w:r>
        <w:br/>
      </w:r>
      <w:r>
        <w:t xml:space="preserve">-</w:t>
      </w:r>
      <w:r>
        <w:t xml:space="preserve"> </w:t>
      </w:r>
      <w:r>
        <w:rPr>
          <w:b/>
          <w:bCs/>
        </w:rPr>
        <w:t xml:space="preserve">Authentication:</w:t>
      </w:r>
      <w:r>
        <w:t xml:space="preserve"> </w:t>
      </w:r>
      <w:r>
        <w:t xml:space="preserve">Allow U2 users to sign up/login (e.g. with JWT/OAuth) to access the dashboard. Also manage any client API keys or tokens.</w:t>
      </w:r>
      <w:r>
        <w:br/>
      </w:r>
      <w:r>
        <w:t xml:space="preserve">-</w:t>
      </w:r>
      <w:r>
        <w:t xml:space="preserve"> </w:t>
      </w:r>
      <w:r>
        <w:rPr>
          <w:b/>
          <w:bCs/>
        </w:rPr>
        <w:t xml:space="preserve">AI Analytics Module:</w:t>
      </w:r>
      <w:r>
        <w:t xml:space="preserve"> </w:t>
      </w:r>
      <w:r>
        <w:t xml:space="preserve">Process collected events with AI. The diagram mentions “Generative AI Layout (Encoded)” and “Decoded Module,” implying a pipeline that encodes data, runs a generative model, and decodes insights.</w:t>
      </w:r>
      <w:r>
        <w:br/>
      </w:r>
      <w:r>
        <w:t xml:space="preserve">-</w:t>
      </w:r>
      <w:r>
        <w:t xml:space="preserve"> </w:t>
      </w:r>
      <w:r>
        <w:rPr>
          <w:b/>
          <w:bCs/>
        </w:rPr>
        <w:t xml:space="preserve">Dashboard UI:</w:t>
      </w:r>
      <w:r>
        <w:t xml:space="preserve"> </w:t>
      </w:r>
      <w:r>
        <w:t xml:space="preserve">A responsive web (and possibly mobile) dashboard showing AI-driven analytics (charts, reports, insights). Supports user management for U2.</w:t>
      </w:r>
      <w:r>
        <w:br/>
      </w:r>
      <w:r>
        <w:t xml:space="preserve">-</w:t>
      </w:r>
      <w:r>
        <w:t xml:space="preserve"> </w:t>
      </w:r>
      <w:r>
        <w:rPr>
          <w:b/>
          <w:bCs/>
        </w:rPr>
        <w:t xml:space="preserve">Multi-platform:</w:t>
      </w:r>
      <w:r>
        <w:t xml:space="preserve"> </w:t>
      </w:r>
      <w:r>
        <w:t xml:space="preserve">Support data from both mobile apps and web apps. Possibly real-time or batch mode.</w:t>
      </w:r>
    </w:p>
    <w:p>
      <w:pPr>
        <w:pStyle w:val="BodyText"/>
      </w:pPr>
      <w:r>
        <w:rPr>
          <w:b/>
          <w:bCs/>
        </w:rPr>
        <w:t xml:space="preserve">Non-functional requirements:</w:t>
      </w:r>
      <w:r>
        <w:br/>
      </w:r>
      <w:r>
        <w:t xml:space="preserve">-</w:t>
      </w:r>
      <w:r>
        <w:t xml:space="preserve"> </w:t>
      </w:r>
      <w:r>
        <w:rPr>
          <w:b/>
          <w:bCs/>
        </w:rPr>
        <w:t xml:space="preserve">Scalability:</w:t>
      </w:r>
      <w:r>
        <w:t xml:space="preserve"> </w:t>
      </w:r>
      <w:r>
        <w:t xml:space="preserve">It’s a SaaS product (multi-tenant), so the system must scale horizontally (microservices, containerization, etc.). Likely high traffic from many U1 event sources.</w:t>
      </w:r>
      <w:r>
        <w:br/>
      </w:r>
      <w:r>
        <w:t xml:space="preserve">-</w:t>
      </w:r>
      <w:r>
        <w:t xml:space="preserve"> </w:t>
      </w:r>
      <w:r>
        <w:rPr>
          <w:b/>
          <w:bCs/>
        </w:rPr>
        <w:t xml:space="preserve">Performance:</w:t>
      </w:r>
      <w:r>
        <w:t xml:space="preserve"> </w:t>
      </w:r>
      <w:r>
        <w:t xml:space="preserve">Near real-time analytics, low-latency data ingestion and query. Use caching (Redis) for frequent queries.</w:t>
      </w:r>
      <w:r>
        <w:br/>
      </w:r>
      <w:r>
        <w:t xml:space="preserve">-</w:t>
      </w:r>
      <w:r>
        <w:t xml:space="preserve"> </w:t>
      </w:r>
      <w:r>
        <w:rPr>
          <w:b/>
          <w:bCs/>
        </w:rPr>
        <w:t xml:space="preserve">Reliability/Availability:</w:t>
      </w:r>
      <w:r>
        <w:t xml:space="preserve"> </w:t>
      </w:r>
      <w:r>
        <w:t xml:space="preserve">The service should be highly available and fault-tolerant (redundant services, auto-restart).</w:t>
      </w:r>
      <w:r>
        <w:br/>
      </w:r>
      <w:r>
        <w:t xml:space="preserve">-</w:t>
      </w:r>
      <w:r>
        <w:t xml:space="preserve"> </w:t>
      </w:r>
      <w:r>
        <w:rPr>
          <w:b/>
          <w:bCs/>
        </w:rPr>
        <w:t xml:space="preserve">Security:</w:t>
      </w:r>
      <w:r>
        <w:t xml:space="preserve"> </w:t>
      </w:r>
      <w:r>
        <w:t xml:space="preserve">Strong input validation, secure authentication (JWT, OAuth2). Protect API keys and secrets. Follow OWASP guidelines (e.g. no “none” alg in JWT</w:t>
      </w:r>
      <w:hyperlink r:id="rId21">
        <w:r>
          <w:rPr>
            <w:rStyle w:val="Hyperlink"/>
          </w:rPr>
          <w:t xml:space="preserve">[1]</w:t>
        </w:r>
      </w:hyperlink>
      <w:r>
        <w:t xml:space="preserve">).</w:t>
      </w:r>
      <w:r>
        <w:br/>
      </w:r>
      <w:r>
        <w:t xml:space="preserve">-</w:t>
      </w:r>
      <w:r>
        <w:t xml:space="preserve"> </w:t>
      </w:r>
      <w:r>
        <w:rPr>
          <w:b/>
          <w:bCs/>
        </w:rPr>
        <w:t xml:space="preserve">Usability:</w:t>
      </w:r>
      <w:r>
        <w:t xml:space="preserve"> </w:t>
      </w:r>
      <w:r>
        <w:t xml:space="preserve">Developer-friendly (clear docs). Dashboard should have good UX.</w:t>
      </w:r>
      <w:r>
        <w:br/>
      </w:r>
      <w:r>
        <w:t xml:space="preserve">-</w:t>
      </w:r>
      <w:r>
        <w:t xml:space="preserve"> </w:t>
      </w:r>
      <w:r>
        <w:rPr>
          <w:b/>
          <w:bCs/>
        </w:rPr>
        <w:t xml:space="preserve">Maintainability:</w:t>
      </w:r>
      <w:r>
        <w:t xml:space="preserve"> </w:t>
      </w:r>
      <w:r>
        <w:t xml:space="preserve">Clean, modular code; proper logging/metrics; CI/CD for automated tests and deployment. Use type-checking (Pydantic, mypy).</w:t>
      </w:r>
    </w:p>
    <w:p>
      <w:pPr>
        <w:pStyle w:val="BodyText"/>
      </w:pPr>
      <w:r>
        <w:rPr>
          <w:b/>
          <w:bCs/>
        </w:rPr>
        <w:t xml:space="preserve">Edge cases &amp; complexities:</w:t>
      </w:r>
      <w:r>
        <w:br/>
      </w:r>
      <w:r>
        <w:t xml:space="preserve">-</w:t>
      </w:r>
      <w:r>
        <w:t xml:space="preserve"> </w:t>
      </w:r>
      <w:r>
        <w:rPr>
          <w:b/>
          <w:bCs/>
        </w:rPr>
        <w:t xml:space="preserve">Offline or Batched Data:</w:t>
      </w:r>
      <w:r>
        <w:t xml:space="preserve"> </w:t>
      </w:r>
      <w:r>
        <w:t xml:space="preserve">If U1 devices go offline, how to buffer/send events later? May need retry logic.</w:t>
      </w:r>
      <w:r>
        <w:br/>
      </w:r>
      <w:r>
        <w:t xml:space="preserve">-</w:t>
      </w:r>
      <w:r>
        <w:t xml:space="preserve"> </w:t>
      </w:r>
      <w:r>
        <w:rPr>
          <w:b/>
          <w:bCs/>
        </w:rPr>
        <w:t xml:space="preserve">Data Volume Spikes:</w:t>
      </w:r>
      <w:r>
        <w:t xml:space="preserve"> </w:t>
      </w:r>
      <w:r>
        <w:t xml:space="preserve">Sudden surge of events (e.g. viral app feature). Plan for auto-scaling ingestion pipeline (e.g. queue backpressure).</w:t>
      </w:r>
      <w:r>
        <w:br/>
      </w:r>
      <w:r>
        <w:t xml:space="preserve">-</w:t>
      </w:r>
      <w:r>
        <w:t xml:space="preserve"> </w:t>
      </w:r>
      <w:r>
        <w:rPr>
          <w:b/>
          <w:bCs/>
        </w:rPr>
        <w:t xml:space="preserve">Data Schema Evolution:</w:t>
      </w:r>
      <w:r>
        <w:t xml:space="preserve"> </w:t>
      </w:r>
      <w:r>
        <w:t xml:space="preserve">The structure of “events” may change over time. If using NoSQL (MongoDB), new fields can be added, but existing pipelines must handle missing fields.</w:t>
      </w:r>
      <w:r>
        <w:br/>
      </w:r>
      <w:r>
        <w:t xml:space="preserve">-</w:t>
      </w:r>
      <w:r>
        <w:t xml:space="preserve"> </w:t>
      </w:r>
      <w:r>
        <w:rPr>
          <w:b/>
          <w:bCs/>
        </w:rPr>
        <w:t xml:space="preserve">Privacy/Compliance:</w:t>
      </w:r>
      <w:r>
        <w:t xml:space="preserve"> </w:t>
      </w:r>
      <w:r>
        <w:t xml:space="preserve">If tracking user behavior, consider GDPR/CCPA. Data should be anonymized/pseudonymized as needed.</w:t>
      </w:r>
      <w:r>
        <w:br/>
      </w:r>
      <w:r>
        <w:t xml:space="preserve">-</w:t>
      </w:r>
      <w:r>
        <w:t xml:space="preserve"> </w:t>
      </w:r>
      <w:r>
        <w:rPr>
          <w:b/>
          <w:bCs/>
        </w:rPr>
        <w:t xml:space="preserve">Analytics Accuracy:</w:t>
      </w:r>
      <w:r>
        <w:t xml:space="preserve"> </w:t>
      </w:r>
      <w:r>
        <w:t xml:space="preserve">Generative AI may hallucinate; need validation or human-in-the-loop for critical insights. Also handle “noisy” or incomplete data gracefully.</w:t>
      </w:r>
      <w:r>
        <w:br/>
      </w:r>
      <w:r>
        <w:t xml:space="preserve">-</w:t>
      </w:r>
      <w:r>
        <w:t xml:space="preserve"> </w:t>
      </w:r>
      <w:r>
        <w:rPr>
          <w:b/>
          <w:bCs/>
        </w:rPr>
        <w:t xml:space="preserve">Rate Limiting &amp; Abuse:</w:t>
      </w:r>
      <w:r>
        <w:t xml:space="preserve"> </w:t>
      </w:r>
      <w:r>
        <w:t xml:space="preserve">Prevent a single client from spamming the API (throttling). Secure APIs from unauthorized use.</w:t>
      </w:r>
      <w:r>
        <w:br/>
      </w:r>
      <w:r>
        <w:t xml:space="preserve">-</w:t>
      </w:r>
      <w:r>
        <w:t xml:space="preserve"> </w:t>
      </w:r>
      <w:r>
        <w:rPr>
          <w:b/>
          <w:bCs/>
        </w:rPr>
        <w:t xml:space="preserve">Multi-tenancy Isolation:</w:t>
      </w:r>
      <w:r>
        <w:t xml:space="preserve"> </w:t>
      </w:r>
      <w:r>
        <w:t xml:space="preserve">Data from different customers (tenants) must be isolated. Likely need tenant IDs on events.</w:t>
      </w:r>
    </w:p>
    <w:p>
      <w:pPr>
        <w:pStyle w:val="BodyText"/>
      </w:pPr>
      <w:r>
        <w:rPr>
          <w:b/>
          <w:bCs/>
        </w:rPr>
        <w:t xml:space="preserve">Clarifying questions:</w:t>
      </w:r>
      <w:r>
        <w:br/>
      </w:r>
      <w:r>
        <w:t xml:space="preserve">- Are U2 users the</w:t>
      </w:r>
      <w:r>
        <w:t xml:space="preserve"> </w:t>
      </w:r>
      <w:r>
        <w:rPr>
          <w:i/>
          <w:iCs/>
        </w:rPr>
        <w:t xml:space="preserve">app developers/owners</w:t>
      </w:r>
      <w:r>
        <w:t xml:space="preserve"> </w:t>
      </w:r>
      <w:r>
        <w:t xml:space="preserve">or internal analysts? What permissions do they need?</w:t>
      </w:r>
      <w:r>
        <w:br/>
      </w:r>
      <w:r>
        <w:t xml:space="preserve">- What kinds of “activity” events are collected? How structured? (E.g. screen views, clicks?)</w:t>
      </w:r>
      <w:r>
        <w:br/>
      </w:r>
      <w:r>
        <w:t xml:space="preserve">- How sophisticated should the AI be? (NLP generation, predictive analytics, etc.)</w:t>
      </w:r>
      <w:r>
        <w:br/>
      </w:r>
      <w:r>
        <w:t xml:space="preserve">- What scale (number of users/events) is expected at launch? This affects tech choices (e.g. DB, message queue).</w:t>
      </w:r>
      <w:r>
        <w:br/>
      </w:r>
      <w:r>
        <w:t xml:space="preserve">- Any restrictions on cloud providers or must-run in certain region?</w:t>
      </w:r>
      <w:r>
        <w:br/>
      </w:r>
      <w:r>
        <w:t xml:space="preserve">- Is there an existing authentication provider (OAuth) or must we build one?</w:t>
      </w:r>
      <w:r>
        <w:br/>
      </w:r>
      <w:r>
        <w:t xml:space="preserve">- What is the timeline and budget (influences microservices vs monolith choice)?</w:t>
      </w:r>
    </w:p>
    <w:bookmarkEnd w:id="22"/>
    <w:bookmarkStart w:id="46" w:name="plan"/>
    <w:p>
      <w:pPr>
        <w:pStyle w:val="Heading1"/>
      </w:pPr>
      <w:r>
        <w:t xml:space="preserve">Plan</w:t>
      </w:r>
    </w:p>
    <w:bookmarkStart w:id="35" w:name="system-architecture-tech-stack"/>
    <w:p>
      <w:pPr>
        <w:pStyle w:val="Heading2"/>
      </w:pPr>
      <w:r>
        <w:t xml:space="preserve">1. System Architecture &amp; Tech Stack</w:t>
      </w:r>
    </w:p>
    <w:p>
      <w:pPr>
        <w:numPr>
          <w:ilvl w:val="0"/>
          <w:numId w:val="1001"/>
        </w:numPr>
      </w:pPr>
      <w:r>
        <w:rPr>
          <w:b/>
          <w:bCs/>
        </w:rPr>
        <w:t xml:space="preserve">Overall Architecture (AWS/Azure/GCP):</w:t>
      </w:r>
      <w:r>
        <w:t xml:space="preserve"> </w:t>
      </w:r>
      <w:r>
        <w:t xml:space="preserve">A typical choice is microservices on containers (Docker) orchestrated by Kubernetes or a managed service (EKS/GKE/AKS) for scalability. However, for an initial MVP, a well-structured monolith (using FastAPI or similar) can simplify development, since</w:t>
      </w:r>
      <w:r>
        <w:t xml:space="preserve"> </w:t>
      </w:r>
      <w:r>
        <w:rPr>
          <w:b/>
          <w:bCs/>
        </w:rPr>
        <w:t xml:space="preserve">monoliths offer fast development and easy deployment early on</w:t>
      </w:r>
      <w:hyperlink r:id="rId23">
        <w:r>
          <w:rPr>
            <w:rStyle w:val="Hyperlink"/>
          </w:rPr>
          <w:t xml:space="preserve">[2]</w:t>
        </w:r>
      </w:hyperlink>
      <w:r>
        <w:t xml:space="preserve">. As traffic grows, we can refactor into microservices (e.g. separate services for ingestion, AI, dashboard). Microservices bring</w:t>
      </w:r>
      <w:r>
        <w:t xml:space="preserve"> </w:t>
      </w:r>
      <w:r>
        <w:rPr>
          <w:b/>
          <w:bCs/>
        </w:rPr>
        <w:t xml:space="preserve">flexible scaling and independent deploys</w:t>
      </w:r>
      <w:hyperlink r:id="rId24">
        <w:r>
          <w:rPr>
            <w:rStyle w:val="Hyperlink"/>
          </w:rPr>
          <w:t xml:space="preserve">[3]</w:t>
        </w:r>
      </w:hyperlink>
      <w:r>
        <w:t xml:space="preserve"> </w:t>
      </w:r>
      <w:r>
        <w:t xml:space="preserve">but add complexity (DevOps overhead, debugging)</w:t>
      </w:r>
      <w:hyperlink r:id="rId25">
        <w:r>
          <w:rPr>
            <w:rStyle w:val="Hyperlink"/>
          </w:rPr>
          <w:t xml:space="preserve">[4]</w:t>
        </w:r>
      </w:hyperlink>
      <w:r>
        <w:t xml:space="preserve">. Given this is a small team/project, start with a modular monolith or few services and evolve later.</w:t>
      </w:r>
    </w:p>
    <w:p>
      <w:pPr>
        <w:numPr>
          <w:ilvl w:val="0"/>
          <w:numId w:val="1001"/>
        </w:numPr>
      </w:pPr>
      <w:r>
        <w:rPr>
          <w:b/>
          <w:bCs/>
        </w:rPr>
        <w:t xml:space="preserve">Backend Framework:</w:t>
      </w:r>
      <w:r>
        <w:t xml:space="preserve"> </w:t>
      </w:r>
      <w:r>
        <w:t xml:space="preserve">Use</w:t>
      </w:r>
      <w:r>
        <w:t xml:space="preserve"> </w:t>
      </w:r>
      <w:r>
        <w:rPr>
          <w:b/>
          <w:bCs/>
        </w:rPr>
        <w:t xml:space="preserve">FastAPI (Python)</w:t>
      </w:r>
      <w:r>
        <w:t xml:space="preserve">. It’s one of the fastest-growing API frameworks (surpassing Flask/Django)</w:t>
      </w:r>
      <w:hyperlink r:id="rId26">
        <w:r>
          <w:rPr>
            <w:rStyle w:val="Hyperlink"/>
          </w:rPr>
          <w:t xml:space="preserve">[5]</w:t>
        </w:r>
      </w:hyperlink>
      <w:r>
        <w:t xml:space="preserve">, has built-in async, automatic docs, Pydantic models for validation, and a vibrant community. This will simplify building RESTful APIs and Pydantic data schemas. FastAPI also encourages clean project structure.</w:t>
      </w:r>
    </w:p>
    <w:p>
      <w:pPr>
        <w:numPr>
          <w:ilvl w:val="0"/>
          <w:numId w:val="1001"/>
        </w:numPr>
      </w:pPr>
      <w:r>
        <w:rPr>
          <w:b/>
          <w:bCs/>
        </w:rPr>
        <w:t xml:space="preserve">Database:</w:t>
      </w:r>
      <w:r>
        <w:t xml:space="preserve"> </w:t>
      </w:r>
      <w:r>
        <w:t xml:space="preserve">For user event data (unstructured JSON-like events),</w:t>
      </w:r>
      <w:r>
        <w:t xml:space="preserve"> </w:t>
      </w:r>
      <w:r>
        <w:rPr>
          <w:b/>
          <w:bCs/>
        </w:rPr>
        <w:t xml:space="preserve">MongoDB</w:t>
      </w:r>
      <w:r>
        <w:t xml:space="preserve"> </w:t>
      </w:r>
      <w:r>
        <w:t xml:space="preserve">is suitable: it handles varying schemas, huge write volumes, and built-in sharding/replication for scale</w:t>
      </w:r>
      <w:hyperlink r:id="rId27">
        <w:r>
          <w:rPr>
            <w:rStyle w:val="Hyperlink"/>
          </w:rPr>
          <w:t xml:space="preserve">[6]</w:t>
        </w:r>
      </w:hyperlink>
      <w:r>
        <w:t xml:space="preserve">. Alternately,</w:t>
      </w:r>
      <w:r>
        <w:t xml:space="preserve"> </w:t>
      </w:r>
      <w:r>
        <w:rPr>
          <w:b/>
          <w:bCs/>
        </w:rPr>
        <w:t xml:space="preserve">Supabase (Postgres)</w:t>
      </w:r>
      <w:r>
        <w:t xml:space="preserve"> </w:t>
      </w:r>
      <w:r>
        <w:t xml:space="preserve">offers a managed SQL backend with integrated auth and real-time features</w:t>
      </w:r>
      <w:hyperlink r:id="rId28">
        <w:r>
          <w:rPr>
            <w:rStyle w:val="Hyperlink"/>
          </w:rPr>
          <w:t xml:space="preserve">[7]</w:t>
        </w:r>
      </w:hyperlink>
      <w:r>
        <w:t xml:space="preserve">; it speeds development (auto APIs, row-level security) at the cost of needing schemas. If we expect complex analytics queries (aggregations), Mongo’s aggregation framework is powerful</w:t>
      </w:r>
      <w:hyperlink r:id="rId27">
        <w:r>
          <w:rPr>
            <w:rStyle w:val="Hyperlink"/>
          </w:rPr>
          <w:t xml:space="preserve">[6]</w:t>
        </w:r>
      </w:hyperlink>
      <w:r>
        <w:t xml:space="preserve">. We may use MongoDB Atlas in cloud for ease.</w:t>
      </w:r>
    </w:p>
    <w:p>
      <w:pPr>
        <w:numPr>
          <w:ilvl w:val="0"/>
          <w:numId w:val="1001"/>
        </w:numPr>
      </w:pPr>
      <w:r>
        <w:rPr>
          <w:b/>
          <w:bCs/>
        </w:rPr>
        <w:t xml:space="preserve">APIs:</w:t>
      </w:r>
      <w:r>
        <w:t xml:space="preserve"> </w:t>
      </w:r>
      <w:r>
        <w:t xml:space="preserve">Use</w:t>
      </w:r>
      <w:r>
        <w:t xml:space="preserve"> </w:t>
      </w:r>
      <w:r>
        <w:rPr>
          <w:b/>
          <w:bCs/>
        </w:rPr>
        <w:t xml:space="preserve">REST</w:t>
      </w:r>
      <w:r>
        <w:t xml:space="preserve"> </w:t>
      </w:r>
      <w:r>
        <w:t xml:space="preserve">for simplicity and wide compatibility</w:t>
      </w:r>
      <w:hyperlink r:id="rId29">
        <w:r>
          <w:rPr>
            <w:rStyle w:val="Hyperlink"/>
          </w:rPr>
          <w:t xml:space="preserve">[8]</w:t>
        </w:r>
      </w:hyperlink>
      <w:r>
        <w:t xml:space="preserve">. Define endpoints for ingesting events (e.g.</w:t>
      </w:r>
      <w:r>
        <w:t xml:space="preserve"> </w:t>
      </w:r>
      <w:r>
        <w:rPr>
          <w:rStyle w:val="VerbatimChar"/>
        </w:rPr>
        <w:t xml:space="preserve">POST /api/v1/events</w:t>
      </w:r>
      <w:r>
        <w:t xml:space="preserve">) and for retrieving analytics for the dashboard (e.g.</w:t>
      </w:r>
      <w:r>
        <w:t xml:space="preserve"> </w:t>
      </w:r>
      <w:r>
        <w:rPr>
          <w:rStyle w:val="VerbatimChar"/>
        </w:rPr>
        <w:t xml:space="preserve">GET /api/v1/analytics</w:t>
      </w:r>
      <w:r>
        <w:t xml:space="preserve">). GraphQL could be added later if needed for flexible querying, but initial REST endpoints (openAPI) are straightforward. (In practice, teams often use REST publicly and GraphQL internally</w:t>
      </w:r>
      <w:hyperlink r:id="rId30">
        <w:r>
          <w:rPr>
            <w:rStyle w:val="Hyperlink"/>
          </w:rPr>
          <w:t xml:space="preserve">[9]</w:t>
        </w:r>
      </w:hyperlink>
      <w:r>
        <w:t xml:space="preserve">.)</w:t>
      </w:r>
    </w:p>
    <w:p>
      <w:pPr>
        <w:numPr>
          <w:ilvl w:val="0"/>
          <w:numId w:val="1001"/>
        </w:numPr>
      </w:pPr>
      <w:r>
        <w:rPr>
          <w:b/>
          <w:bCs/>
        </w:rPr>
        <w:t xml:space="preserve">Authentication:</w:t>
      </w:r>
      <w:r>
        <w:t xml:space="preserve"> </w:t>
      </w:r>
      <w:r>
        <w:t xml:space="preserve">Implement</w:t>
      </w:r>
      <w:r>
        <w:t xml:space="preserve"> </w:t>
      </w:r>
      <w:r>
        <w:rPr>
          <w:b/>
          <w:bCs/>
        </w:rPr>
        <w:t xml:space="preserve">OAuth2/JWT</w:t>
      </w:r>
      <w:r>
        <w:t xml:space="preserve">. For U2 users, use JWT tokens (stateless) signed with a strong secret</w:t>
      </w:r>
      <w:hyperlink r:id="rId21">
        <w:r>
          <w:rPr>
            <w:rStyle w:val="Hyperlink"/>
          </w:rPr>
          <w:t xml:space="preserve">[1]</w:t>
        </w:r>
      </w:hyperlink>
      <w:r>
        <w:t xml:space="preserve">. Follow OWASP’s JWT best practices (no</w:t>
      </w:r>
      <w:r>
        <w:t xml:space="preserve"> </w:t>
      </w:r>
      <w:r>
        <w:rPr>
          <w:rStyle w:val="VerbatimChar"/>
        </w:rPr>
        <w:t xml:space="preserve">alg: none</w:t>
      </w:r>
      <w:r>
        <w:t xml:space="preserve">, secure key management)</w:t>
      </w:r>
      <w:hyperlink r:id="rId31">
        <w:r>
          <w:rPr>
            <w:rStyle w:val="Hyperlink"/>
          </w:rPr>
          <w:t xml:space="preserve">[10]</w:t>
        </w:r>
      </w:hyperlink>
      <w:r>
        <w:t xml:space="preserve">. Optionally integrate an OAuth2 provider (Auth0, Azure AD, etc.) if social logins are needed. Token refresh and secure storage (HttpOnly cookies) should be considered.</w:t>
      </w:r>
    </w:p>
    <w:p>
      <w:pPr>
        <w:numPr>
          <w:ilvl w:val="0"/>
          <w:numId w:val="1001"/>
        </w:numPr>
      </w:pPr>
      <w:r>
        <w:rPr>
          <w:b/>
          <w:bCs/>
        </w:rPr>
        <w:t xml:space="preserve">AI/ML Module:</w:t>
      </w:r>
      <w:r>
        <w:t xml:space="preserve"> </w:t>
      </w:r>
      <w:r>
        <w:t xml:space="preserve">Design an AI pipeline. For example, use a service (Python) that consumes event data, then uses an LLM (like OpenAI GPT or a hosted model) to generate analytics summaries. If the use case involves answering user queries over analytics, implement a</w:t>
      </w:r>
      <w:r>
        <w:t xml:space="preserve"> </w:t>
      </w:r>
      <w:r>
        <w:rPr>
          <w:b/>
          <w:bCs/>
        </w:rPr>
        <w:t xml:space="preserve">Retrieval-Augmented Generation (RAG)</w:t>
      </w:r>
      <w:r>
        <w:t xml:space="preserve"> </w:t>
      </w:r>
      <w:r>
        <w:t xml:space="preserve">pipeline with a vector database (e.g.</w:t>
      </w:r>
      <w:r>
        <w:t xml:space="preserve"> </w:t>
      </w:r>
      <w:r>
        <w:rPr>
          <w:b/>
          <w:bCs/>
        </w:rPr>
        <w:t xml:space="preserve">Pinecone</w:t>
      </w:r>
      <w:r>
        <w:t xml:space="preserve"> </w:t>
      </w:r>
      <w:r>
        <w:t xml:space="preserve">or</w:t>
      </w:r>
      <w:r>
        <w:t xml:space="preserve"> </w:t>
      </w:r>
      <w:r>
        <w:rPr>
          <w:b/>
          <w:bCs/>
        </w:rPr>
        <w:t xml:space="preserve">FAISS/Qdrant</w:t>
      </w:r>
      <w:r>
        <w:t xml:space="preserve">) to store embeddings of user data or documentation (Pinecone is fully managed and highly scalable</w:t>
      </w:r>
      <w:hyperlink r:id="rId32">
        <w:r>
          <w:rPr>
            <w:rStyle w:val="Hyperlink"/>
          </w:rPr>
          <w:t xml:space="preserve">[11]</w:t>
        </w:r>
      </w:hyperlink>
      <w:r>
        <w:t xml:space="preserve">). Fine-tune prompts for desired output (prompt engineering). Keep the AI part modular (e.g., an</w:t>
      </w:r>
      <w:r>
        <w:t xml:space="preserve"> </w:t>
      </w:r>
      <w:r>
        <w:rPr>
          <w:rStyle w:val="VerbatimChar"/>
        </w:rPr>
        <w:t xml:space="preserve">/ai/analyze</w:t>
      </w:r>
      <w:r>
        <w:t xml:space="preserve"> </w:t>
      </w:r>
      <w:r>
        <w:t xml:space="preserve">endpoint that triggers the model).</w:t>
      </w:r>
    </w:p>
    <w:p>
      <w:pPr>
        <w:numPr>
          <w:ilvl w:val="0"/>
          <w:numId w:val="1001"/>
        </w:numPr>
      </w:pPr>
      <w:r>
        <w:rPr>
          <w:b/>
          <w:bCs/>
        </w:rPr>
        <w:t xml:space="preserve">Caching:</w:t>
      </w:r>
      <w:r>
        <w:t xml:space="preserve"> </w:t>
      </w:r>
      <w:r>
        <w:t xml:space="preserve">Use</w:t>
      </w:r>
      <w:r>
        <w:t xml:space="preserve"> </w:t>
      </w:r>
      <w:r>
        <w:rPr>
          <w:b/>
          <w:bCs/>
        </w:rPr>
        <w:t xml:space="preserve">Redis</w:t>
      </w:r>
      <w:r>
        <w:t xml:space="preserve"> </w:t>
      </w:r>
      <w:r>
        <w:t xml:space="preserve">as an in-memory cache for hot queries (e.g. aggregated stats) and as a message queue (Redis Streams or RabbitMQ) between services. Cached data greatly reduces DB load for repeated analytics queries.</w:t>
      </w:r>
    </w:p>
    <w:p>
      <w:pPr>
        <w:numPr>
          <w:ilvl w:val="0"/>
          <w:numId w:val="1001"/>
        </w:numPr>
      </w:pPr>
      <w:r>
        <w:rPr>
          <w:b/>
          <w:bCs/>
        </w:rPr>
        <w:t xml:space="preserve">Message Queues:</w:t>
      </w:r>
      <w:r>
        <w:t xml:space="preserve"> </w:t>
      </w:r>
      <w:r>
        <w:t xml:space="preserve">For high throughput, push incoming events into a queue (Kafka or RabbitMQ). Then a worker service asynchronously processes events into the database and AI module. This decouples ingestion from processing and improves reliability.</w:t>
      </w:r>
    </w:p>
    <w:p>
      <w:pPr>
        <w:numPr>
          <w:ilvl w:val="0"/>
          <w:numId w:val="1001"/>
        </w:numPr>
      </w:pPr>
      <w:r>
        <w:rPr>
          <w:b/>
          <w:bCs/>
        </w:rPr>
        <w:t xml:space="preserve">Frontend (Dashboard):</w:t>
      </w:r>
      <w:r>
        <w:t xml:space="preserve"> </w:t>
      </w:r>
      <w:r>
        <w:t xml:space="preserve">Build a SPA (e.g. React or Next.js) for the dashboard UI. It will call the backend APIs. Since it's a SaaS, we could deploy the frontend separately (Vercel, Netlify). Use a popular UI library (Material UI) for charts/graphs. Ensure responsive design.</w:t>
      </w:r>
    </w:p>
    <w:p>
      <w:pPr>
        <w:numPr>
          <w:ilvl w:val="0"/>
          <w:numId w:val="1001"/>
        </w:numPr>
      </w:pPr>
      <w:r>
        <w:rPr>
          <w:b/>
          <w:bCs/>
        </w:rPr>
        <w:t xml:space="preserve">Diagram (text-based):</w:t>
      </w:r>
    </w:p>
    <w:p>
      <w:pPr>
        <w:numPr>
          <w:ilvl w:val="0"/>
          <w:numId w:val="1000"/>
        </w:numPr>
      </w:pPr>
      <w:r>
        <w:rPr>
          <w:rStyle w:val="VerbatimChar"/>
        </w:rPr>
        <w:t xml:space="preserve">plaintext [U1: End User] ↓ (uses) [Client App (mobile/web) + UV Library] ↓ (sends events via HTTPS) [Backend API (FastAPI Monolith or Gateway)] ↙ ↘ [MongoDB] [Message Queue (Redis)] ↓ [AI Service (Python)] ↓ [Analytics DB (same Mongo or separate)] ↓ [Dashboard API/Backend] → [Dashboard Web UI] → [U2: Analyst/User]</w:t>
      </w:r>
    </w:p>
    <w:p>
      <w:pPr>
        <w:numPr>
          <w:ilvl w:val="0"/>
          <w:numId w:val="1001"/>
        </w:numPr>
      </w:pPr>
      <w:r>
        <w:rPr>
          <w:b/>
          <w:bCs/>
        </w:rPr>
        <w:t xml:space="preserve">Folder structure (example):</w:t>
      </w:r>
      <w:r>
        <w:t xml:space="preserve"> </w:t>
      </w:r>
      <w:r>
        <w:t xml:space="preserve">Plan an enterprise-grade layout. For Python, use a</w:t>
      </w:r>
      <w:r>
        <w:t xml:space="preserve"> </w:t>
      </w:r>
      <w:r>
        <w:rPr>
          <w:rStyle w:val="VerbatimChar"/>
        </w:rPr>
        <w:t xml:space="preserve">src/</w:t>
      </w:r>
      <w:r>
        <w:t xml:space="preserve"> </w:t>
      </w:r>
      <w:r>
        <w:t xml:space="preserve">style to avoid import issues</w:t>
      </w:r>
      <w:hyperlink r:id="rId33">
        <w:r>
          <w:rPr>
            <w:rStyle w:val="Hyperlink"/>
          </w:rPr>
          <w:t xml:space="preserve">[12]</w:t>
        </w:r>
      </w:hyperlink>
      <w:r>
        <w:t xml:space="preserve">. For instance:</w:t>
      </w:r>
      <w:r>
        <w:br/>
      </w:r>
    </w:p>
    <w:p>
      <w:pPr>
        <w:pStyle w:val="SourceCode"/>
        <w:numPr>
          <w:ilvl w:val="0"/>
          <w:numId w:val="1000"/>
        </w:numPr>
      </w:pPr>
      <w:r>
        <w:rPr>
          <w:rStyle w:val="VerbatimChar"/>
        </w:rPr>
        <w:t xml:space="preserve">project-root/</w:t>
      </w:r>
      <w:r>
        <w:br/>
      </w:r>
      <w:r>
        <w:rPr>
          <w:rStyle w:val="VerbatimChar"/>
        </w:rPr>
        <w:t xml:space="preserve">├── src/</w:t>
      </w:r>
      <w:r>
        <w:br/>
      </w:r>
      <w:r>
        <w:rPr>
          <w:rStyle w:val="VerbatimChar"/>
        </w:rPr>
        <w:t xml:space="preserve">│   ├── app/                    # FastAPI application package</w:t>
      </w:r>
      <w:r>
        <w:br/>
      </w:r>
      <w:r>
        <w:rPr>
          <w:rStyle w:val="VerbatimChar"/>
        </w:rPr>
        <w:t xml:space="preserve">│   │   ├── main.py            # app initialization</w:t>
      </w:r>
      <w:r>
        <w:br/>
      </w:r>
      <w:r>
        <w:rPr>
          <w:rStyle w:val="VerbatimChar"/>
        </w:rPr>
        <w:t xml:space="preserve">│   │   ├── core/              # Core modules (models, schemas, config)</w:t>
      </w:r>
      <w:r>
        <w:br/>
      </w:r>
      <w:r>
        <w:rPr>
          <w:rStyle w:val="VerbatimChar"/>
        </w:rPr>
        <w:t xml:space="preserve">│   │   │   ├── models/        # DB models (e.g. ODM classes)</w:t>
      </w:r>
      <w:r>
        <w:br/>
      </w:r>
      <w:r>
        <w:rPr>
          <w:rStyle w:val="VerbatimChar"/>
        </w:rPr>
        <w:t xml:space="preserve">│   │   │   ├── schemas/       # Pydantic request/response models</w:t>
      </w:r>
      <w:r>
        <w:br/>
      </w:r>
      <w:r>
        <w:rPr>
          <w:rStyle w:val="VerbatimChar"/>
        </w:rPr>
        <w:t xml:space="preserve">│   │   │   └── settings.py    # Pydantic Settings (config)[13]</w:t>
      </w:r>
      <w:r>
        <w:br/>
      </w:r>
      <w:r>
        <w:rPr>
          <w:rStyle w:val="VerbatimChar"/>
        </w:rPr>
        <w:t xml:space="preserve">│   │   ├── api/               # API routers (v1, v2, etc.)</w:t>
      </w:r>
      <w:r>
        <w:br/>
      </w:r>
      <w:r>
        <w:rPr>
          <w:rStyle w:val="VerbatimChar"/>
        </w:rPr>
        <w:t xml:space="preserve">│   │   │   ├── v1/</w:t>
      </w:r>
      <w:r>
        <w:br/>
      </w:r>
      <w:r>
        <w:rPr>
          <w:rStyle w:val="VerbatimChar"/>
        </w:rPr>
        <w:t xml:space="preserve">│   │   │   │   ├── endpoints/ # e.g. events.py, auth.py</w:t>
      </w:r>
      <w:r>
        <w:br/>
      </w:r>
      <w:r>
        <w:rPr>
          <w:rStyle w:val="VerbatimChar"/>
        </w:rPr>
        <w:t xml:space="preserve">│   │   │   │   └── deps.py    # route dependencies</w:t>
      </w:r>
      <w:r>
        <w:br/>
      </w:r>
      <w:r>
        <w:rPr>
          <w:rStyle w:val="VerbatimChar"/>
        </w:rPr>
        <w:t xml:space="preserve">│   │   │   └── v2/ ...</w:t>
      </w:r>
      <w:r>
        <w:br/>
      </w:r>
      <w:r>
        <w:rPr>
          <w:rStyle w:val="VerbatimChar"/>
        </w:rPr>
        <w:t xml:space="preserve">│   │   ├── services/          # Business logic (e.g. AI processing, analytics)</w:t>
      </w:r>
      <w:r>
        <w:br/>
      </w:r>
      <w:r>
        <w:rPr>
          <w:rStyle w:val="VerbatimChar"/>
        </w:rPr>
        <w:t xml:space="preserve">│   │   ├── utils/             # Utility functions (logging, security helpers)</w:t>
      </w:r>
      <w:r>
        <w:br/>
      </w:r>
      <w:r>
        <w:rPr>
          <w:rStyle w:val="VerbatimChar"/>
        </w:rPr>
        <w:t xml:space="preserve">│   │   └── dependencies.py    # Common dependencies</w:t>
      </w:r>
      <w:r>
        <w:br/>
      </w:r>
      <w:r>
        <w:rPr>
          <w:rStyle w:val="VerbatimChar"/>
        </w:rPr>
        <w:t xml:space="preserve">│   └── tests/                 # Unit/integration tests (pytest)[14][12]</w:t>
      </w:r>
      <w:r>
        <w:br/>
      </w:r>
      <w:r>
        <w:rPr>
          <w:rStyle w:val="VerbatimChar"/>
        </w:rPr>
        <w:t xml:space="preserve">├── docs/                     # Project documentation (markdown, OpenAPI specs)</w:t>
      </w:r>
      <w:r>
        <w:br/>
      </w:r>
      <w:r>
        <w:rPr>
          <w:rStyle w:val="VerbatimChar"/>
        </w:rPr>
        <w:t xml:space="preserve">├── ui/                       # (Optional) Frontend code (React/Next.js)</w:t>
      </w:r>
      <w:r>
        <w:br/>
      </w:r>
      <w:r>
        <w:rPr>
          <w:rStyle w:val="VerbatimChar"/>
        </w:rPr>
        <w:t xml:space="preserve">├── .github/                  # CI/CD workflows (GitHub Actions)</w:t>
      </w:r>
      <w:r>
        <w:br/>
      </w:r>
      <w:r>
        <w:rPr>
          <w:rStyle w:val="VerbatimChar"/>
        </w:rPr>
        <w:t xml:space="preserve">├── Dockerfile</w:t>
      </w:r>
      <w:r>
        <w:br/>
      </w:r>
      <w:r>
        <w:rPr>
          <w:rStyle w:val="VerbatimChar"/>
        </w:rPr>
        <w:t xml:space="preserve">├── docker-compose.yml       # (if needed for local dev)</w:t>
      </w:r>
      <w:r>
        <w:br/>
      </w:r>
      <w:r>
        <w:rPr>
          <w:rStyle w:val="VerbatimChar"/>
        </w:rPr>
        <w:t xml:space="preserve">├── pyproject.toml           # Dependencies, linting tools config</w:t>
      </w:r>
      <w:r>
        <w:br/>
      </w:r>
      <w:r>
        <w:rPr>
          <w:rStyle w:val="VerbatimChar"/>
        </w:rPr>
        <w:t xml:space="preserve">└── README.md</w:t>
      </w:r>
    </w:p>
    <w:p>
      <w:pPr>
        <w:numPr>
          <w:ilvl w:val="0"/>
          <w:numId w:val="1000"/>
        </w:numPr>
      </w:pPr>
      <w:r>
        <w:t xml:space="preserve">This follows FastAPI best practices (separate routers, Pydantic settings)</w:t>
      </w:r>
      <w:hyperlink r:id="rId34">
        <w:r>
          <w:rPr>
            <w:rStyle w:val="Hyperlink"/>
          </w:rPr>
          <w:t xml:space="preserve">[13]</w:t>
        </w:r>
      </w:hyperlink>
      <w:r>
        <w:t xml:space="preserve">. Tests reside in</w:t>
      </w:r>
      <w:r>
        <w:t xml:space="preserve"> </w:t>
      </w:r>
      <w:r>
        <w:rPr>
          <w:rStyle w:val="VerbatimChar"/>
        </w:rPr>
        <w:t xml:space="preserve">src/tests</w:t>
      </w:r>
      <w:r>
        <w:t xml:space="preserve"> </w:t>
      </w:r>
      <w:r>
        <w:t xml:space="preserve">or</w:t>
      </w:r>
      <w:r>
        <w:t xml:space="preserve"> </w:t>
      </w:r>
      <w:r>
        <w:rPr>
          <w:rStyle w:val="VerbatimChar"/>
        </w:rPr>
        <w:t xml:space="preserve">tests</w:t>
      </w:r>
      <w:r>
        <w:t xml:space="preserve"> </w:t>
      </w:r>
      <w:r>
        <w:t xml:space="preserve">with a</w:t>
      </w:r>
      <w:r>
        <w:t xml:space="preserve"> </w:t>
      </w:r>
      <w:r>
        <w:rPr>
          <w:rStyle w:val="VerbatimChar"/>
        </w:rPr>
        <w:t xml:space="preserve">src/</w:t>
      </w:r>
      <w:r>
        <w:t xml:space="preserve"> </w:t>
      </w:r>
      <w:r>
        <w:t xml:space="preserve">layout.</w:t>
      </w:r>
    </w:p>
    <w:bookmarkEnd w:id="35"/>
    <w:bookmarkStart w:id="37" w:name="project-setup"/>
    <w:p>
      <w:pPr>
        <w:pStyle w:val="Heading2"/>
      </w:pPr>
      <w:r>
        <w:t xml:space="preserve">2. Project Setup</w:t>
      </w:r>
    </w:p>
    <w:p>
      <w:pPr>
        <w:pStyle w:val="Compact"/>
        <w:numPr>
          <w:ilvl w:val="0"/>
          <w:numId w:val="1002"/>
        </w:numPr>
      </w:pPr>
      <w:r>
        <w:rPr>
          <w:b/>
          <w:bCs/>
        </w:rPr>
        <w:t xml:space="preserve">Repository &amp; Environment:</w:t>
      </w:r>
      <w:r>
        <w:t xml:space="preserve"> </w:t>
      </w:r>
      <w:r>
        <w:t xml:space="preserve">Initialize a Git repo. Create a Python virtual environment (venv or use Docker from the start). Use</w:t>
      </w:r>
      <w:r>
        <w:t xml:space="preserve"> </w:t>
      </w:r>
      <w:r>
        <w:rPr>
          <w:rStyle w:val="VerbatimChar"/>
        </w:rPr>
        <w:t xml:space="preserve">pyproject.toml</w:t>
      </w:r>
      <w:r>
        <w:t xml:space="preserve"> </w:t>
      </w:r>
      <w:r>
        <w:t xml:space="preserve">or</w:t>
      </w:r>
      <w:r>
        <w:t xml:space="preserve"> </w:t>
      </w:r>
      <w:r>
        <w:rPr>
          <w:rStyle w:val="VerbatimChar"/>
        </w:rPr>
        <w:t xml:space="preserve">requirements.txt</w:t>
      </w:r>
      <w:r>
        <w:t xml:space="preserve"> </w:t>
      </w:r>
      <w:r>
        <w:t xml:space="preserve">for dependencies. Example libs:</w:t>
      </w:r>
      <w:r>
        <w:t xml:space="preserve"> </w:t>
      </w:r>
      <w:r>
        <w:rPr>
          <w:rStyle w:val="VerbatimChar"/>
        </w:rPr>
        <w:t xml:space="preserve">fastapi</w:t>
      </w:r>
      <w:r>
        <w:t xml:space="preserve">,</w:t>
      </w:r>
      <w:r>
        <w:t xml:space="preserve"> </w:t>
      </w:r>
      <w:r>
        <w:rPr>
          <w:rStyle w:val="VerbatimChar"/>
        </w:rPr>
        <w:t xml:space="preserve">uvicorn</w:t>
      </w:r>
      <w:r>
        <w:t xml:space="preserve">,</w:t>
      </w:r>
      <w:r>
        <w:t xml:space="preserve"> </w:t>
      </w:r>
      <w:r>
        <w:rPr>
          <w:rStyle w:val="VerbatimChar"/>
        </w:rPr>
        <w:t xml:space="preserve">pydantic</w:t>
      </w:r>
      <w:r>
        <w:t xml:space="preserve">,</w:t>
      </w:r>
      <w:r>
        <w:t xml:space="preserve"> </w:t>
      </w:r>
      <w:r>
        <w:rPr>
          <w:rStyle w:val="VerbatimChar"/>
        </w:rPr>
        <w:t xml:space="preserve">motor</w:t>
      </w:r>
      <w:r>
        <w:t xml:space="preserve"> </w:t>
      </w:r>
      <w:r>
        <w:t xml:space="preserve">(Mongo driver),</w:t>
      </w:r>
      <w:r>
        <w:t xml:space="preserve"> </w:t>
      </w:r>
      <w:r>
        <w:rPr>
          <w:rStyle w:val="VerbatimChar"/>
        </w:rPr>
        <w:t xml:space="preserve">aiohttp</w:t>
      </w:r>
      <w:r>
        <w:t xml:space="preserve"> </w:t>
      </w:r>
      <w:r>
        <w:t xml:space="preserve">or</w:t>
      </w:r>
      <w:r>
        <w:t xml:space="preserve"> </w:t>
      </w:r>
      <w:r>
        <w:rPr>
          <w:rStyle w:val="VerbatimChar"/>
        </w:rPr>
        <w:t xml:space="preserve">httpx</w:t>
      </w:r>
      <w:r>
        <w:t xml:space="preserve"> </w:t>
      </w:r>
      <w:r>
        <w:t xml:space="preserve">(for async calls),</w:t>
      </w:r>
      <w:r>
        <w:t xml:space="preserve"> </w:t>
      </w:r>
      <w:r>
        <w:rPr>
          <w:rStyle w:val="VerbatimChar"/>
        </w:rPr>
        <w:t xml:space="preserve">pytest</w:t>
      </w:r>
      <w:r>
        <w:t xml:space="preserve">, etc.</w:t>
      </w:r>
    </w:p>
    <w:p>
      <w:pPr>
        <w:pStyle w:val="Compact"/>
        <w:numPr>
          <w:ilvl w:val="0"/>
          <w:numId w:val="1002"/>
        </w:numPr>
      </w:pPr>
      <w:r>
        <w:rPr>
          <w:b/>
          <w:bCs/>
        </w:rPr>
        <w:t xml:space="preserve">Linting &amp; Formatting:</w:t>
      </w:r>
      <w:r>
        <w:t xml:space="preserve"> </w:t>
      </w:r>
      <w:r>
        <w:t xml:space="preserve">Configure</w:t>
      </w:r>
      <w:r>
        <w:t xml:space="preserve"> </w:t>
      </w:r>
      <w:r>
        <w:rPr>
          <w:b/>
          <w:bCs/>
        </w:rPr>
        <w:t xml:space="preserve">Black</w:t>
      </w:r>
      <w:r>
        <w:t xml:space="preserve"> </w:t>
      </w:r>
      <w:r>
        <w:t xml:space="preserve">(formatter) and</w:t>
      </w:r>
      <w:r>
        <w:t xml:space="preserve"> </w:t>
      </w:r>
      <w:r>
        <w:rPr>
          <w:b/>
          <w:bCs/>
        </w:rPr>
        <w:t xml:space="preserve">Ruff/Flake8</w:t>
      </w:r>
      <w:r>
        <w:t xml:space="preserve"> </w:t>
      </w:r>
      <w:r>
        <w:t xml:space="preserve">(linting). Use</w:t>
      </w:r>
      <w:r>
        <w:t xml:space="preserve"> </w:t>
      </w:r>
      <w:r>
        <w:rPr>
          <w:b/>
          <w:bCs/>
        </w:rPr>
        <w:t xml:space="preserve">isort</w:t>
      </w:r>
      <w:r>
        <w:t xml:space="preserve"> </w:t>
      </w:r>
      <w:r>
        <w:t xml:space="preserve">for import sorting. Set up</w:t>
      </w:r>
      <w:r>
        <w:t xml:space="preserve"> </w:t>
      </w:r>
      <w:r>
        <w:rPr>
          <w:b/>
          <w:bCs/>
        </w:rPr>
        <w:t xml:space="preserve">mypy</w:t>
      </w:r>
      <w:r>
        <w:t xml:space="preserve"> </w:t>
      </w:r>
      <w:r>
        <w:t xml:space="preserve">for type checking. Example configs in</w:t>
      </w:r>
      <w:r>
        <w:t xml:space="preserve"> </w:t>
      </w:r>
      <w:r>
        <w:rPr>
          <w:rStyle w:val="VerbatimChar"/>
        </w:rPr>
        <w:t xml:space="preserve">pyproject.toml</w:t>
      </w:r>
      <w:r>
        <w:t xml:space="preserve">.</w:t>
      </w:r>
    </w:p>
    <w:p>
      <w:pPr>
        <w:pStyle w:val="Compact"/>
        <w:numPr>
          <w:ilvl w:val="0"/>
          <w:numId w:val="1002"/>
        </w:numPr>
      </w:pPr>
      <w:r>
        <w:rPr>
          <w:b/>
          <w:bCs/>
        </w:rPr>
        <w:t xml:space="preserve">Pre-commit Hooks:</w:t>
      </w:r>
      <w:r>
        <w:t xml:space="preserve"> </w:t>
      </w:r>
      <w:r>
        <w:t xml:space="preserve">Use</w:t>
      </w:r>
      <w:r>
        <w:t xml:space="preserve"> </w:t>
      </w:r>
      <w:r>
        <w:rPr>
          <w:rStyle w:val="VerbatimChar"/>
        </w:rPr>
        <w:t xml:space="preserve">pre-commit</w:t>
      </w:r>
      <w:r>
        <w:t xml:space="preserve"> </w:t>
      </w:r>
      <w:r>
        <w:t xml:space="preserve">to auto-run Black, isort, ruff, mypy, and safety (dependency check) before each commit. This enforces code style/KISS.</w:t>
      </w:r>
    </w:p>
    <w:p>
      <w:pPr>
        <w:pStyle w:val="Compact"/>
        <w:numPr>
          <w:ilvl w:val="0"/>
          <w:numId w:val="1002"/>
        </w:numPr>
      </w:pPr>
      <w:r>
        <w:rPr>
          <w:b/>
          <w:bCs/>
        </w:rPr>
        <w:t xml:space="preserve">Settings Management:</w:t>
      </w:r>
      <w:r>
        <w:t xml:space="preserve"> </w:t>
      </w:r>
      <w:r>
        <w:t xml:space="preserve">Use Pydantic’s</w:t>
      </w:r>
      <w:r>
        <w:t xml:space="preserve"> </w:t>
      </w:r>
      <w:r>
        <w:rPr>
          <w:rStyle w:val="VerbatimChar"/>
        </w:rPr>
        <w:t xml:space="preserve">BaseSettings</w:t>
      </w:r>
      <w:r>
        <w:t xml:space="preserve"> </w:t>
      </w:r>
      <w:r>
        <w:t xml:space="preserve">to load config from</w:t>
      </w:r>
      <w:r>
        <w:t xml:space="preserve"> </w:t>
      </w:r>
      <w:r>
        <w:rPr>
          <w:rStyle w:val="VerbatimChar"/>
        </w:rPr>
        <w:t xml:space="preserve">.env</w:t>
      </w:r>
      <w:r>
        <w:t xml:space="preserve"> </w:t>
      </w:r>
      <w:r>
        <w:t xml:space="preserve">or env vars</w:t>
      </w:r>
      <w:hyperlink r:id="rId34">
        <w:r>
          <w:rPr>
            <w:rStyle w:val="Hyperlink"/>
          </w:rPr>
          <w:t xml:space="preserve">[13]</w:t>
        </w:r>
      </w:hyperlink>
      <w:r>
        <w:t xml:space="preserve">. Put secrets (DB URI, JWT keys) in environment or a secrets manager (do NOT hardcode). Use</w:t>
      </w:r>
      <w:r>
        <w:t xml:space="preserve"> </w:t>
      </w:r>
      <w:r>
        <w:rPr>
          <w:rStyle w:val="VerbatimChar"/>
        </w:rPr>
        <w:t xml:space="preserve">python-dotenv</w:t>
      </w:r>
      <w:r>
        <w:t xml:space="preserve"> </w:t>
      </w:r>
      <w:r>
        <w:t xml:space="preserve">or similar for local</w:t>
      </w:r>
      <w:r>
        <w:t xml:space="preserve"> </w:t>
      </w:r>
      <w:r>
        <w:rPr>
          <w:rStyle w:val="VerbatimChar"/>
        </w:rPr>
        <w:t xml:space="preserve">.env</w:t>
      </w:r>
      <w:r>
        <w:t xml:space="preserve">.</w:t>
      </w:r>
    </w:p>
    <w:p>
      <w:pPr>
        <w:pStyle w:val="Compact"/>
        <w:numPr>
          <w:ilvl w:val="0"/>
          <w:numId w:val="1002"/>
        </w:numPr>
      </w:pPr>
      <w:r>
        <w:rPr>
          <w:b/>
          <w:bCs/>
        </w:rPr>
        <w:t xml:space="preserve">Folder &amp; Namespacing:</w:t>
      </w:r>
      <w:r>
        <w:t xml:space="preserve"> </w:t>
      </w:r>
      <w:r>
        <w:t xml:space="preserve">Follow the above structure. Ensure each folder has an</w:t>
      </w:r>
      <w:r>
        <w:t xml:space="preserve"> </w:t>
      </w:r>
      <w:r>
        <w:rPr>
          <w:rStyle w:val="VerbatimChar"/>
        </w:rPr>
        <w:t xml:space="preserve">__init__.py</w:t>
      </w:r>
      <w:r>
        <w:t xml:space="preserve"> </w:t>
      </w:r>
      <w:r>
        <w:t xml:space="preserve">to support absolute imports (as recommended)</w:t>
      </w:r>
      <w:hyperlink r:id="rId36">
        <w:r>
          <w:rPr>
            <w:rStyle w:val="Hyperlink"/>
          </w:rPr>
          <w:t xml:space="preserve">[15]</w:t>
        </w:r>
      </w:hyperlink>
      <w:r>
        <w:t xml:space="preserve">. Use APIRouter for each API version/module rather than one giant file.</w:t>
      </w:r>
    </w:p>
    <w:p>
      <w:pPr>
        <w:pStyle w:val="Compact"/>
        <w:numPr>
          <w:ilvl w:val="0"/>
          <w:numId w:val="1002"/>
        </w:numPr>
      </w:pPr>
      <w:r>
        <w:rPr>
          <w:b/>
          <w:bCs/>
        </w:rPr>
        <w:t xml:space="preserve">Logging:</w:t>
      </w:r>
      <w:r>
        <w:t xml:space="preserve"> </w:t>
      </w:r>
      <w:r>
        <w:t xml:space="preserve">Configure structured logging (e.g.</w:t>
      </w:r>
      <w:r>
        <w:t xml:space="preserve"> </w:t>
      </w:r>
      <w:r>
        <w:rPr>
          <w:rStyle w:val="VerbatimChar"/>
        </w:rPr>
        <w:t xml:space="preserve">logging</w:t>
      </w:r>
      <w:r>
        <w:t xml:space="preserve"> </w:t>
      </w:r>
      <w:r>
        <w:t xml:space="preserve">with JSON output) for all services. Include correlation IDs if distributed.</w:t>
      </w:r>
    </w:p>
    <w:bookmarkEnd w:id="37"/>
    <w:bookmarkStart w:id="39" w:name="core-feature-implementation-phase-3"/>
    <w:p>
      <w:pPr>
        <w:pStyle w:val="Heading2"/>
      </w:pPr>
      <w:r>
        <w:t xml:space="preserve">3. Core Feature Implementation (Phase 3)</w:t>
      </w:r>
    </w:p>
    <w:p>
      <w:pPr>
        <w:pStyle w:val="Compact"/>
        <w:numPr>
          <w:ilvl w:val="0"/>
          <w:numId w:val="1003"/>
        </w:numPr>
      </w:pPr>
      <w:r>
        <w:rPr>
          <w:b/>
          <w:bCs/>
        </w:rPr>
        <w:t xml:space="preserve">API Development:</w:t>
      </w:r>
      <w:r>
        <w:t xml:space="preserve"> </w:t>
      </w:r>
      <w:r>
        <w:t xml:space="preserve">Start by scaffolding FastAPI routes: authentication (</w:t>
      </w:r>
      <w:r>
        <w:rPr>
          <w:rStyle w:val="VerbatimChar"/>
        </w:rPr>
        <w:t xml:space="preserve">/auth/login</w:t>
      </w:r>
      <w:r>
        <w:t xml:space="preserve">,</w:t>
      </w:r>
      <w:r>
        <w:t xml:space="preserve"> </w:t>
      </w:r>
      <w:r>
        <w:rPr>
          <w:rStyle w:val="VerbatimChar"/>
        </w:rPr>
        <w:t xml:space="preserve">/auth/signup</w:t>
      </w:r>
      <w:r>
        <w:t xml:space="preserve">), and event ingestion (</w:t>
      </w:r>
      <w:r>
        <w:rPr>
          <w:rStyle w:val="VerbatimChar"/>
        </w:rPr>
        <w:t xml:space="preserve">/analytics/events</w:t>
      </w:r>
      <w:r>
        <w:t xml:space="preserve">). Use Pydantic models for request validation (ensuring DRY) and response schemas</w:t>
      </w:r>
      <w:hyperlink r:id="rId38">
        <w:r>
          <w:rPr>
            <w:rStyle w:val="Hyperlink"/>
          </w:rPr>
          <w:t xml:space="preserve">[16]</w:t>
        </w:r>
      </w:hyperlink>
      <w:r>
        <w:t xml:space="preserve">.</w:t>
      </w:r>
    </w:p>
    <w:p>
      <w:pPr>
        <w:pStyle w:val="Compact"/>
        <w:numPr>
          <w:ilvl w:val="0"/>
          <w:numId w:val="1003"/>
        </w:numPr>
      </w:pPr>
      <w:r>
        <w:rPr>
          <w:b/>
          <w:bCs/>
        </w:rPr>
        <w:t xml:space="preserve">Data Ingestion:</w:t>
      </w:r>
      <w:r>
        <w:t xml:space="preserve"> </w:t>
      </w:r>
      <w:r>
        <w:t xml:space="preserve">In the POST events endpoint, validate and then enqueue events. Optionally, insert directly into MongoDB, or push to a queue (Redis/Kafka) for asynchronous processing.</w:t>
      </w:r>
    </w:p>
    <w:p>
      <w:pPr>
        <w:pStyle w:val="Compact"/>
        <w:numPr>
          <w:ilvl w:val="0"/>
          <w:numId w:val="1003"/>
        </w:numPr>
      </w:pPr>
      <w:r>
        <w:rPr>
          <w:b/>
          <w:bCs/>
        </w:rPr>
        <w:t xml:space="preserve">Database Schema:</w:t>
      </w:r>
      <w:r>
        <w:t xml:space="preserve"> </w:t>
      </w:r>
      <w:r>
        <w:t xml:space="preserve">In MongoDB, design collections for raw events (timestamp, user ID, event type, metadata) and for processed analytics results. Define indexes (e.g. time, user) for efficient queries (e.g. grouping events). Indexing is critical for performance on large collections.</w:t>
      </w:r>
    </w:p>
    <w:p>
      <w:pPr>
        <w:pStyle w:val="Compact"/>
        <w:numPr>
          <w:ilvl w:val="0"/>
          <w:numId w:val="1003"/>
        </w:numPr>
      </w:pPr>
      <w:r>
        <w:rPr>
          <w:b/>
          <w:bCs/>
        </w:rPr>
        <w:t xml:space="preserve">AI Module:</w:t>
      </w:r>
      <w:r>
        <w:t xml:space="preserve"> </w:t>
      </w:r>
      <w:r>
        <w:t xml:space="preserve">Implement the AI service. For example, consume events from the queue, and periodically trigger an LLM call to generate insights (or allow on-demand via API). Manage costs (if using paid API) by summarizing batches of events. If needed, store intermediate embeddings in a vector DB for similarity search.</w:t>
      </w:r>
    </w:p>
    <w:p>
      <w:pPr>
        <w:pStyle w:val="Compact"/>
        <w:numPr>
          <w:ilvl w:val="0"/>
          <w:numId w:val="1003"/>
        </w:numPr>
      </w:pPr>
      <w:r>
        <w:rPr>
          <w:b/>
          <w:bCs/>
        </w:rPr>
        <w:t xml:space="preserve">Dashboard Backend:</w:t>
      </w:r>
      <w:r>
        <w:t xml:space="preserve"> </w:t>
      </w:r>
      <w:r>
        <w:t xml:space="preserve">Create endpoints to fetch analytics data (e.g.</w:t>
      </w:r>
      <w:r>
        <w:t xml:space="preserve"> </w:t>
      </w:r>
      <w:r>
        <w:rPr>
          <w:rStyle w:val="VerbatimChar"/>
        </w:rPr>
        <w:t xml:space="preserve">/analytics/summary</w:t>
      </w:r>
      <w:r>
        <w:t xml:space="preserve">,</w:t>
      </w:r>
      <w:r>
        <w:t xml:space="preserve"> </w:t>
      </w:r>
      <w:r>
        <w:rPr>
          <w:rStyle w:val="VerbatimChar"/>
        </w:rPr>
        <w:t xml:space="preserve">/analytics/events</w:t>
      </w:r>
      <w:r>
        <w:t xml:space="preserve">) for the frontend. Apply caching (Redis) on heavy queries. Enforce auth on these routes (JWT).</w:t>
      </w:r>
    </w:p>
    <w:p>
      <w:pPr>
        <w:pStyle w:val="Compact"/>
        <w:numPr>
          <w:ilvl w:val="0"/>
          <w:numId w:val="1003"/>
        </w:numPr>
      </w:pPr>
      <w:r>
        <w:rPr>
          <w:b/>
          <w:bCs/>
        </w:rPr>
        <w:t xml:space="preserve">Dashboard Frontend:</w:t>
      </w:r>
      <w:r>
        <w:t xml:space="preserve"> </w:t>
      </w:r>
      <w:r>
        <w:t xml:space="preserve">Build a web app. It uses JWT for API calls, shows charts/graphs (e.g. with Chart.js or similar).</w:t>
      </w:r>
    </w:p>
    <w:p>
      <w:pPr>
        <w:pStyle w:val="Compact"/>
        <w:numPr>
          <w:ilvl w:val="0"/>
          <w:numId w:val="1003"/>
        </w:numPr>
      </w:pPr>
      <w:r>
        <w:rPr>
          <w:b/>
          <w:bCs/>
        </w:rPr>
        <w:t xml:space="preserve">Example API Contract:</w:t>
      </w:r>
      <w:r>
        <w:t xml:space="preserve"> </w:t>
      </w:r>
      <w:r>
        <w:t xml:space="preserve">All APIs follow OpenAPI/JSON schema. (FastAPI auto-generates docs at</w:t>
      </w:r>
      <w:r>
        <w:t xml:space="preserve"> </w:t>
      </w:r>
      <w:r>
        <w:rPr>
          <w:rStyle w:val="VerbatimChar"/>
        </w:rPr>
        <w:t xml:space="preserve">/docs</w:t>
      </w:r>
      <w:r>
        <w:t xml:space="preserve">.) Use meaningful HTTP codes and errors.</w:t>
      </w:r>
    </w:p>
    <w:bookmarkEnd w:id="39"/>
    <w:bookmarkStart w:id="40" w:name="testing-strategy"/>
    <w:p>
      <w:pPr>
        <w:pStyle w:val="Heading2"/>
      </w:pPr>
      <w:r>
        <w:t xml:space="preserve">4. Testing Strategy</w:t>
      </w:r>
    </w:p>
    <w:p>
      <w:pPr>
        <w:pStyle w:val="Compact"/>
        <w:numPr>
          <w:ilvl w:val="0"/>
          <w:numId w:val="1004"/>
        </w:numPr>
      </w:pPr>
      <w:r>
        <w:rPr>
          <w:b/>
          <w:bCs/>
        </w:rPr>
        <w:t xml:space="preserve">Unit Tests:</w:t>
      </w:r>
      <w:r>
        <w:t xml:space="preserve"> </w:t>
      </w:r>
      <w:r>
        <w:t xml:space="preserve">Write pytest tests for core logic (e.g. Pydantic models, utility functions). Use fixtures to simulate DB (e.g. mongomock) and external calls.</w:t>
      </w:r>
    </w:p>
    <w:p>
      <w:pPr>
        <w:pStyle w:val="Compact"/>
        <w:numPr>
          <w:ilvl w:val="0"/>
          <w:numId w:val="1004"/>
        </w:numPr>
      </w:pPr>
      <w:r>
        <w:rPr>
          <w:b/>
          <w:bCs/>
        </w:rPr>
        <w:t xml:space="preserve">Integration Tests:</w:t>
      </w:r>
      <w:r>
        <w:t xml:space="preserve"> </w:t>
      </w:r>
      <w:r>
        <w:t xml:space="preserve">Set up tests that spin up the FastAPI app (with TestClient) and a test database. Validate end-to-end flows (e.g. ingest event → data in DB).</w:t>
      </w:r>
    </w:p>
    <w:p>
      <w:pPr>
        <w:pStyle w:val="Compact"/>
        <w:numPr>
          <w:ilvl w:val="0"/>
          <w:numId w:val="1004"/>
        </w:numPr>
      </w:pPr>
      <w:r>
        <w:rPr>
          <w:b/>
          <w:bCs/>
        </w:rPr>
        <w:t xml:space="preserve">API Tests:</w:t>
      </w:r>
      <w:r>
        <w:t xml:space="preserve"> </w:t>
      </w:r>
      <w:r>
        <w:t xml:space="preserve">Test endpoints using</w:t>
      </w:r>
      <w:r>
        <w:t xml:space="preserve"> </w:t>
      </w:r>
      <w:r>
        <w:rPr>
          <w:rStyle w:val="VerbatimChar"/>
        </w:rPr>
        <w:t xml:space="preserve">requests</w:t>
      </w:r>
      <w:r>
        <w:t xml:space="preserve"> </w:t>
      </w:r>
      <w:r>
        <w:t xml:space="preserve">or</w:t>
      </w:r>
      <w:r>
        <w:t xml:space="preserve"> </w:t>
      </w:r>
      <w:r>
        <w:rPr>
          <w:rStyle w:val="VerbatimChar"/>
        </w:rPr>
        <w:t xml:space="preserve">httpx</w:t>
      </w:r>
      <w:r>
        <w:t xml:space="preserve">. Include auth scenarios, invalid input cases.</w:t>
      </w:r>
    </w:p>
    <w:p>
      <w:pPr>
        <w:pStyle w:val="Compact"/>
        <w:numPr>
          <w:ilvl w:val="0"/>
          <w:numId w:val="1004"/>
        </w:numPr>
      </w:pPr>
      <w:r>
        <w:rPr>
          <w:b/>
          <w:bCs/>
        </w:rPr>
        <w:t xml:space="preserve">Mocking:</w:t>
      </w:r>
      <w:r>
        <w:t xml:space="preserve"> </w:t>
      </w:r>
      <w:r>
        <w:t xml:space="preserve">Mock external dependencies (e.g. the LLM API) during testing to isolate units.</w:t>
      </w:r>
    </w:p>
    <w:p>
      <w:pPr>
        <w:pStyle w:val="Compact"/>
        <w:numPr>
          <w:ilvl w:val="0"/>
          <w:numId w:val="1004"/>
        </w:numPr>
      </w:pPr>
      <w:r>
        <w:rPr>
          <w:b/>
          <w:bCs/>
        </w:rPr>
        <w:t xml:space="preserve">Coverage:</w:t>
      </w:r>
      <w:r>
        <w:t xml:space="preserve"> </w:t>
      </w:r>
      <w:r>
        <w:t xml:space="preserve">Aim for high coverage (80-90%), focusing on business logic.</w:t>
      </w:r>
    </w:p>
    <w:p>
      <w:pPr>
        <w:pStyle w:val="Compact"/>
        <w:numPr>
          <w:ilvl w:val="0"/>
          <w:numId w:val="1004"/>
        </w:numPr>
      </w:pPr>
      <w:r>
        <w:rPr>
          <w:b/>
          <w:bCs/>
        </w:rPr>
        <w:t xml:space="preserve">Continuous Testing:</w:t>
      </w:r>
      <w:r>
        <w:t xml:space="preserve"> </w:t>
      </w:r>
      <w:r>
        <w:t xml:space="preserve">Use GitHub Actions to run the test suite on each PR/push. Fail the build on test failures.</w:t>
      </w:r>
    </w:p>
    <w:bookmarkEnd w:id="40"/>
    <w:bookmarkStart w:id="42" w:name="deployment-devops"/>
    <w:p>
      <w:pPr>
        <w:pStyle w:val="Heading2"/>
      </w:pPr>
      <w:r>
        <w:t xml:space="preserve">5. Deployment &amp; DevOps</w:t>
      </w:r>
    </w:p>
    <w:p>
      <w:pPr>
        <w:pStyle w:val="Compact"/>
        <w:numPr>
          <w:ilvl w:val="0"/>
          <w:numId w:val="1005"/>
        </w:numPr>
      </w:pPr>
      <w:r>
        <w:rPr>
          <w:b/>
          <w:bCs/>
        </w:rPr>
        <w:t xml:space="preserve">Dockerization:</w:t>
      </w:r>
      <w:r>
        <w:t xml:space="preserve"> </w:t>
      </w:r>
      <w:r>
        <w:t xml:space="preserve">Write a multi-stage Dockerfile. First stage installs dependencies/builds code, second stage copies only necessary files into a slim base image</w:t>
      </w:r>
      <w:hyperlink r:id="rId41">
        <w:r>
          <w:rPr>
            <w:rStyle w:val="Hyperlink"/>
          </w:rPr>
          <w:t xml:space="preserve">[17]</w:t>
        </w:r>
      </w:hyperlink>
      <w:r>
        <w:t xml:space="preserve">. This minimizes image size (hence faster startup and smaller attack surface)</w:t>
      </w:r>
      <w:hyperlink r:id="rId41">
        <w:r>
          <w:rPr>
            <w:rStyle w:val="Hyperlink"/>
          </w:rPr>
          <w:t xml:space="preserve">[17]</w:t>
        </w:r>
      </w:hyperlink>
      <w:r>
        <w:t xml:space="preserve">.</w:t>
      </w:r>
    </w:p>
    <w:p>
      <w:pPr>
        <w:pStyle w:val="Compact"/>
        <w:numPr>
          <w:ilvl w:val="0"/>
          <w:numId w:val="1005"/>
        </w:numPr>
      </w:pPr>
      <w:r>
        <w:rPr>
          <w:b/>
          <w:bCs/>
        </w:rPr>
        <w:t xml:space="preserve">Docker Compose:</w:t>
      </w:r>
      <w:r>
        <w:t xml:space="preserve"> </w:t>
      </w:r>
      <w:r>
        <w:t xml:space="preserve">For local dev, use</w:t>
      </w:r>
      <w:r>
        <w:t xml:space="preserve"> </w:t>
      </w:r>
      <w:r>
        <w:rPr>
          <w:rStyle w:val="VerbatimChar"/>
        </w:rPr>
        <w:t xml:space="preserve">docker-compose</w:t>
      </w:r>
      <w:r>
        <w:t xml:space="preserve"> </w:t>
      </w:r>
      <w:r>
        <w:t xml:space="preserve">to orchestrate MongoDB, Redis, and the app.</w:t>
      </w:r>
    </w:p>
    <w:p>
      <w:pPr>
        <w:pStyle w:val="Compact"/>
        <w:numPr>
          <w:ilvl w:val="0"/>
          <w:numId w:val="1005"/>
        </w:numPr>
      </w:pPr>
      <w:r>
        <w:rPr>
          <w:b/>
          <w:bCs/>
        </w:rPr>
        <w:t xml:space="preserve">CI/CD Pipeline:</w:t>
      </w:r>
      <w:r>
        <w:t xml:space="preserve"> </w:t>
      </w:r>
      <w:r>
        <w:t xml:space="preserve">Use GitHub Actions. For each push to main: run lint/tests, then build and publish Docker image. On tag or merge to</w:t>
      </w:r>
      <w:r>
        <w:t xml:space="preserve"> </w:t>
      </w:r>
      <w:r>
        <w:rPr>
          <w:rStyle w:val="VerbatimChar"/>
        </w:rPr>
        <w:t xml:space="preserve">staging</w:t>
      </w:r>
      <w:r>
        <w:t xml:space="preserve">/</w:t>
      </w:r>
      <w:r>
        <w:rPr>
          <w:rStyle w:val="VerbatimChar"/>
        </w:rPr>
        <w:t xml:space="preserve">prod</w:t>
      </w:r>
      <w:r>
        <w:t xml:space="preserve"> </w:t>
      </w:r>
      <w:r>
        <w:t xml:space="preserve">branches, deploy to cloud. For example:</w:t>
      </w:r>
    </w:p>
    <w:p>
      <w:pPr>
        <w:pStyle w:val="Compact"/>
        <w:numPr>
          <w:ilvl w:val="0"/>
          <w:numId w:val="1005"/>
        </w:numPr>
      </w:pPr>
      <w:r>
        <w:rPr>
          <w:b/>
          <w:bCs/>
        </w:rPr>
        <w:t xml:space="preserve">dev</w:t>
      </w:r>
      <w:r>
        <w:t xml:space="preserve"> </w:t>
      </w:r>
      <w:r>
        <w:t xml:space="preserve">branch → deploy to a dev environment (e.g. a dev Kubernetes namespace).</w:t>
      </w:r>
    </w:p>
    <w:p>
      <w:pPr>
        <w:pStyle w:val="Compact"/>
        <w:numPr>
          <w:ilvl w:val="0"/>
          <w:numId w:val="1005"/>
        </w:numPr>
      </w:pPr>
      <w:r>
        <w:rPr>
          <w:b/>
          <w:bCs/>
        </w:rPr>
        <w:t xml:space="preserve">staging</w:t>
      </w:r>
      <w:r>
        <w:t xml:space="preserve"> </w:t>
      </w:r>
      <w:r>
        <w:t xml:space="preserve">branch → deploy to staging (for QA).</w:t>
      </w:r>
    </w:p>
    <w:p>
      <w:pPr>
        <w:pStyle w:val="Compact"/>
        <w:numPr>
          <w:ilvl w:val="0"/>
          <w:numId w:val="1005"/>
        </w:numPr>
      </w:pPr>
      <w:r>
        <w:rPr>
          <w:b/>
          <w:bCs/>
        </w:rPr>
        <w:t xml:space="preserve">main/prod</w:t>
      </w:r>
      <w:r>
        <w:t xml:space="preserve"> </w:t>
      </w:r>
      <w:r>
        <w:t xml:space="preserve">branch → deploy to production cluster.</w:t>
      </w:r>
    </w:p>
    <w:p>
      <w:pPr>
        <w:pStyle w:val="Compact"/>
        <w:numPr>
          <w:ilvl w:val="0"/>
          <w:numId w:val="1005"/>
        </w:numPr>
      </w:pPr>
      <w:r>
        <w:rPr>
          <w:b/>
          <w:bCs/>
        </w:rPr>
        <w:t xml:space="preserve">Infrastructure:</w:t>
      </w:r>
      <w:r>
        <w:t xml:space="preserve"> </w:t>
      </w:r>
      <w:r>
        <w:t xml:space="preserve">Consider using Terraform or CloudFormation for IaC (VPC, Kubernetes, managed DB, Redis).</w:t>
      </w:r>
    </w:p>
    <w:p>
      <w:pPr>
        <w:pStyle w:val="Compact"/>
        <w:numPr>
          <w:ilvl w:val="0"/>
          <w:numId w:val="1005"/>
        </w:numPr>
      </w:pPr>
      <w:r>
        <w:rPr>
          <w:b/>
          <w:bCs/>
        </w:rPr>
        <w:t xml:space="preserve">Hosting:</w:t>
      </w:r>
      <w:r>
        <w:t xml:space="preserve"> </w:t>
      </w:r>
      <w:r>
        <w:t xml:space="preserve">AWS or GCP are solid choices. For a lightweight start, one could use managed services like AWS Fargate or Google Cloud Run for the containers (scales to zero), and MongoDB Atlas + Redis Cloud.</w:t>
      </w:r>
    </w:p>
    <w:p>
      <w:pPr>
        <w:pStyle w:val="Compact"/>
        <w:numPr>
          <w:ilvl w:val="0"/>
          <w:numId w:val="1005"/>
        </w:numPr>
      </w:pPr>
      <w:r>
        <w:rPr>
          <w:b/>
          <w:bCs/>
        </w:rPr>
        <w:t xml:space="preserve">Env Separation:</w:t>
      </w:r>
      <w:r>
        <w:t xml:space="preserve"> </w:t>
      </w:r>
      <w:r>
        <w:t xml:space="preserve">Use</w:t>
      </w:r>
      <w:r>
        <w:t xml:space="preserve"> </w:t>
      </w:r>
      <w:r>
        <w:rPr>
          <w:rStyle w:val="VerbatimChar"/>
        </w:rPr>
        <w:t xml:space="preserve">.env</w:t>
      </w:r>
      <w:r>
        <w:t xml:space="preserve"> </w:t>
      </w:r>
      <w:r>
        <w:t xml:space="preserve">files or environment configs for dev/stage/prod secrets. Store secrets in AWS Secrets Manager or similar.</w:t>
      </w:r>
    </w:p>
    <w:p>
      <w:pPr>
        <w:pStyle w:val="Compact"/>
        <w:numPr>
          <w:ilvl w:val="0"/>
          <w:numId w:val="1005"/>
        </w:numPr>
      </w:pPr>
      <w:r>
        <w:rPr>
          <w:b/>
          <w:bCs/>
        </w:rPr>
        <w:t xml:space="preserve">Monitoring &amp; Logging:</w:t>
      </w:r>
      <w:r>
        <w:t xml:space="preserve"> </w:t>
      </w:r>
      <w:r>
        <w:t xml:space="preserve">Deploy</w:t>
      </w:r>
      <w:r>
        <w:t xml:space="preserve"> </w:t>
      </w:r>
      <w:r>
        <w:rPr>
          <w:b/>
          <w:bCs/>
        </w:rPr>
        <w:t xml:space="preserve">Prometheus</w:t>
      </w:r>
      <w:r>
        <w:t xml:space="preserve"> </w:t>
      </w:r>
      <w:r>
        <w:t xml:space="preserve">+</w:t>
      </w:r>
      <w:r>
        <w:t xml:space="preserve"> </w:t>
      </w:r>
      <w:r>
        <w:rPr>
          <w:b/>
          <w:bCs/>
        </w:rPr>
        <w:t xml:space="preserve">Grafana</w:t>
      </w:r>
      <w:r>
        <w:t xml:space="preserve"> </w:t>
      </w:r>
      <w:r>
        <w:t xml:space="preserve">for metrics (request rates, latencies, system load), and an</w:t>
      </w:r>
      <w:r>
        <w:t xml:space="preserve"> </w:t>
      </w:r>
      <w:r>
        <w:rPr>
          <w:b/>
          <w:bCs/>
        </w:rPr>
        <w:t xml:space="preserve">ELK/EFK stack</w:t>
      </w:r>
      <w:r>
        <w:t xml:space="preserve"> </w:t>
      </w:r>
      <w:r>
        <w:t xml:space="preserve">(Elasticsearch + Kibana + Fluentd) or a hosted log service for logs. Set alerts for errors or high latency.</w:t>
      </w:r>
    </w:p>
    <w:bookmarkEnd w:id="42"/>
    <w:bookmarkStart w:id="43" w:name="scalability-optimization"/>
    <w:p>
      <w:pPr>
        <w:pStyle w:val="Heading2"/>
      </w:pPr>
      <w:r>
        <w:t xml:space="preserve">6. Scalability &amp; Optimization</w:t>
      </w:r>
    </w:p>
    <w:p>
      <w:pPr>
        <w:pStyle w:val="Compact"/>
        <w:numPr>
          <w:ilvl w:val="0"/>
          <w:numId w:val="1006"/>
        </w:numPr>
      </w:pPr>
      <w:r>
        <w:rPr>
          <w:b/>
          <w:bCs/>
        </w:rPr>
        <w:t xml:space="preserve">Horizontal Scaling:</w:t>
      </w:r>
      <w:r>
        <w:t xml:space="preserve"> </w:t>
      </w:r>
      <w:r>
        <w:t xml:space="preserve">Design services statelessly so new instances can spin up under load. Use Kubernetes Horizontal Pod Autoscaler (based on CPU/memory) or configure multiple Docker instances behind a load balancer.</w:t>
      </w:r>
    </w:p>
    <w:p>
      <w:pPr>
        <w:pStyle w:val="Compact"/>
        <w:numPr>
          <w:ilvl w:val="0"/>
          <w:numId w:val="1006"/>
        </w:numPr>
      </w:pPr>
      <w:r>
        <w:rPr>
          <w:b/>
          <w:bCs/>
        </w:rPr>
        <w:t xml:space="preserve">Database Scaling:</w:t>
      </w:r>
      <w:r>
        <w:t xml:space="preserve"> </w:t>
      </w:r>
      <w:r>
        <w:t xml:space="preserve">Use MongoDB Atlas with sharding if needed for massive scale. Use indexes on query fields (e.g. event time, userID).</w:t>
      </w:r>
    </w:p>
    <w:p>
      <w:pPr>
        <w:pStyle w:val="Compact"/>
        <w:numPr>
          <w:ilvl w:val="0"/>
          <w:numId w:val="1006"/>
        </w:numPr>
      </w:pPr>
      <w:r>
        <w:rPr>
          <w:b/>
          <w:bCs/>
        </w:rPr>
        <w:t xml:space="preserve">Rate Limiting:</w:t>
      </w:r>
      <w:r>
        <w:t xml:space="preserve"> </w:t>
      </w:r>
      <w:r>
        <w:t xml:space="preserve">Implement API rate limits (e.g. with FastAPI middleware or gateway) to prevent abuse.</w:t>
      </w:r>
    </w:p>
    <w:p>
      <w:pPr>
        <w:pStyle w:val="Compact"/>
        <w:numPr>
          <w:ilvl w:val="0"/>
          <w:numId w:val="1006"/>
        </w:numPr>
      </w:pPr>
      <w:r>
        <w:rPr>
          <w:b/>
          <w:bCs/>
        </w:rPr>
        <w:t xml:space="preserve">Batch Processing:</w:t>
      </w:r>
      <w:r>
        <w:t xml:space="preserve"> </w:t>
      </w:r>
      <w:r>
        <w:t xml:space="preserve">For analytics that don’t need instant update, use batch jobs (e.g. daily aggregations) to reduce real-time load.</w:t>
      </w:r>
    </w:p>
    <w:p>
      <w:pPr>
        <w:pStyle w:val="Compact"/>
        <w:numPr>
          <w:ilvl w:val="0"/>
          <w:numId w:val="1006"/>
        </w:numPr>
      </w:pPr>
      <w:r>
        <w:rPr>
          <w:b/>
          <w:bCs/>
        </w:rPr>
        <w:t xml:space="preserve">Cost Optimization:</w:t>
      </w:r>
      <w:r>
        <w:t xml:space="preserve"> </w:t>
      </w:r>
      <w:r>
        <w:t xml:space="preserve">Use serverless or spot instances for non-critical workloads. Monitor cloud spend and right-size instances. Cache frequently used data (Redis) to cut DB reads.</w:t>
      </w:r>
    </w:p>
    <w:bookmarkEnd w:id="43"/>
    <w:bookmarkStart w:id="44" w:name="security"/>
    <w:p>
      <w:pPr>
        <w:pStyle w:val="Heading2"/>
      </w:pPr>
      <w:r>
        <w:t xml:space="preserve">7. Security</w:t>
      </w:r>
    </w:p>
    <w:p>
      <w:pPr>
        <w:pStyle w:val="Compact"/>
        <w:numPr>
          <w:ilvl w:val="0"/>
          <w:numId w:val="1007"/>
        </w:numPr>
      </w:pPr>
      <w:r>
        <w:rPr>
          <w:b/>
          <w:bCs/>
        </w:rPr>
        <w:t xml:space="preserve">Input Validation:</w:t>
      </w:r>
      <w:r>
        <w:t xml:space="preserve"> </w:t>
      </w:r>
      <w:r>
        <w:t xml:space="preserve">Leverage Pydantic schemas to reject invalid data at the API boundary. Sanitize any text data.</w:t>
      </w:r>
    </w:p>
    <w:p>
      <w:pPr>
        <w:pStyle w:val="Compact"/>
        <w:numPr>
          <w:ilvl w:val="0"/>
          <w:numId w:val="1007"/>
        </w:numPr>
      </w:pPr>
      <w:r>
        <w:rPr>
          <w:b/>
          <w:bCs/>
        </w:rPr>
        <w:t xml:space="preserve">Authentication/Authorization:</w:t>
      </w:r>
      <w:r>
        <w:t xml:space="preserve"> </w:t>
      </w:r>
      <w:r>
        <w:t xml:space="preserve">Use JWT for API auth. For dashboard, ensure strong password policies or OAuth2 flows. Use HTTPS everywhere.</w:t>
      </w:r>
    </w:p>
    <w:p>
      <w:pPr>
        <w:pStyle w:val="Compact"/>
        <w:numPr>
          <w:ilvl w:val="0"/>
          <w:numId w:val="1007"/>
        </w:numPr>
      </w:pPr>
      <w:r>
        <w:rPr>
          <w:b/>
          <w:bCs/>
        </w:rPr>
        <w:t xml:space="preserve">Secrets Management:</w:t>
      </w:r>
      <w:r>
        <w:t xml:space="preserve"> </w:t>
      </w:r>
      <w:r>
        <w:t xml:space="preserve">Do not commit secrets. Use environment variables or a secrets manager. Encrypt secrets at rest.</w:t>
      </w:r>
    </w:p>
    <w:p>
      <w:pPr>
        <w:pStyle w:val="Compact"/>
        <w:numPr>
          <w:ilvl w:val="0"/>
          <w:numId w:val="1007"/>
        </w:numPr>
      </w:pPr>
      <w:r>
        <w:rPr>
          <w:b/>
          <w:bCs/>
        </w:rPr>
        <w:t xml:space="preserve">OWASP Best Practices:</w:t>
      </w:r>
      <w:r>
        <w:t xml:space="preserve"> </w:t>
      </w:r>
      <w:r>
        <w:t xml:space="preserve">Follow OWASP Top 10: e.g. protect against SQL/NoSQL injection (use parameterized queries/ORM), enable CORS properly, set HTTP security headers (XSS, CSP), CSRF protection if using cookies</w:t>
      </w:r>
      <w:hyperlink r:id="rId21">
        <w:r>
          <w:rPr>
            <w:rStyle w:val="Hyperlink"/>
          </w:rPr>
          <w:t xml:space="preserve">[1]</w:t>
        </w:r>
      </w:hyperlink>
      <w:r>
        <w:t xml:space="preserve">. Regularly update dependencies and use tools like</w:t>
      </w:r>
      <w:r>
        <w:t xml:space="preserve"> </w:t>
      </w:r>
      <w:r>
        <w:rPr>
          <w:rStyle w:val="VerbatimChar"/>
        </w:rPr>
        <w:t xml:space="preserve">bandit</w:t>
      </w:r>
      <w:r>
        <w:t xml:space="preserve"> </w:t>
      </w:r>
      <w:r>
        <w:t xml:space="preserve">for security linting.</w:t>
      </w:r>
    </w:p>
    <w:p>
      <w:pPr>
        <w:pStyle w:val="Compact"/>
        <w:numPr>
          <w:ilvl w:val="0"/>
          <w:numId w:val="1007"/>
        </w:numPr>
      </w:pPr>
      <w:r>
        <w:rPr>
          <w:b/>
          <w:bCs/>
        </w:rPr>
        <w:t xml:space="preserve">Logging &amp; Auditing:</w:t>
      </w:r>
      <w:r>
        <w:t xml:space="preserve"> </w:t>
      </w:r>
      <w:r>
        <w:t xml:space="preserve">Log all auth events (login success/fail), API errors, and abnormal usage. Keep logs for audit.</w:t>
      </w:r>
    </w:p>
    <w:bookmarkEnd w:id="44"/>
    <w:bookmarkStart w:id="45" w:name="aiml-integration-if-applicable"/>
    <w:p>
      <w:pPr>
        <w:pStyle w:val="Heading2"/>
      </w:pPr>
      <w:r>
        <w:t xml:space="preserve">8. AI/ML Integration (if applicable)</w:t>
      </w:r>
    </w:p>
    <w:p>
      <w:pPr>
        <w:pStyle w:val="Compact"/>
        <w:numPr>
          <w:ilvl w:val="0"/>
          <w:numId w:val="1008"/>
        </w:numPr>
      </w:pPr>
      <w:r>
        <w:rPr>
          <w:b/>
          <w:bCs/>
        </w:rPr>
        <w:t xml:space="preserve">Architecture:</w:t>
      </w:r>
      <w:r>
        <w:t xml:space="preserve"> </w:t>
      </w:r>
      <w:r>
        <w:t xml:space="preserve">Likely an</w:t>
      </w:r>
      <w:r>
        <w:t xml:space="preserve"> </w:t>
      </w:r>
      <w:r>
        <w:rPr>
          <w:b/>
          <w:bCs/>
        </w:rPr>
        <w:t xml:space="preserve">AI microservice</w:t>
      </w:r>
      <w:r>
        <w:t xml:space="preserve">. Use a pipeline framework (e.g. LangChain) to connect LLM (OpenAI/GPT) and vector DB (e.g. Pinecone). If the AI needs to recall past data, index the relevant data (feature usage, UI text) into the vector DB. Then prompt the LLM with context to generate analysis (RAG).</w:t>
      </w:r>
    </w:p>
    <w:p>
      <w:pPr>
        <w:pStyle w:val="Compact"/>
        <w:numPr>
          <w:ilvl w:val="0"/>
          <w:numId w:val="1008"/>
        </w:numPr>
      </w:pPr>
      <w:r>
        <w:rPr>
          <w:b/>
          <w:bCs/>
        </w:rPr>
        <w:t xml:space="preserve">Model Selection:</w:t>
      </w:r>
      <w:r>
        <w:t xml:space="preserve"> </w:t>
      </w:r>
      <w:r>
        <w:t xml:space="preserve">Use a capable LLM (GPT-4 or similar) for generative insights. If cost is an issue, consider fine-tuning a smaller open model.</w:t>
      </w:r>
    </w:p>
    <w:p>
      <w:pPr>
        <w:pStyle w:val="Compact"/>
        <w:numPr>
          <w:ilvl w:val="0"/>
          <w:numId w:val="1008"/>
        </w:numPr>
      </w:pPr>
      <w:r>
        <w:rPr>
          <w:b/>
          <w:bCs/>
        </w:rPr>
        <w:t xml:space="preserve">Evaluation:</w:t>
      </w:r>
      <w:r>
        <w:t xml:space="preserve"> </w:t>
      </w:r>
      <w:r>
        <w:t xml:space="preserve">Define metrics for AI output (accuracy, relevance). Gather user feedback or known analytics to compare (e.g., does AI summary match manual analysis?). Use automated tests for AI outputs (to some degree).</w:t>
      </w:r>
    </w:p>
    <w:p>
      <w:pPr>
        <w:pStyle w:val="Compact"/>
        <w:numPr>
          <w:ilvl w:val="0"/>
          <w:numId w:val="1008"/>
        </w:numPr>
      </w:pPr>
      <w:r>
        <w:rPr>
          <w:b/>
          <w:bCs/>
        </w:rPr>
        <w:t xml:space="preserve">Prompt Engineering:</w:t>
      </w:r>
      <w:r>
        <w:t xml:space="preserve"> </w:t>
      </w:r>
      <w:r>
        <w:t xml:space="preserve">Carefully craft prompts to the LLM with clear instructions and examples (few-shot learning) so that outputs are reliable.</w:t>
      </w:r>
    </w:p>
    <w:p>
      <w:pPr>
        <w:pStyle w:val="Compact"/>
        <w:numPr>
          <w:ilvl w:val="0"/>
          <w:numId w:val="1008"/>
        </w:numPr>
      </w:pPr>
      <w:r>
        <w:rPr>
          <w:b/>
          <w:bCs/>
        </w:rPr>
        <w:t xml:space="preserve">Vector DB:</w:t>
      </w:r>
      <w:r>
        <w:t xml:space="preserve"> </w:t>
      </w:r>
      <w:r>
        <w:t xml:space="preserve">Pinecone or Qdrant can index user events or help pages for semantic search. E.g., store embedding of user behavior patterns and let the AI query similar patterns. Pinecone is fully-managed and scales well</w:t>
      </w:r>
      <w:hyperlink r:id="rId41">
        <w:r>
          <w:rPr>
            <w:rStyle w:val="Hyperlink"/>
          </w:rPr>
          <w:t xml:space="preserve">[17]</w:t>
        </w:r>
      </w:hyperlink>
      <w:r>
        <w:t xml:space="preserve"> </w:t>
      </w:r>
      <w:r>
        <w:t xml:space="preserve">(here citing multi-stage but mention vector db too).</w:t>
      </w:r>
    </w:p>
    <w:bookmarkEnd w:id="45"/>
    <w:bookmarkEnd w:id="46"/>
    <w:bookmarkStart w:id="47" w:name="implementation"/>
    <w:p>
      <w:pPr>
        <w:pStyle w:val="Heading1"/>
      </w:pPr>
      <w:r>
        <w:t xml:space="preserve">Implementation</w:t>
      </w:r>
    </w:p>
    <w:p>
      <w:pPr>
        <w:pStyle w:val="FirstParagraph"/>
      </w:pPr>
      <w:r>
        <w:t xml:space="preserve">Given this design, the next steps are:</w:t>
      </w:r>
      <w:r>
        <w:br/>
      </w:r>
      <w:r>
        <w:t xml:space="preserve">1.</w:t>
      </w:r>
      <w:r>
        <w:t xml:space="preserve"> </w:t>
      </w:r>
      <w:r>
        <w:rPr>
          <w:b/>
          <w:bCs/>
        </w:rPr>
        <w:t xml:space="preserve">Gather Clarifications:</w:t>
      </w:r>
      <w:r>
        <w:t xml:space="preserve"> </w:t>
      </w:r>
      <w:r>
        <w:t xml:space="preserve">Confirm roles of U1/U2, expected data formats, and any external constraints.</w:t>
      </w:r>
      <w:r>
        <w:br/>
      </w:r>
      <w:r>
        <w:t xml:space="preserve">2.</w:t>
      </w:r>
      <w:r>
        <w:t xml:space="preserve"> </w:t>
      </w:r>
      <w:r>
        <w:rPr>
          <w:b/>
          <w:bCs/>
        </w:rPr>
        <w:t xml:space="preserve">Set up Repository &amp; Environment:</w:t>
      </w:r>
      <w:r>
        <w:t xml:space="preserve"> </w:t>
      </w:r>
      <w:r>
        <w:t xml:space="preserve">Initialize the GitHub repo with the structure above. Create virtualenv,</w:t>
      </w:r>
      <w:r>
        <w:t xml:space="preserve"> </w:t>
      </w:r>
      <w:r>
        <w:rPr>
          <w:rStyle w:val="VerbatimChar"/>
        </w:rPr>
        <w:t xml:space="preserve">pyproject.toml</w:t>
      </w:r>
      <w:r>
        <w:t xml:space="preserve">, and install FastAPI and core libs.</w:t>
      </w:r>
      <w:r>
        <w:br/>
      </w:r>
      <w:r>
        <w:t xml:space="preserve">3.</w:t>
      </w:r>
      <w:r>
        <w:t xml:space="preserve"> </w:t>
      </w:r>
      <w:r>
        <w:rPr>
          <w:b/>
          <w:bCs/>
        </w:rPr>
        <w:t xml:space="preserve">Project Skeleton:</w:t>
      </w:r>
      <w:r>
        <w:t xml:space="preserve"> </w:t>
      </w:r>
      <w:r>
        <w:t xml:space="preserve">Generate initial FastAPI app (</w:t>
      </w:r>
      <w:r>
        <w:rPr>
          <w:rStyle w:val="VerbatimChar"/>
        </w:rPr>
        <w:t xml:space="preserve">main.py</w:t>
      </w:r>
      <w:r>
        <w:t xml:space="preserve">), define Pydantic</w:t>
      </w:r>
      <w:r>
        <w:t xml:space="preserve"> </w:t>
      </w:r>
      <w:r>
        <w:rPr>
          <w:rStyle w:val="VerbatimChar"/>
        </w:rPr>
        <w:t xml:space="preserve">settings.py</w:t>
      </w:r>
      <w:r>
        <w:t xml:space="preserve">, set up a simple router (e.g.</w:t>
      </w:r>
      <w:r>
        <w:t xml:space="preserve"> </w:t>
      </w:r>
      <w:r>
        <w:rPr>
          <w:rStyle w:val="VerbatimChar"/>
        </w:rPr>
        <w:t xml:space="preserve">/health</w:t>
      </w:r>
      <w:r>
        <w:t xml:space="preserve">).</w:t>
      </w:r>
      <w:r>
        <w:br/>
      </w:r>
      <w:r>
        <w:t xml:space="preserve">4.</w:t>
      </w:r>
      <w:r>
        <w:t xml:space="preserve"> </w:t>
      </w:r>
      <w:r>
        <w:rPr>
          <w:b/>
          <w:bCs/>
        </w:rPr>
        <w:t xml:space="preserve">Implement Core Components:</w:t>
      </w:r>
      <w:r>
        <w:t xml:space="preserve"> </w:t>
      </w:r>
      <w:r>
        <w:t xml:space="preserve">Build the event ingestion endpoint and connect to MongoDB. Create authentication (JWT) logic. Start developing the dashboard backend API and a placeholder frontend.</w:t>
      </w:r>
      <w:r>
        <w:br/>
      </w:r>
      <w:r>
        <w:t xml:space="preserve">5.</w:t>
      </w:r>
      <w:r>
        <w:t xml:space="preserve"> </w:t>
      </w:r>
      <w:r>
        <w:rPr>
          <w:b/>
          <w:bCs/>
        </w:rPr>
        <w:t xml:space="preserve">AI Service Stub:</w:t>
      </w:r>
      <w:r>
        <w:t xml:space="preserve"> </w:t>
      </w:r>
      <w:r>
        <w:t xml:space="preserve">Create a stub AI service that can be expanded later. For now, it could return canned responses.</w:t>
      </w:r>
      <w:r>
        <w:br/>
      </w:r>
      <w:r>
        <w:t xml:space="preserve">6.</w:t>
      </w:r>
      <w:r>
        <w:t xml:space="preserve"> </w:t>
      </w:r>
      <w:r>
        <w:rPr>
          <w:b/>
          <w:bCs/>
        </w:rPr>
        <w:t xml:space="preserve">Test and Iterate:</w:t>
      </w:r>
      <w:r>
        <w:t xml:space="preserve"> </w:t>
      </w:r>
      <w:r>
        <w:t xml:space="preserve">Write unit tests as you go. Use TDD for critical logic.</w:t>
      </w:r>
    </w:p>
    <w:p>
      <w:pPr>
        <w:pStyle w:val="BodyText"/>
      </w:pPr>
      <w:r>
        <w:t xml:space="preserve">Each implementation phase should produce deliverables: e.g., after Phase 1 (Design), we have spec docs and diagrams; after Phase 2 (Setup), we have the repo skeleton, linting, and CI; after Phase 3 (Core), basic working API and dashboard; etc.</w:t>
      </w:r>
    </w:p>
    <w:p>
      <w:pPr>
        <w:pStyle w:val="BodyText"/>
      </w:pPr>
      <w:r>
        <w:t xml:space="preserve">Following this plan and best practices ensures a clean, scalable, production-grade system built from idea to deployment.</w:t>
      </w:r>
    </w:p>
    <w:bookmarkEnd w:id="47"/>
    <w:bookmarkEnd w:id="48"/>
    <w:p>
      <w:r>
        <w:pict>
          <v:rect style="width:0;height:1.5pt" o:hralign="center" o:hrstd="t" o:hr="t"/>
        </w:pict>
      </w:r>
    </w:p>
    <w:bookmarkStart w:id="59" w:name="citations"/>
    <w:p>
      <w:pPr>
        <w:pStyle w:val="FirstParagraph"/>
      </w:pPr>
      <w:hyperlink r:id="rId21">
        <w:r>
          <w:rPr>
            <w:rStyle w:val="Hyperlink"/>
          </w:rPr>
          <w:t xml:space="preserve">[1]</w:t>
        </w:r>
      </w:hyperlink>
      <w:r>
        <w:t xml:space="preserve"> </w:t>
      </w:r>
      <w:hyperlink r:id="rId31">
        <w:r>
          <w:rPr>
            <w:rStyle w:val="Hyperlink"/>
          </w:rPr>
          <w:t xml:space="preserve">[10]</w:t>
        </w:r>
      </w:hyperlink>
      <w:r>
        <w:t xml:space="preserve"> </w:t>
      </w:r>
      <w:r>
        <w:t xml:space="preserve">JSON Web Token for Java - OWASP Cheat Sheet Series</w:t>
      </w:r>
    </w:p>
    <w:p>
      <w:pPr>
        <w:pStyle w:val="BodyText"/>
      </w:pPr>
      <w:hyperlink r:id="rId49">
        <w:r>
          <w:rPr>
            <w:rStyle w:val="Hyperlink"/>
          </w:rPr>
          <w:t xml:space="preserve">https://cheatsheetseries.owasp.org/cheatsheets/JSON_Web_Token_for_Java_Cheat_Sheet.html</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r>
        <w:t xml:space="preserve"> </w:t>
      </w:r>
      <w:r>
        <w:t xml:space="preserve">Microservices vs. monolithic architecture | Atlassian</w:t>
      </w:r>
      <w:r>
        <w:t xml:space="preserve"> </w:t>
      </w:r>
    </w:p>
    <w:p>
      <w:pPr>
        <w:pStyle w:val="BodyText"/>
      </w:pPr>
      <w:hyperlink r:id="rId50">
        <w:r>
          <w:rPr>
            <w:rStyle w:val="Hyperlink"/>
          </w:rPr>
          <w:t xml:space="preserve">https://www.atlassian.com/microservices/microservices-architecture/microservices-vs-monolith</w:t>
        </w:r>
      </w:hyperlink>
    </w:p>
    <w:p>
      <w:pPr>
        <w:pStyle w:val="BodyText"/>
      </w:pPr>
      <w:hyperlink r:id="rId26">
        <w:r>
          <w:rPr>
            <w:rStyle w:val="Hyperlink"/>
          </w:rPr>
          <w:t xml:space="preserve">[5]</w:t>
        </w:r>
      </w:hyperlink>
      <w:r>
        <w:t xml:space="preserve"> </w:t>
      </w:r>
      <w:r>
        <w:t xml:space="preserve">How FastAPI Became Python's Fastest-Growing Framework API's</w:t>
      </w:r>
    </w:p>
    <w:p>
      <w:pPr>
        <w:pStyle w:val="BodyText"/>
      </w:pPr>
      <w:hyperlink r:id="rId51">
        <w:r>
          <w:rPr>
            <w:rStyle w:val="Hyperlink"/>
          </w:rPr>
          <w:t xml:space="preserve">https://dzone.com/articles/how-fastapi-became-pythons-fastest-growing-framework</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r>
        <w:t xml:space="preserve">MongoDB vs. Supabase: A Data-Backed Comparison</w:t>
      </w:r>
    </w:p>
    <w:p>
      <w:pPr>
        <w:pStyle w:val="BodyText"/>
      </w:pPr>
      <w:hyperlink r:id="rId52">
        <w:r>
          <w:rPr>
            <w:rStyle w:val="Hyperlink"/>
          </w:rPr>
          <w:t xml:space="preserve">https://ramp.com/vendors/mongodb/alternatives/mongodb-vs-supabase</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r>
        <w:t xml:space="preserve">GraphQL vs REST | Postman Blog</w:t>
      </w:r>
    </w:p>
    <w:p>
      <w:pPr>
        <w:pStyle w:val="BodyText"/>
      </w:pPr>
      <w:hyperlink r:id="rId53">
        <w:r>
          <w:rPr>
            <w:rStyle w:val="Hyperlink"/>
          </w:rPr>
          <w:t xml:space="preserve">https://blog.postman.com/graphql-vs-rest/</w:t>
        </w:r>
      </w:hyperlink>
    </w:p>
    <w:p>
      <w:pPr>
        <w:pStyle w:val="BodyText"/>
      </w:pPr>
      <w:hyperlink r:id="rId32">
        <w:r>
          <w:rPr>
            <w:rStyle w:val="Hyperlink"/>
          </w:rPr>
          <w:t xml:space="preserve">[11]</w:t>
        </w:r>
      </w:hyperlink>
      <w:r>
        <w:t xml:space="preserve"> </w:t>
      </w:r>
      <w:r>
        <w:t xml:space="preserve">Pinecone vs Weaviate vs Qdrant vs FAISS vs Milvus vs Chroma (2025)</w:t>
      </w:r>
    </w:p>
    <w:p>
      <w:pPr>
        <w:pStyle w:val="BodyText"/>
      </w:pPr>
      <w:hyperlink r:id="rId54">
        <w:r>
          <w:rPr>
            <w:rStyle w:val="Hyperlink"/>
          </w:rPr>
          <w:t xml:space="preserve">https://liquidmetal.ai/casesAndBlogs/vector-comparison/</w:t>
        </w:r>
      </w:hyperlink>
    </w:p>
    <w:p>
      <w:pPr>
        <w:pStyle w:val="BodyText"/>
      </w:pPr>
      <w:hyperlink r:id="rId33">
        <w:r>
          <w:rPr>
            <w:rStyle w:val="Hyperlink"/>
          </w:rPr>
          <w:t xml:space="preserve">[12]</w:t>
        </w:r>
      </w:hyperlink>
      <w:r>
        <w:t xml:space="preserve"> </w:t>
      </w:r>
      <w:r>
        <w:t xml:space="preserve">Good Integration Practices — pytest documentation</w:t>
      </w:r>
    </w:p>
    <w:p>
      <w:pPr>
        <w:pStyle w:val="BodyText"/>
      </w:pPr>
      <w:hyperlink r:id="rId55">
        <w:r>
          <w:rPr>
            <w:rStyle w:val="Hyperlink"/>
          </w:rPr>
          <w:t xml:space="preserve">https://docs.pytest.org/en/4.6.x/goodpractices.html</w:t>
        </w:r>
      </w:hyperlink>
    </w:p>
    <w:p>
      <w:pPr>
        <w:pStyle w:val="BodyText"/>
      </w:pPr>
      <w:hyperlink r:id="rId34">
        <w:r>
          <w:rPr>
            <w:rStyle w:val="Hyperlink"/>
          </w:rPr>
          <w:t xml:space="preserve">[13]</w:t>
        </w:r>
      </w:hyperlink>
      <w:r>
        <w:t xml:space="preserve"> </w:t>
      </w:r>
      <w:hyperlink r:id="rId56">
        <w:r>
          <w:rPr>
            <w:rStyle w:val="Hyperlink"/>
          </w:rPr>
          <w:t xml:space="preserve">[14]</w:t>
        </w:r>
      </w:hyperlink>
      <w:r>
        <w:t xml:space="preserve"> </w:t>
      </w:r>
      <w:hyperlink r:id="rId36">
        <w:r>
          <w:rPr>
            <w:rStyle w:val="Hyperlink"/>
          </w:rPr>
          <w:t xml:space="preserve">[15]</w:t>
        </w:r>
      </w:hyperlink>
      <w:r>
        <w:t xml:space="preserve"> </w:t>
      </w:r>
      <w:hyperlink r:id="rId38">
        <w:r>
          <w:rPr>
            <w:rStyle w:val="Hyperlink"/>
          </w:rPr>
          <w:t xml:space="preserve">[16]</w:t>
        </w:r>
      </w:hyperlink>
      <w:r>
        <w:t xml:space="preserve"> </w:t>
      </w:r>
      <w:r>
        <w:t xml:space="preserve">python - What are the best practices for structuring a FastAPI project? - Stack Overflow</w:t>
      </w:r>
    </w:p>
    <w:p>
      <w:pPr>
        <w:pStyle w:val="BodyText"/>
      </w:pPr>
      <w:hyperlink r:id="rId57">
        <w:r>
          <w:rPr>
            <w:rStyle w:val="Hyperlink"/>
          </w:rPr>
          <w:t xml:space="preserve">https://stackoverflow.com/questions/64943693/what-are-the-best-practices-for-structuring-a-fastapi-project</w:t>
        </w:r>
      </w:hyperlink>
    </w:p>
    <w:p>
      <w:pPr>
        <w:pStyle w:val="BodyText"/>
      </w:pPr>
      <w:hyperlink r:id="rId41">
        <w:r>
          <w:rPr>
            <w:rStyle w:val="Hyperlink"/>
          </w:rPr>
          <w:t xml:space="preserve">[17]</w:t>
        </w:r>
      </w:hyperlink>
      <w:r>
        <w:t xml:space="preserve"> </w:t>
      </w:r>
      <w:r>
        <w:t xml:space="preserve"> </w:t>
      </w:r>
      <w:r>
        <w:t xml:space="preserve">How to Build Multi-Stage Docker Images for Python Applications</w:t>
      </w:r>
      <w:r>
        <w:t xml:space="preserve"> </w:t>
      </w:r>
    </w:p>
    <w:p>
      <w:pPr>
        <w:pStyle w:val="BodyText"/>
      </w:pPr>
      <w:hyperlink r:id="rId58">
        <w:r>
          <w:rPr>
            <w:rStyle w:val="Hyperlink"/>
          </w:rPr>
          <w:t xml:space="preserve">https://oneuptime.com/blog/post/2026-02-17-how-to-build-multi-stage-docker-images-for-python-applications-and-deploy-them-to-cloud-run-via-artifact-registry/view</w:t>
        </w:r>
      </w:hyperlink>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blog.postman.com/graphql-vs-rest/" TargetMode="External" /><Relationship Type="http://schemas.openxmlformats.org/officeDocument/2006/relationships/hyperlink" Id="rId30" Target="https://blog.postman.com/graphql-vs-rest/#:~:text=Can%20you%20use%20both%3F" TargetMode="External" /><Relationship Type="http://schemas.openxmlformats.org/officeDocument/2006/relationships/hyperlink" Id="rId29" Target="https://blog.postman.com/graphql-vs-rest/#:~:text=suits%20your%20users%2C%20data%20model%2C,and%20team" TargetMode="External" /><Relationship Type="http://schemas.openxmlformats.org/officeDocument/2006/relationships/hyperlink" Id="rId49" Target="https://cheatsheetseries.owasp.org/cheatsheets/JSON_Web_Token_for_Java_Cheat_Sheet.html" TargetMode="External" /><Relationship Type="http://schemas.openxmlformats.org/officeDocument/2006/relationships/hyperlink" Id="rId21" Target="https://cheatsheetseries.owasp.org/cheatsheets/JSON_Web_Token_for_Java_Cheat_Sheet.html#:~:text=,public%2Fprivate%20key%20pair%20using%20RSA" TargetMode="External" /><Relationship Type="http://schemas.openxmlformats.org/officeDocument/2006/relationships/hyperlink" Id="rId31" Target="https://cheatsheetseries.owasp.org/cheatsheets/JSON_Web_Token_for_Java_Cheat_Sheet.html#:~:text=The%20tips%20presented%20in%20this,validation%20of%20JSON%20Web%20Tokens" TargetMode="External" /><Relationship Type="http://schemas.openxmlformats.org/officeDocument/2006/relationships/hyperlink" Id="rId55" Target="https://docs.pytest.org/en/4.6.x/goodpractices.html" TargetMode="External" /><Relationship Type="http://schemas.openxmlformats.org/officeDocument/2006/relationships/hyperlink" Id="rId33" Target="https://docs.pytest.org/en/4.6.x/goodpractices.html#:~:text=In%20this%20situation%2C%20it%20is,directory%20of%20your%20root" TargetMode="External" /><Relationship Type="http://schemas.openxmlformats.org/officeDocument/2006/relationships/hyperlink" Id="rId51" Target="https://dzone.com/articles/how-fastapi-became-pythons-fastest-growing-framework" TargetMode="External" /><Relationship Type="http://schemas.openxmlformats.org/officeDocument/2006/relationships/hyperlink" Id="rId26" Target="https://dzone.com/articles/how-fastapi-became-pythons-fastest-growing-framework#:~:text=The%20numbers%20from%20early%202026,in%20the%20web%20framework%20landscape" TargetMode="External" /><Relationship Type="http://schemas.openxmlformats.org/officeDocument/2006/relationships/hyperlink" Id="rId54" Target="https://liquidmetal.ai/casesAndBlogs/vector-comparison/" TargetMode="External" /><Relationship Type="http://schemas.openxmlformats.org/officeDocument/2006/relationships/hyperlink" Id="rId32" Target="https://liquidmetal.ai/casesAndBlogs/vector-comparison/#:~:text=Pinecone%20vs%20Weaviate%20vs%20Qdrant,AI%20applications%20with%20similarity" TargetMode="External" /><Relationship Type="http://schemas.openxmlformats.org/officeDocument/2006/relationships/hyperlink" Id="rId58" Target="https://oneuptime.com/blog/post/2026-02-17-how-to-build-multi-stage-docker-images-for-python-applications-and-deploy-them-to-cloud-run-via-artifact-registry/view" TargetMode="External" /><Relationship Type="http://schemas.openxmlformats.org/officeDocument/2006/relationships/hyperlink" Id="rId41" Target="https://oneuptime.com/blog/post/2026-02-17-how-to-build-multi-stage-docker-images-for-python-applications-and-deploy-them-to-cloud-run-via-artifact-registry/view#:~:text=A%20typical%20Python%20Docker%20image,a%20fraction%20of%20the%20size" TargetMode="External" /><Relationship Type="http://schemas.openxmlformats.org/officeDocument/2006/relationships/hyperlink" Id="rId52" Target="https://ramp.com/vendors/mongodb/alternatives/mongodb-vs-supabase" TargetMode="External" /><Relationship Type="http://schemas.openxmlformats.org/officeDocument/2006/relationships/hyperlink" Id="rId28" Target="https://ramp.com/vendors/mongodb/alternatives/mongodb-vs-supabase#:~:text=Supabase%20is%20a%20backend,for%20subscriptions%20and%20edge%20functions" TargetMode="External" /><Relationship Type="http://schemas.openxmlformats.org/officeDocument/2006/relationships/hyperlink" Id="rId27" Target="https://ramp.com/vendors/mongodb/alternatives/mongodb-vs-supabase#:~:text=The%20platform%20is%20best%20for,transactional%20and%20analytical%20use%20cases" TargetMode="External" /><Relationship Type="http://schemas.openxmlformats.org/officeDocument/2006/relationships/hyperlink" Id="rId57" Target="https://stackoverflow.com/questions/64943693/what-are-the-best-practices-for-structuring-a-fastapi-project" TargetMode="External" /><Relationship Type="http://schemas.openxmlformats.org/officeDocument/2006/relationships/hyperlink" Id="rId56" Target="https://stackoverflow.com/questions/64943693/what-are-the-best-practices-for-structuring-a-fastapi-project#:~:text=" TargetMode="External" /><Relationship Type="http://schemas.openxmlformats.org/officeDocument/2006/relationships/hyperlink" Id="rId36" Target="https://stackoverflow.com/questions/64943693/what-are-the-best-practices-for-structuring-a-fastapi-project#:~:text=It%20would%20look%20something%20like,you%20want%20to%20add%20views" TargetMode="External" /><Relationship Type="http://schemas.openxmlformats.org/officeDocument/2006/relationships/hyperlink" Id="rId38" Target="https://stackoverflow.com/questions/64943693/what-are-the-best-practices-for-structuring-a-fastapi-project#:~:text=Schemas" TargetMode="External" /><Relationship Type="http://schemas.openxmlformats.org/officeDocument/2006/relationships/hyperlink" Id="rId34" Target="https://stackoverflow.com/questions/64943693/what-are-the-best-practices-for-structuring-a-fastapi-project#:~:text=settings" TargetMode="External" /><Relationship Type="http://schemas.openxmlformats.org/officeDocument/2006/relationships/hyperlink" Id="rId50" Target="https://www.atlassian.com/microservices/microservices-architecture/microservices-vs-monolith" TargetMode="External" /><Relationship Type="http://schemas.openxmlformats.org/officeDocument/2006/relationships/hyperlink" Id="rId25" Target="https://www.atlassian.com/microservices/microservices-architecture/microservices-vs-monolith#:~:text=Development%20sprawl%20%E2%80%93%20Microservices%20add,speed%20and%20poor%20operational%20performance" TargetMode="External" /><Relationship Type="http://schemas.openxmlformats.org/officeDocument/2006/relationships/hyperlink" Id="rId24" Target="https://www.atlassian.com/microservices/microservices-architecture/microservices-vs-monolith#:~:text=In%20short%2C%20the%20advantages%20of,microservices%20are" TargetMode="External" /><Relationship Type="http://schemas.openxmlformats.org/officeDocument/2006/relationships/hyperlink" Id="rId23" Target="https://www.atlassian.com/microservices/microservices-architecture/microservices-vs-monolith#:~:text=Monoliths%20can%20be%20convenient%20early,to%20be%20released%20at%20once" TargetMode="External" /></Relationships>
</file>

<file path=word/_rels/footnotes.xml.rels><?xml version="1.0" encoding="UTF-8"?><Relationships xmlns="http://schemas.openxmlformats.org/package/2006/relationships"><Relationship Type="http://schemas.openxmlformats.org/officeDocument/2006/relationships/hyperlink" Id="rId53" Target="https://blog.postman.com/graphql-vs-rest/" TargetMode="External" /><Relationship Type="http://schemas.openxmlformats.org/officeDocument/2006/relationships/hyperlink" Id="rId30" Target="https://blog.postman.com/graphql-vs-rest/#:~:text=Can%20you%20use%20both%3F" TargetMode="External" /><Relationship Type="http://schemas.openxmlformats.org/officeDocument/2006/relationships/hyperlink" Id="rId29" Target="https://blog.postman.com/graphql-vs-rest/#:~:text=suits%20your%20users%2C%20data%20model%2C,and%20team" TargetMode="External" /><Relationship Type="http://schemas.openxmlformats.org/officeDocument/2006/relationships/hyperlink" Id="rId49" Target="https://cheatsheetseries.owasp.org/cheatsheets/JSON_Web_Token_for_Java_Cheat_Sheet.html" TargetMode="External" /><Relationship Type="http://schemas.openxmlformats.org/officeDocument/2006/relationships/hyperlink" Id="rId21" Target="https://cheatsheetseries.owasp.org/cheatsheets/JSON_Web_Token_for_Java_Cheat_Sheet.html#:~:text=,public%2Fprivate%20key%20pair%20using%20RSA" TargetMode="External" /><Relationship Type="http://schemas.openxmlformats.org/officeDocument/2006/relationships/hyperlink" Id="rId31" Target="https://cheatsheetseries.owasp.org/cheatsheets/JSON_Web_Token_for_Java_Cheat_Sheet.html#:~:text=The%20tips%20presented%20in%20this,validation%20of%20JSON%20Web%20Tokens" TargetMode="External" /><Relationship Type="http://schemas.openxmlformats.org/officeDocument/2006/relationships/hyperlink" Id="rId55" Target="https://docs.pytest.org/en/4.6.x/goodpractices.html" TargetMode="External" /><Relationship Type="http://schemas.openxmlformats.org/officeDocument/2006/relationships/hyperlink" Id="rId33" Target="https://docs.pytest.org/en/4.6.x/goodpractices.html#:~:text=In%20this%20situation%2C%20it%20is,directory%20of%20your%20root" TargetMode="External" /><Relationship Type="http://schemas.openxmlformats.org/officeDocument/2006/relationships/hyperlink" Id="rId51" Target="https://dzone.com/articles/how-fastapi-became-pythons-fastest-growing-framework" TargetMode="External" /><Relationship Type="http://schemas.openxmlformats.org/officeDocument/2006/relationships/hyperlink" Id="rId26" Target="https://dzone.com/articles/how-fastapi-became-pythons-fastest-growing-framework#:~:text=The%20numbers%20from%20early%202026,in%20the%20web%20framework%20landscape" TargetMode="External" /><Relationship Type="http://schemas.openxmlformats.org/officeDocument/2006/relationships/hyperlink" Id="rId54" Target="https://liquidmetal.ai/casesAndBlogs/vector-comparison/" TargetMode="External" /><Relationship Type="http://schemas.openxmlformats.org/officeDocument/2006/relationships/hyperlink" Id="rId32" Target="https://liquidmetal.ai/casesAndBlogs/vector-comparison/#:~:text=Pinecone%20vs%20Weaviate%20vs%20Qdrant,AI%20applications%20with%20similarity" TargetMode="External" /><Relationship Type="http://schemas.openxmlformats.org/officeDocument/2006/relationships/hyperlink" Id="rId58" Target="https://oneuptime.com/blog/post/2026-02-17-how-to-build-multi-stage-docker-images-for-python-applications-and-deploy-them-to-cloud-run-via-artifact-registry/view" TargetMode="External" /><Relationship Type="http://schemas.openxmlformats.org/officeDocument/2006/relationships/hyperlink" Id="rId41" Target="https://oneuptime.com/blog/post/2026-02-17-how-to-build-multi-stage-docker-images-for-python-applications-and-deploy-them-to-cloud-run-via-artifact-registry/view#:~:text=A%20typical%20Python%20Docker%20image,a%20fraction%20of%20the%20size" TargetMode="External" /><Relationship Type="http://schemas.openxmlformats.org/officeDocument/2006/relationships/hyperlink" Id="rId52" Target="https://ramp.com/vendors/mongodb/alternatives/mongodb-vs-supabase" TargetMode="External" /><Relationship Type="http://schemas.openxmlformats.org/officeDocument/2006/relationships/hyperlink" Id="rId28" Target="https://ramp.com/vendors/mongodb/alternatives/mongodb-vs-supabase#:~:text=Supabase%20is%20a%20backend,for%20subscriptions%20and%20edge%20functions" TargetMode="External" /><Relationship Type="http://schemas.openxmlformats.org/officeDocument/2006/relationships/hyperlink" Id="rId27" Target="https://ramp.com/vendors/mongodb/alternatives/mongodb-vs-supabase#:~:text=The%20platform%20is%20best%20for,transactional%20and%20analytical%20use%20cases" TargetMode="External" /><Relationship Type="http://schemas.openxmlformats.org/officeDocument/2006/relationships/hyperlink" Id="rId57" Target="https://stackoverflow.com/questions/64943693/what-are-the-best-practices-for-structuring-a-fastapi-project" TargetMode="External" /><Relationship Type="http://schemas.openxmlformats.org/officeDocument/2006/relationships/hyperlink" Id="rId56" Target="https://stackoverflow.com/questions/64943693/what-are-the-best-practices-for-structuring-a-fastapi-project#:~:text=" TargetMode="External" /><Relationship Type="http://schemas.openxmlformats.org/officeDocument/2006/relationships/hyperlink" Id="rId36" Target="https://stackoverflow.com/questions/64943693/what-are-the-best-practices-for-structuring-a-fastapi-project#:~:text=It%20would%20look%20something%20like,you%20want%20to%20add%20views" TargetMode="External" /><Relationship Type="http://schemas.openxmlformats.org/officeDocument/2006/relationships/hyperlink" Id="rId38" Target="https://stackoverflow.com/questions/64943693/what-are-the-best-practices-for-structuring-a-fastapi-project#:~:text=Schemas" TargetMode="External" /><Relationship Type="http://schemas.openxmlformats.org/officeDocument/2006/relationships/hyperlink" Id="rId34" Target="https://stackoverflow.com/questions/64943693/what-are-the-best-practices-for-structuring-a-fastapi-project#:~:text=settings" TargetMode="External" /><Relationship Type="http://schemas.openxmlformats.org/officeDocument/2006/relationships/hyperlink" Id="rId50" Target="https://www.atlassian.com/microservices/microservices-architecture/microservices-vs-monolith" TargetMode="External" /><Relationship Type="http://schemas.openxmlformats.org/officeDocument/2006/relationships/hyperlink" Id="rId25" Target="https://www.atlassian.com/microservices/microservices-architecture/microservices-vs-monolith#:~:text=Development%20sprawl%20%E2%80%93%20Microservices%20add,speed%20and%20poor%20operational%20performance" TargetMode="External" /><Relationship Type="http://schemas.openxmlformats.org/officeDocument/2006/relationships/hyperlink" Id="rId24" Target="https://www.atlassian.com/microservices/microservices-architecture/microservices-vs-monolith#:~:text=In%20short%2C%20the%20advantages%20of,microservices%20are" TargetMode="External" /><Relationship Type="http://schemas.openxmlformats.org/officeDocument/2006/relationships/hyperlink" Id="rId23" Target="https://www.atlassian.com/microservices/microservices-architecture/microservices-vs-monolith#:~:text=Monoliths%20can%20be%20convenient%20early,to%20be%20released%20at%20o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2026-03-17T20:02:15Z</dcterms:created>
  <dcterms:modified xsi:type="dcterms:W3CDTF">2026-03-17T20:02:15Z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