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9EAE7" w14:textId="77777777" w:rsidR="0008653B" w:rsidRPr="00205CEA" w:rsidRDefault="0008653B" w:rsidP="0008653B">
      <w:pPr>
        <w:spacing w:after="200" w:line="240" w:lineRule="auto"/>
        <w:rPr>
          <w:rFonts w:ascii="Times New Roman" w:eastAsia="Times New Roman" w:hAnsi="Times New Roman" w:cs="Times New Roman"/>
          <w:sz w:val="24"/>
          <w:szCs w:val="24"/>
        </w:rPr>
      </w:pPr>
      <w:r w:rsidRPr="00205CEA">
        <w:rPr>
          <w:rFonts w:ascii="Calibri" w:eastAsia="Times New Roman" w:hAnsi="Calibri" w:cs="Calibri"/>
          <w:b/>
          <w:bCs/>
          <w:color w:val="000000"/>
        </w:rPr>
        <w:t xml:space="preserve">PREGUNTAS TP </w:t>
      </w:r>
    </w:p>
    <w:p w14:paraId="67A5910F" w14:textId="77777777" w:rsidR="0008653B" w:rsidRPr="0008653B" w:rsidRDefault="0008653B" w:rsidP="0008653B">
      <w:pPr>
        <w:spacing w:after="0" w:line="240" w:lineRule="auto"/>
        <w:rPr>
          <w:rFonts w:ascii="Times New Roman" w:eastAsia="Times New Roman" w:hAnsi="Times New Roman" w:cs="Times New Roman"/>
          <w:sz w:val="24"/>
          <w:szCs w:val="24"/>
        </w:rPr>
      </w:pPr>
      <w:r w:rsidRPr="0008653B">
        <w:rPr>
          <w:rFonts w:ascii="Arial" w:eastAsia="Times New Roman" w:hAnsi="Arial" w:cs="Arial"/>
          <w:b/>
          <w:bCs/>
          <w:color w:val="000000"/>
          <w:sz w:val="28"/>
          <w:szCs w:val="28"/>
        </w:rPr>
        <w:t>Machine, Platform, Crowd: Harnessing Our Digital Future</w:t>
      </w:r>
      <w:r w:rsidRPr="0008653B">
        <w:rPr>
          <w:rFonts w:ascii="Arial" w:eastAsia="Times New Roman" w:hAnsi="Arial" w:cs="Arial"/>
          <w:b/>
          <w:bCs/>
          <w:color w:val="777777"/>
        </w:rPr>
        <w:t xml:space="preserve"> </w:t>
      </w:r>
    </w:p>
    <w:p w14:paraId="55BAD0ED" w14:textId="77777777" w:rsidR="0008653B" w:rsidRDefault="0008653B" w:rsidP="0008653B">
      <w:pPr>
        <w:spacing w:after="0" w:line="240" w:lineRule="auto"/>
        <w:rPr>
          <w:rFonts w:ascii="Arial" w:eastAsia="Times New Roman" w:hAnsi="Arial" w:cs="Arial"/>
          <w:b/>
          <w:bCs/>
          <w:color w:val="777777"/>
        </w:rPr>
      </w:pPr>
      <w:r w:rsidRPr="0008653B">
        <w:rPr>
          <w:rFonts w:ascii="Arial" w:eastAsia="Times New Roman" w:hAnsi="Arial" w:cs="Arial"/>
          <w:b/>
          <w:bCs/>
          <w:color w:val="777777"/>
        </w:rPr>
        <w:t>Andrew McAfee y Erik Brynjolfsson</w:t>
      </w:r>
    </w:p>
    <w:p w14:paraId="7AEE0430" w14:textId="77777777" w:rsidR="00D35146" w:rsidRDefault="00D35146" w:rsidP="0008653B">
      <w:pPr>
        <w:spacing w:after="0" w:line="240" w:lineRule="auto"/>
        <w:rPr>
          <w:rFonts w:ascii="Arial" w:eastAsia="Times New Roman" w:hAnsi="Arial" w:cs="Arial"/>
          <w:b/>
          <w:bCs/>
          <w:color w:val="777777"/>
        </w:rPr>
      </w:pPr>
    </w:p>
    <w:p w14:paraId="18239B74" w14:textId="4F5C3CF7" w:rsidR="0008653B" w:rsidRDefault="0008653B" w:rsidP="0008653B">
      <w:pPr>
        <w:pStyle w:val="ListParagraph"/>
        <w:numPr>
          <w:ilvl w:val="0"/>
          <w:numId w:val="1"/>
        </w:numPr>
        <w:spacing w:after="200" w:line="240" w:lineRule="auto"/>
        <w:rPr>
          <w:rFonts w:ascii="Open Sans" w:eastAsia="Times New Roman" w:hAnsi="Open Sans" w:cs="Open Sans"/>
          <w:color w:val="262626"/>
          <w:sz w:val="20"/>
          <w:szCs w:val="20"/>
          <w:shd w:val="clear" w:color="auto" w:fill="FFFFFF"/>
          <w:lang w:val="es-ES"/>
        </w:rPr>
      </w:pPr>
      <w:r w:rsidRPr="0008653B">
        <w:rPr>
          <w:rFonts w:ascii="Open Sans" w:eastAsia="Times New Roman" w:hAnsi="Open Sans" w:cs="Open Sans"/>
          <w:color w:val="262626"/>
          <w:sz w:val="20"/>
          <w:szCs w:val="20"/>
          <w:shd w:val="clear" w:color="auto" w:fill="FFFFFF"/>
          <w:lang w:val="es-ES"/>
        </w:rPr>
        <w:t>Explique las tres grandes tendencias que están cambiando los tradicionales modelos de negocio. Describa con ejemplos.</w:t>
      </w:r>
    </w:p>
    <w:p w14:paraId="1202F254" w14:textId="69F1CB2B" w:rsidR="00205CEA" w:rsidRPr="00205CEA" w:rsidRDefault="00205CEA" w:rsidP="009D5FF5">
      <w:pPr>
        <w:pStyle w:val="ListParagraph"/>
        <w:numPr>
          <w:ilvl w:val="0"/>
          <w:numId w:val="4"/>
        </w:numPr>
        <w:spacing w:after="200" w:line="240" w:lineRule="auto"/>
        <w:rPr>
          <w:rFonts w:ascii="Open Sans" w:eastAsia="Times New Roman" w:hAnsi="Open Sans" w:cs="Open Sans"/>
          <w:color w:val="262626"/>
          <w:sz w:val="20"/>
          <w:szCs w:val="20"/>
          <w:shd w:val="clear" w:color="auto" w:fill="FFFFFF"/>
          <w:lang w:val="es-ES"/>
        </w:rPr>
      </w:pPr>
      <w:r w:rsidRPr="00205CEA">
        <w:rPr>
          <w:rFonts w:ascii="Open Sans" w:eastAsia="Times New Roman" w:hAnsi="Open Sans" w:cs="Open Sans"/>
          <w:color w:val="262626"/>
          <w:sz w:val="20"/>
          <w:szCs w:val="20"/>
          <w:shd w:val="clear" w:color="auto" w:fill="FFFFFF"/>
          <w:lang w:val="es-ES"/>
        </w:rPr>
        <w:t>Incremento rápido y expansivo de las capacidades de las máquinas:</w:t>
      </w:r>
      <w:r>
        <w:rPr>
          <w:rFonts w:ascii="Open Sans" w:eastAsia="Times New Roman" w:hAnsi="Open Sans" w:cs="Open Sans"/>
          <w:color w:val="262626"/>
          <w:sz w:val="20"/>
          <w:szCs w:val="20"/>
          <w:shd w:val="clear" w:color="auto" w:fill="FFFFFF"/>
          <w:lang w:val="es-ES"/>
        </w:rPr>
        <w:t xml:space="preserve"> </w:t>
      </w:r>
      <w:r w:rsidRPr="00205CEA">
        <w:rPr>
          <w:rFonts w:ascii="Open Sans" w:eastAsia="Times New Roman" w:hAnsi="Open Sans" w:cs="Open Sans"/>
          <w:color w:val="262626"/>
          <w:sz w:val="20"/>
          <w:szCs w:val="20"/>
          <w:shd w:val="clear" w:color="auto" w:fill="FFFFFF"/>
          <w:lang w:val="es-ES"/>
        </w:rPr>
        <w:t>La inteligencia artificial se contrapone a la inteligencia humana</w:t>
      </w:r>
      <w:r>
        <w:rPr>
          <w:rFonts w:ascii="Open Sans" w:eastAsia="Times New Roman" w:hAnsi="Open Sans" w:cs="Open Sans"/>
          <w:color w:val="262626"/>
          <w:sz w:val="20"/>
          <w:szCs w:val="20"/>
          <w:shd w:val="clear" w:color="auto" w:fill="FFFFFF"/>
          <w:lang w:val="es-ES"/>
        </w:rPr>
        <w:t>. Existen dos paradigmas. La inteligencia artificial aplicada para resolver una tarea como por ejemplo encontrar la mejor ruta en Google maps</w:t>
      </w:r>
      <w:r w:rsidR="00221766">
        <w:rPr>
          <w:rFonts w:ascii="Open Sans" w:eastAsia="Times New Roman" w:hAnsi="Open Sans" w:cs="Open Sans"/>
          <w:color w:val="262626"/>
          <w:sz w:val="20"/>
          <w:szCs w:val="20"/>
          <w:shd w:val="clear" w:color="auto" w:fill="FFFFFF"/>
          <w:lang w:val="es-ES"/>
        </w:rPr>
        <w:t xml:space="preserve"> o dar recomendaciones en Netflix</w:t>
      </w:r>
      <w:r>
        <w:rPr>
          <w:rFonts w:ascii="Open Sans" w:eastAsia="Times New Roman" w:hAnsi="Open Sans" w:cs="Open Sans"/>
          <w:color w:val="262626"/>
          <w:sz w:val="20"/>
          <w:szCs w:val="20"/>
          <w:shd w:val="clear" w:color="auto" w:fill="FFFFFF"/>
          <w:lang w:val="es-ES"/>
        </w:rPr>
        <w:t>. Y el otro paradigma es la inteligencia general, la cual aún no existe y se busca que puedan resolver problemas para los cuales no fueron diseñados.</w:t>
      </w:r>
    </w:p>
    <w:p w14:paraId="14ADD7E1" w14:textId="482F58AE" w:rsidR="00205CEA" w:rsidRPr="00205CEA" w:rsidRDefault="00205CEA" w:rsidP="00322D32">
      <w:pPr>
        <w:pStyle w:val="ListParagraph"/>
        <w:numPr>
          <w:ilvl w:val="0"/>
          <w:numId w:val="4"/>
        </w:numPr>
        <w:spacing w:after="200" w:line="240" w:lineRule="auto"/>
        <w:rPr>
          <w:rFonts w:ascii="Open Sans" w:eastAsia="Times New Roman" w:hAnsi="Open Sans" w:cs="Open Sans"/>
          <w:color w:val="262626"/>
          <w:sz w:val="20"/>
          <w:szCs w:val="20"/>
          <w:shd w:val="clear" w:color="auto" w:fill="FFFFFF"/>
          <w:lang w:val="es-ES"/>
        </w:rPr>
      </w:pPr>
      <w:r w:rsidRPr="00205CEA">
        <w:rPr>
          <w:rFonts w:ascii="Open Sans" w:eastAsia="Times New Roman" w:hAnsi="Open Sans" w:cs="Open Sans"/>
          <w:color w:val="262626"/>
          <w:sz w:val="20"/>
          <w:szCs w:val="20"/>
          <w:shd w:val="clear" w:color="auto" w:fill="FFFFFF"/>
          <w:lang w:val="es-ES"/>
        </w:rPr>
        <w:t>El surgimiento de las plataformas digitales:</w:t>
      </w:r>
      <w:r>
        <w:rPr>
          <w:rFonts w:ascii="Open Sans" w:eastAsia="Times New Roman" w:hAnsi="Open Sans" w:cs="Open Sans"/>
          <w:color w:val="262626"/>
          <w:sz w:val="20"/>
          <w:szCs w:val="20"/>
          <w:shd w:val="clear" w:color="auto" w:fill="FFFFFF"/>
          <w:lang w:val="es-ES"/>
        </w:rPr>
        <w:t xml:space="preserve"> </w:t>
      </w:r>
      <w:r w:rsidRPr="00205CEA">
        <w:rPr>
          <w:rFonts w:ascii="Open Sans" w:eastAsia="Times New Roman" w:hAnsi="Open Sans" w:cs="Open Sans"/>
          <w:color w:val="262626"/>
          <w:sz w:val="20"/>
          <w:szCs w:val="20"/>
          <w:shd w:val="clear" w:color="auto" w:fill="FFFFFF"/>
          <w:lang w:val="es-ES"/>
        </w:rPr>
        <w:t xml:space="preserve">Las plataformas </w:t>
      </w:r>
      <w:r>
        <w:rPr>
          <w:rFonts w:ascii="Open Sans" w:eastAsia="Times New Roman" w:hAnsi="Open Sans" w:cs="Open Sans"/>
          <w:color w:val="262626"/>
          <w:sz w:val="20"/>
          <w:szCs w:val="20"/>
          <w:shd w:val="clear" w:color="auto" w:fill="FFFFFF"/>
          <w:lang w:val="es-ES"/>
        </w:rPr>
        <w:t>transforman lo que son</w:t>
      </w:r>
      <w:r w:rsidRPr="00205CEA">
        <w:rPr>
          <w:rFonts w:ascii="Open Sans" w:eastAsia="Times New Roman" w:hAnsi="Open Sans" w:cs="Open Sans"/>
          <w:color w:val="262626"/>
          <w:sz w:val="20"/>
          <w:szCs w:val="20"/>
          <w:shd w:val="clear" w:color="auto" w:fill="FFFFFF"/>
          <w:lang w:val="es-ES"/>
        </w:rPr>
        <w:t xml:space="preserve"> productos y servicios</w:t>
      </w:r>
      <w:r>
        <w:rPr>
          <w:rFonts w:ascii="Open Sans" w:eastAsia="Times New Roman" w:hAnsi="Open Sans" w:cs="Open Sans"/>
          <w:color w:val="262626"/>
          <w:sz w:val="20"/>
          <w:szCs w:val="20"/>
          <w:shd w:val="clear" w:color="auto" w:fill="FFFFFF"/>
          <w:lang w:val="es-ES"/>
        </w:rPr>
        <w:t>. Por ejemplo</w:t>
      </w:r>
      <w:r w:rsidR="00221766">
        <w:rPr>
          <w:rFonts w:ascii="Open Sans" w:eastAsia="Times New Roman" w:hAnsi="Open Sans" w:cs="Open Sans"/>
          <w:color w:val="262626"/>
          <w:sz w:val="20"/>
          <w:szCs w:val="20"/>
          <w:shd w:val="clear" w:color="auto" w:fill="FFFFFF"/>
          <w:lang w:val="es-ES"/>
        </w:rPr>
        <w:t>,</w:t>
      </w:r>
      <w:r>
        <w:rPr>
          <w:rFonts w:ascii="Open Sans" w:eastAsia="Times New Roman" w:hAnsi="Open Sans" w:cs="Open Sans"/>
          <w:color w:val="262626"/>
          <w:sz w:val="20"/>
          <w:szCs w:val="20"/>
          <w:shd w:val="clear" w:color="auto" w:fill="FFFFFF"/>
          <w:lang w:val="es-ES"/>
        </w:rPr>
        <w:t xml:space="preserve"> </w:t>
      </w:r>
      <w:r w:rsidR="00221766">
        <w:rPr>
          <w:rFonts w:ascii="Open Sans" w:eastAsia="Times New Roman" w:hAnsi="Open Sans" w:cs="Open Sans"/>
          <w:color w:val="262626"/>
          <w:sz w:val="20"/>
          <w:szCs w:val="20"/>
          <w:shd w:val="clear" w:color="auto" w:fill="FFFFFF"/>
          <w:lang w:val="es-ES"/>
        </w:rPr>
        <w:t>los e-commerce como Mercado Libre. Otro ejemplo de plataforma es Spotify.</w:t>
      </w:r>
    </w:p>
    <w:p w14:paraId="209BB735" w14:textId="19465BFE" w:rsidR="00205CEA" w:rsidRPr="00205CEA" w:rsidRDefault="00205CEA" w:rsidP="00205CEA">
      <w:pPr>
        <w:pStyle w:val="ListParagraph"/>
        <w:numPr>
          <w:ilvl w:val="0"/>
          <w:numId w:val="4"/>
        </w:numPr>
        <w:spacing w:after="200" w:line="240" w:lineRule="auto"/>
        <w:rPr>
          <w:rFonts w:ascii="Open Sans" w:eastAsia="Times New Roman" w:hAnsi="Open Sans" w:cs="Open Sans"/>
          <w:color w:val="262626"/>
          <w:sz w:val="20"/>
          <w:szCs w:val="20"/>
          <w:shd w:val="clear" w:color="auto" w:fill="FFFFFF"/>
          <w:lang w:val="es-ES"/>
        </w:rPr>
      </w:pPr>
      <w:r w:rsidRPr="00205CEA">
        <w:rPr>
          <w:rFonts w:ascii="Open Sans" w:eastAsia="Times New Roman" w:hAnsi="Open Sans" w:cs="Open Sans"/>
          <w:color w:val="262626"/>
          <w:sz w:val="20"/>
          <w:szCs w:val="20"/>
          <w:shd w:val="clear" w:color="auto" w:fill="FFFFFF"/>
          <w:lang w:val="es-ES"/>
        </w:rPr>
        <w:t>El conocimiento de las masas</w:t>
      </w:r>
      <w:r>
        <w:rPr>
          <w:rFonts w:ascii="Open Sans" w:eastAsia="Times New Roman" w:hAnsi="Open Sans" w:cs="Open Sans"/>
          <w:color w:val="262626"/>
          <w:sz w:val="20"/>
          <w:szCs w:val="20"/>
          <w:shd w:val="clear" w:color="auto" w:fill="FFFFFF"/>
          <w:lang w:val="es-ES"/>
        </w:rPr>
        <w:t xml:space="preserve">: </w:t>
      </w:r>
      <w:r w:rsidRPr="00205CEA">
        <w:rPr>
          <w:rFonts w:ascii="Open Sans" w:eastAsia="Times New Roman" w:hAnsi="Open Sans" w:cs="Open Sans"/>
          <w:color w:val="262626"/>
          <w:sz w:val="20"/>
          <w:szCs w:val="20"/>
          <w:shd w:val="clear" w:color="auto" w:fill="FFFFFF"/>
          <w:lang w:val="es-ES"/>
        </w:rPr>
        <w:t xml:space="preserve">El conocimiento de las masas </w:t>
      </w:r>
      <w:r w:rsidR="00221766">
        <w:rPr>
          <w:rFonts w:ascii="Open Sans" w:eastAsia="Times New Roman" w:hAnsi="Open Sans" w:cs="Open Sans"/>
          <w:color w:val="262626"/>
          <w:sz w:val="20"/>
          <w:szCs w:val="20"/>
          <w:shd w:val="clear" w:color="auto" w:fill="FFFFFF"/>
          <w:lang w:val="es-ES"/>
        </w:rPr>
        <w:t>reemplaza el</w:t>
      </w:r>
      <w:r w:rsidRPr="00205CEA">
        <w:rPr>
          <w:rFonts w:ascii="Open Sans" w:eastAsia="Times New Roman" w:hAnsi="Open Sans" w:cs="Open Sans"/>
          <w:color w:val="262626"/>
          <w:sz w:val="20"/>
          <w:szCs w:val="20"/>
          <w:shd w:val="clear" w:color="auto" w:fill="FFFFFF"/>
          <w:lang w:val="es-ES"/>
        </w:rPr>
        <w:t xml:space="preserve"> conocimiento centralizado</w:t>
      </w:r>
      <w:r w:rsidR="00221766">
        <w:rPr>
          <w:rFonts w:ascii="Open Sans" w:eastAsia="Times New Roman" w:hAnsi="Open Sans" w:cs="Open Sans"/>
          <w:color w:val="262626"/>
          <w:sz w:val="20"/>
          <w:szCs w:val="20"/>
          <w:shd w:val="clear" w:color="auto" w:fill="FFFFFF"/>
          <w:lang w:val="es-ES"/>
        </w:rPr>
        <w:t>. Ahora es más importante un conjunto de personas que una sola persona. Ejemplos del conocimiento de masa son Wikipedia, Github y Bitcoin.</w:t>
      </w:r>
    </w:p>
    <w:p w14:paraId="290F67EA" w14:textId="118535AA" w:rsidR="0008653B" w:rsidRDefault="0008653B" w:rsidP="0008653B">
      <w:pPr>
        <w:pStyle w:val="ListParagraph"/>
        <w:numPr>
          <w:ilvl w:val="0"/>
          <w:numId w:val="1"/>
        </w:numPr>
        <w:spacing w:after="200" w:line="240" w:lineRule="auto"/>
        <w:rPr>
          <w:rFonts w:ascii="Open Sans" w:eastAsia="Times New Roman" w:hAnsi="Open Sans" w:cs="Open Sans"/>
          <w:color w:val="262626"/>
          <w:sz w:val="20"/>
          <w:szCs w:val="20"/>
          <w:shd w:val="clear" w:color="auto" w:fill="FFFFFF"/>
          <w:lang w:val="es-ES"/>
        </w:rPr>
      </w:pPr>
      <w:r w:rsidRPr="0008653B">
        <w:rPr>
          <w:rFonts w:ascii="Open Sans" w:eastAsia="Times New Roman" w:hAnsi="Open Sans" w:cs="Open Sans"/>
          <w:color w:val="262626"/>
          <w:sz w:val="20"/>
          <w:szCs w:val="20"/>
          <w:shd w:val="clear" w:color="auto" w:fill="FFFFFF"/>
          <w:lang w:val="es-ES"/>
        </w:rPr>
        <w:t xml:space="preserve">¿Cómo transforma a la inteligencia humana, los productos y al conocimiento centralizado (core)? </w:t>
      </w:r>
    </w:p>
    <w:p w14:paraId="757BD4E2" w14:textId="55E9CF27" w:rsidR="00BF5869" w:rsidRDefault="00A101F8" w:rsidP="00221766">
      <w:pPr>
        <w:spacing w:after="200" w:line="240" w:lineRule="auto"/>
        <w:rPr>
          <w:rFonts w:ascii="Open Sans" w:eastAsia="Times New Roman" w:hAnsi="Open Sans" w:cs="Open Sans"/>
          <w:color w:val="262626"/>
          <w:sz w:val="20"/>
          <w:szCs w:val="20"/>
          <w:shd w:val="clear" w:color="auto" w:fill="FFFFFF"/>
          <w:lang w:val="es-ES"/>
        </w:rPr>
      </w:pPr>
      <w:r>
        <w:rPr>
          <w:rFonts w:ascii="Open Sans" w:eastAsia="Times New Roman" w:hAnsi="Open Sans" w:cs="Open Sans"/>
          <w:color w:val="262626"/>
          <w:sz w:val="20"/>
          <w:szCs w:val="20"/>
          <w:shd w:val="clear" w:color="auto" w:fill="FFFFFF"/>
          <w:lang w:val="es-ES"/>
        </w:rPr>
        <w:t xml:space="preserve">Se perdió la confianza en la inteligencia humana y se usa la inteligencia artificial para tomar decisiones complejas e importantes. </w:t>
      </w:r>
      <w:r w:rsidR="00BF5869" w:rsidRPr="00BF5869">
        <w:rPr>
          <w:rFonts w:ascii="Open Sans" w:eastAsia="Times New Roman" w:hAnsi="Open Sans" w:cs="Open Sans"/>
          <w:color w:val="262626"/>
          <w:sz w:val="20"/>
          <w:szCs w:val="20"/>
          <w:shd w:val="clear" w:color="auto" w:fill="FFFFFF"/>
          <w:lang w:val="es-ES"/>
        </w:rPr>
        <w:t>Tendencia de reemplazar el juicio humano por el de las máquinas.</w:t>
      </w:r>
      <w:r w:rsidR="00BF5869">
        <w:rPr>
          <w:rFonts w:ascii="Open Sans" w:eastAsia="Times New Roman" w:hAnsi="Open Sans" w:cs="Open Sans"/>
          <w:color w:val="262626"/>
          <w:sz w:val="20"/>
          <w:szCs w:val="20"/>
          <w:shd w:val="clear" w:color="auto" w:fill="FFFFFF"/>
          <w:lang w:val="es-ES"/>
        </w:rPr>
        <w:t xml:space="preserve"> </w:t>
      </w:r>
      <w:r w:rsidR="00BF5869" w:rsidRPr="00BF5869">
        <w:rPr>
          <w:rFonts w:ascii="Open Sans" w:eastAsia="Times New Roman" w:hAnsi="Open Sans" w:cs="Open Sans"/>
          <w:color w:val="262626"/>
          <w:sz w:val="20"/>
          <w:szCs w:val="20"/>
          <w:shd w:val="clear" w:color="auto" w:fill="FFFFFF"/>
          <w:lang w:val="es-ES"/>
        </w:rPr>
        <w:t>La toma de decisiones basadas en datos.</w:t>
      </w:r>
      <w:r w:rsidR="00BF5869">
        <w:rPr>
          <w:rFonts w:ascii="Open Sans" w:eastAsia="Times New Roman" w:hAnsi="Open Sans" w:cs="Open Sans"/>
          <w:color w:val="262626"/>
          <w:sz w:val="20"/>
          <w:szCs w:val="20"/>
          <w:shd w:val="clear" w:color="auto" w:fill="FFFFFF"/>
          <w:lang w:val="es-ES"/>
        </w:rPr>
        <w:t xml:space="preserve"> </w:t>
      </w:r>
      <w:r w:rsidR="00BF5869" w:rsidRPr="00BF5869">
        <w:rPr>
          <w:rFonts w:ascii="Open Sans" w:eastAsia="Times New Roman" w:hAnsi="Open Sans" w:cs="Open Sans"/>
          <w:color w:val="262626"/>
          <w:sz w:val="20"/>
          <w:szCs w:val="20"/>
          <w:shd w:val="clear" w:color="auto" w:fill="FFFFFF"/>
          <w:lang w:val="es-ES"/>
        </w:rPr>
        <w:t>Menos confianza en el juicio de los expertos (sesgos, prejuicios).</w:t>
      </w:r>
    </w:p>
    <w:p w14:paraId="7686D0B0" w14:textId="2830DC30" w:rsidR="00221766" w:rsidRPr="00221766" w:rsidRDefault="00A101F8" w:rsidP="00221766">
      <w:pPr>
        <w:spacing w:after="200" w:line="240" w:lineRule="auto"/>
        <w:rPr>
          <w:rFonts w:ascii="Open Sans" w:eastAsia="Times New Roman" w:hAnsi="Open Sans" w:cs="Open Sans"/>
          <w:color w:val="262626"/>
          <w:sz w:val="20"/>
          <w:szCs w:val="20"/>
          <w:shd w:val="clear" w:color="auto" w:fill="FFFFFF"/>
          <w:lang w:val="es-ES"/>
        </w:rPr>
      </w:pPr>
      <w:r>
        <w:rPr>
          <w:rFonts w:ascii="Open Sans" w:eastAsia="Times New Roman" w:hAnsi="Open Sans" w:cs="Open Sans"/>
          <w:color w:val="262626"/>
          <w:sz w:val="20"/>
          <w:szCs w:val="20"/>
          <w:shd w:val="clear" w:color="auto" w:fill="FFFFFF"/>
          <w:lang w:val="es-ES"/>
        </w:rPr>
        <w:t>Ahora los productos se venden a través de plataformas digitales y a su vez se utilizan las plataformas para ofrecer servicios y experiencias diferenciales por utilizar la plataforma. Con respecto al conocimiento centralizado, ahora se le da menor valor que al conocimiento de las masas. Es más valioso un conjunto de personas que una sola persona que concentre los conocimientos.</w:t>
      </w:r>
    </w:p>
    <w:p w14:paraId="5B55BC08" w14:textId="6906724A" w:rsidR="00A101F8" w:rsidRPr="00405F21" w:rsidRDefault="0008653B" w:rsidP="00A101F8">
      <w:pPr>
        <w:pStyle w:val="ListParagraph"/>
        <w:numPr>
          <w:ilvl w:val="0"/>
          <w:numId w:val="1"/>
        </w:numPr>
        <w:spacing w:after="200" w:line="240" w:lineRule="auto"/>
        <w:rPr>
          <w:rFonts w:ascii="Times New Roman" w:eastAsia="Times New Roman" w:hAnsi="Times New Roman" w:cs="Times New Roman"/>
          <w:sz w:val="24"/>
          <w:szCs w:val="24"/>
          <w:lang w:val="es-ES"/>
        </w:rPr>
      </w:pPr>
      <w:r w:rsidRPr="0008653B">
        <w:rPr>
          <w:rFonts w:ascii="Open Sans" w:eastAsia="Times New Roman" w:hAnsi="Open Sans" w:cs="Open Sans"/>
          <w:color w:val="262626"/>
          <w:sz w:val="20"/>
          <w:szCs w:val="20"/>
          <w:shd w:val="clear" w:color="auto" w:fill="FFFFFF"/>
          <w:lang w:val="es-ES"/>
        </w:rPr>
        <w:t xml:space="preserve">¿Cómo afecta a los procesos, a la oferta y a la organización del trabajo? </w:t>
      </w:r>
    </w:p>
    <w:p w14:paraId="375B7805" w14:textId="1C9D5029" w:rsidR="00405F21" w:rsidRPr="00405F21" w:rsidRDefault="00405F21" w:rsidP="00405F21">
      <w:pPr>
        <w:spacing w:after="200" w:line="240" w:lineRule="auto"/>
        <w:rPr>
          <w:rFonts w:ascii="Times New Roman" w:eastAsia="Times New Roman" w:hAnsi="Times New Roman" w:cs="Times New Roman"/>
          <w:sz w:val="24"/>
          <w:szCs w:val="24"/>
          <w:lang w:val="es-ES"/>
        </w:rPr>
      </w:pPr>
      <w:r w:rsidRPr="00405F21">
        <w:rPr>
          <w:rFonts w:ascii="Open Sans" w:eastAsia="Times New Roman" w:hAnsi="Open Sans" w:cs="Open Sans"/>
          <w:color w:val="262626"/>
          <w:sz w:val="20"/>
          <w:szCs w:val="20"/>
          <w:shd w:val="clear" w:color="auto" w:fill="FFFFFF"/>
          <w:lang w:val="es-ES"/>
        </w:rPr>
        <w:t>Optimiza</w:t>
      </w:r>
      <w:r>
        <w:rPr>
          <w:rFonts w:ascii="Open Sans" w:eastAsia="Times New Roman" w:hAnsi="Open Sans" w:cs="Open Sans"/>
          <w:color w:val="262626"/>
          <w:sz w:val="20"/>
          <w:szCs w:val="20"/>
          <w:shd w:val="clear" w:color="auto" w:fill="FFFFFF"/>
          <w:lang w:val="es-ES"/>
        </w:rPr>
        <w:t xml:space="preserve"> los procesos produciendo una reducción de costos, aumenta la oferta ya que se amplían los canales para llegar a los consumidores, y con respecto a la organización del trabajo, se vuelve más fácil que las personas se agrupen funden sus propios emprendimientos apoyados de las facilidades que provee la tecnología actual. Con lo cual, grandes empresas no saben de dónde puede prove</w:t>
      </w:r>
      <w:r w:rsidR="00E73EC8">
        <w:rPr>
          <w:rFonts w:ascii="Open Sans" w:eastAsia="Times New Roman" w:hAnsi="Open Sans" w:cs="Open Sans"/>
          <w:color w:val="262626"/>
          <w:sz w:val="20"/>
          <w:szCs w:val="20"/>
          <w:shd w:val="clear" w:color="auto" w:fill="FFFFFF"/>
          <w:lang w:val="es-ES"/>
        </w:rPr>
        <w:t>nir el golpe. Por ejemplo, las empresas de taxis no se esperaban que les hiciera competencia una plataforma digital como Uber que no posee vehículos propios.</w:t>
      </w:r>
    </w:p>
    <w:p w14:paraId="0C2F661F" w14:textId="6FEE1FEB" w:rsidR="0008653B" w:rsidRDefault="0008653B" w:rsidP="0008653B">
      <w:pPr>
        <w:pStyle w:val="ListParagraph"/>
        <w:numPr>
          <w:ilvl w:val="0"/>
          <w:numId w:val="1"/>
        </w:numPr>
        <w:spacing w:after="200" w:line="240" w:lineRule="auto"/>
        <w:rPr>
          <w:rFonts w:ascii="Open Sans" w:eastAsia="Times New Roman" w:hAnsi="Open Sans" w:cs="Open Sans"/>
          <w:color w:val="262626"/>
          <w:sz w:val="20"/>
          <w:szCs w:val="20"/>
          <w:shd w:val="clear" w:color="auto" w:fill="FFFFFF"/>
          <w:lang w:val="es-ES"/>
        </w:rPr>
      </w:pPr>
      <w:r w:rsidRPr="0008653B">
        <w:rPr>
          <w:rFonts w:ascii="Open Sans" w:eastAsia="Times New Roman" w:hAnsi="Open Sans" w:cs="Open Sans"/>
          <w:color w:val="262626"/>
          <w:sz w:val="20"/>
          <w:szCs w:val="20"/>
          <w:shd w:val="clear" w:color="auto" w:fill="FFFFFF"/>
          <w:lang w:val="es-ES"/>
        </w:rPr>
        <w:t xml:space="preserve">¿Qué es machine learning y qué tareas permite realizar hoy en día? </w:t>
      </w:r>
    </w:p>
    <w:p w14:paraId="1D4B5EDA" w14:textId="6C32CD75" w:rsidR="00A101F8" w:rsidRPr="00A101F8" w:rsidRDefault="00BF5869" w:rsidP="00A101F8">
      <w:pPr>
        <w:spacing w:after="200" w:line="240" w:lineRule="auto"/>
        <w:rPr>
          <w:rFonts w:ascii="Open Sans" w:eastAsia="Times New Roman" w:hAnsi="Open Sans" w:cs="Open Sans"/>
          <w:color w:val="262626"/>
          <w:sz w:val="20"/>
          <w:szCs w:val="20"/>
          <w:shd w:val="clear" w:color="auto" w:fill="FFFFFF"/>
          <w:lang w:val="es-ES"/>
        </w:rPr>
      </w:pPr>
      <w:r w:rsidRPr="00BF5869">
        <w:rPr>
          <w:rFonts w:ascii="Open Sans" w:eastAsia="Times New Roman" w:hAnsi="Open Sans" w:cs="Open Sans"/>
          <w:color w:val="262626"/>
          <w:sz w:val="20"/>
          <w:szCs w:val="20"/>
          <w:shd w:val="clear" w:color="auto" w:fill="FFFFFF"/>
          <w:lang w:val="es-ES"/>
        </w:rPr>
        <w:t xml:space="preserve">Machine Learning es una disciplina científica del ámbito de la Inteligencia Artificial que crea sistemas que aprenden automáticamente. La máquina </w:t>
      </w:r>
      <w:r>
        <w:rPr>
          <w:rFonts w:ascii="Open Sans" w:eastAsia="Times New Roman" w:hAnsi="Open Sans" w:cs="Open Sans"/>
          <w:color w:val="262626"/>
          <w:sz w:val="20"/>
          <w:szCs w:val="20"/>
          <w:shd w:val="clear" w:color="auto" w:fill="FFFFFF"/>
          <w:lang w:val="es-ES"/>
        </w:rPr>
        <w:t xml:space="preserve">lo </w:t>
      </w:r>
      <w:r w:rsidRPr="00BF5869">
        <w:rPr>
          <w:rFonts w:ascii="Open Sans" w:eastAsia="Times New Roman" w:hAnsi="Open Sans" w:cs="Open Sans"/>
          <w:color w:val="262626"/>
          <w:sz w:val="20"/>
          <w:szCs w:val="20"/>
          <w:shd w:val="clear" w:color="auto" w:fill="FFFFFF"/>
          <w:lang w:val="es-ES"/>
        </w:rPr>
        <w:t xml:space="preserve">que realmente aprende es un algoritmo que revisa los datos y es capaz de predecir comportamientos futuros. </w:t>
      </w:r>
      <w:r>
        <w:rPr>
          <w:rFonts w:ascii="Open Sans" w:eastAsia="Times New Roman" w:hAnsi="Open Sans" w:cs="Open Sans"/>
          <w:color w:val="262626"/>
          <w:sz w:val="20"/>
          <w:szCs w:val="20"/>
          <w:shd w:val="clear" w:color="auto" w:fill="FFFFFF"/>
          <w:lang w:val="es-ES"/>
        </w:rPr>
        <w:t>Las s</w:t>
      </w:r>
      <w:r w:rsidRPr="00BF5869">
        <w:rPr>
          <w:rFonts w:ascii="Open Sans" w:eastAsia="Times New Roman" w:hAnsi="Open Sans" w:cs="Open Sans"/>
          <w:color w:val="262626"/>
          <w:sz w:val="20"/>
          <w:szCs w:val="20"/>
          <w:shd w:val="clear" w:color="auto" w:fill="FFFFFF"/>
          <w:lang w:val="es-ES"/>
        </w:rPr>
        <w:t xml:space="preserve">oluciones de machine learning </w:t>
      </w:r>
      <w:r>
        <w:rPr>
          <w:rFonts w:ascii="Open Sans" w:eastAsia="Times New Roman" w:hAnsi="Open Sans" w:cs="Open Sans"/>
          <w:color w:val="262626"/>
          <w:sz w:val="20"/>
          <w:szCs w:val="20"/>
          <w:shd w:val="clear" w:color="auto" w:fill="FFFFFF"/>
          <w:lang w:val="es-ES"/>
        </w:rPr>
        <w:t xml:space="preserve">sirven </w:t>
      </w:r>
      <w:r w:rsidRPr="00BF5869">
        <w:rPr>
          <w:rFonts w:ascii="Open Sans" w:eastAsia="Times New Roman" w:hAnsi="Open Sans" w:cs="Open Sans"/>
          <w:color w:val="262626"/>
          <w:sz w:val="20"/>
          <w:szCs w:val="20"/>
          <w:shd w:val="clear" w:color="auto" w:fill="FFFFFF"/>
          <w:lang w:val="es-ES"/>
        </w:rPr>
        <w:t>para: diagnóstico, clasificación, predicción, búsqueda de patrones.</w:t>
      </w:r>
      <w:r>
        <w:rPr>
          <w:rFonts w:ascii="Open Sans" w:eastAsia="Times New Roman" w:hAnsi="Open Sans" w:cs="Open Sans"/>
          <w:color w:val="262626"/>
          <w:sz w:val="20"/>
          <w:szCs w:val="20"/>
          <w:shd w:val="clear" w:color="auto" w:fill="FFFFFF"/>
          <w:lang w:val="es-ES"/>
        </w:rPr>
        <w:t xml:space="preserve"> Hace 10/20 años solamente las grandes empresas podían permitirse utilizar inteligencia artificial. Hoy en día hasta podría utilizarlo una pinturería para por ejemplo analizar su stock. Hay una democratización de la inteligencia artificial.</w:t>
      </w:r>
    </w:p>
    <w:p w14:paraId="29F573E7" w14:textId="2C9F8E9A" w:rsidR="00A101F8" w:rsidRPr="006F436E" w:rsidRDefault="0008653B" w:rsidP="00A101F8">
      <w:pPr>
        <w:pStyle w:val="ListParagraph"/>
        <w:numPr>
          <w:ilvl w:val="0"/>
          <w:numId w:val="1"/>
        </w:numPr>
        <w:spacing w:after="200" w:line="240" w:lineRule="auto"/>
        <w:rPr>
          <w:rFonts w:ascii="Times New Roman" w:eastAsia="Times New Roman" w:hAnsi="Times New Roman" w:cs="Times New Roman"/>
          <w:sz w:val="24"/>
          <w:szCs w:val="24"/>
          <w:lang w:val="es-AR"/>
        </w:rPr>
      </w:pPr>
      <w:r w:rsidRPr="0008653B">
        <w:rPr>
          <w:rFonts w:ascii="Open Sans" w:eastAsia="Times New Roman" w:hAnsi="Open Sans" w:cs="Open Sans"/>
          <w:color w:val="262626"/>
          <w:sz w:val="20"/>
          <w:szCs w:val="20"/>
          <w:shd w:val="clear" w:color="auto" w:fill="FFFFFF"/>
          <w:lang w:val="es-ES"/>
        </w:rPr>
        <w:lastRenderedPageBreak/>
        <w:t>¿Qué podemos esperar de esta tecnología en un futuro cercano?</w:t>
      </w:r>
      <w:r w:rsidR="00D35146">
        <w:rPr>
          <w:rFonts w:ascii="Open Sans" w:eastAsia="Times New Roman" w:hAnsi="Open Sans" w:cs="Open Sans"/>
          <w:color w:val="262626"/>
          <w:sz w:val="20"/>
          <w:szCs w:val="20"/>
          <w:shd w:val="clear" w:color="auto" w:fill="FFFFFF"/>
          <w:lang w:val="es-ES"/>
        </w:rPr>
        <w:t xml:space="preserve"> </w:t>
      </w:r>
    </w:p>
    <w:p w14:paraId="002E6C1C" w14:textId="483D1BCB" w:rsidR="006F436E" w:rsidRPr="006F436E" w:rsidRDefault="006F436E" w:rsidP="006F436E">
      <w:pPr>
        <w:spacing w:after="200" w:line="240" w:lineRule="auto"/>
        <w:rPr>
          <w:rFonts w:ascii="Times New Roman" w:eastAsia="Times New Roman" w:hAnsi="Times New Roman" w:cs="Times New Roman"/>
          <w:sz w:val="24"/>
          <w:szCs w:val="24"/>
          <w:lang w:val="es-AR"/>
        </w:rPr>
      </w:pPr>
      <w:r w:rsidRPr="006F436E">
        <w:rPr>
          <w:rFonts w:ascii="Open Sans" w:eastAsia="Times New Roman" w:hAnsi="Open Sans" w:cs="Open Sans"/>
          <w:color w:val="262626"/>
          <w:sz w:val="20"/>
          <w:szCs w:val="20"/>
          <w:shd w:val="clear" w:color="auto" w:fill="FFFFFF"/>
          <w:lang w:val="es-ES"/>
        </w:rPr>
        <w:t>Po</w:t>
      </w:r>
      <w:r>
        <w:rPr>
          <w:rFonts w:ascii="Open Sans" w:eastAsia="Times New Roman" w:hAnsi="Open Sans" w:cs="Open Sans"/>
          <w:color w:val="262626"/>
          <w:sz w:val="20"/>
          <w:szCs w:val="20"/>
          <w:shd w:val="clear" w:color="auto" w:fill="FFFFFF"/>
          <w:lang w:val="es-ES"/>
        </w:rPr>
        <w:t>demos esperar que cada vez se deleguen más decisiones en Machine Learning y que esta tecnología sea aún más accesible y fácil de implementar por cualquiera.</w:t>
      </w:r>
      <w:r w:rsidR="00405F21">
        <w:rPr>
          <w:rFonts w:ascii="Open Sans" w:eastAsia="Times New Roman" w:hAnsi="Open Sans" w:cs="Open Sans"/>
          <w:color w:val="262626"/>
          <w:sz w:val="20"/>
          <w:szCs w:val="20"/>
          <w:shd w:val="clear" w:color="auto" w:fill="FFFFFF"/>
          <w:lang w:val="es-ES"/>
        </w:rPr>
        <w:t xml:space="preserve"> Por ejemplo, se puede llegar a lograr operaciones quirúrgicas más precisas.</w:t>
      </w:r>
    </w:p>
    <w:p w14:paraId="48FED4DB" w14:textId="7126B1A3" w:rsidR="001403E7" w:rsidRPr="00405F21" w:rsidRDefault="00D35146" w:rsidP="00D903B2">
      <w:pPr>
        <w:pStyle w:val="ListParagraph"/>
        <w:numPr>
          <w:ilvl w:val="0"/>
          <w:numId w:val="1"/>
        </w:numPr>
        <w:spacing w:after="200" w:line="240" w:lineRule="auto"/>
        <w:rPr>
          <w:rFonts w:ascii="Open Sans" w:eastAsia="Times New Roman" w:hAnsi="Open Sans" w:cs="Open Sans"/>
          <w:color w:val="262626"/>
          <w:sz w:val="20"/>
          <w:szCs w:val="20"/>
          <w:shd w:val="clear" w:color="auto" w:fill="FFFFFF"/>
          <w:lang w:val="es-ES"/>
        </w:rPr>
      </w:pPr>
      <w:r w:rsidRPr="00405F21">
        <w:rPr>
          <w:rFonts w:ascii="Open Sans" w:eastAsia="Times New Roman" w:hAnsi="Open Sans" w:cs="Open Sans"/>
          <w:color w:val="262626"/>
          <w:sz w:val="20"/>
          <w:szCs w:val="20"/>
          <w:shd w:val="clear" w:color="auto" w:fill="FFFFFF"/>
          <w:lang w:val="es-ES"/>
        </w:rPr>
        <w:t>¿Qué son los efectos de red? Describir ejemplos.</w:t>
      </w:r>
    </w:p>
    <w:p w14:paraId="78C3CF32" w14:textId="66034B91" w:rsidR="00A101F8" w:rsidRPr="00A101F8" w:rsidRDefault="001403E7" w:rsidP="00A101F8">
      <w:pPr>
        <w:spacing w:after="200" w:line="240" w:lineRule="auto"/>
        <w:rPr>
          <w:rFonts w:ascii="Open Sans" w:eastAsia="Times New Roman" w:hAnsi="Open Sans" w:cs="Open Sans"/>
          <w:color w:val="262626"/>
          <w:sz w:val="20"/>
          <w:szCs w:val="20"/>
          <w:shd w:val="clear" w:color="auto" w:fill="FFFFFF"/>
          <w:lang w:val="es-ES"/>
        </w:rPr>
      </w:pPr>
      <w:r>
        <w:rPr>
          <w:rFonts w:ascii="Open Sans" w:eastAsia="Times New Roman" w:hAnsi="Open Sans" w:cs="Open Sans"/>
          <w:color w:val="262626"/>
          <w:sz w:val="20"/>
          <w:szCs w:val="20"/>
          <w:shd w:val="clear" w:color="auto" w:fill="FFFFFF"/>
          <w:lang w:val="es-ES"/>
        </w:rPr>
        <w:t>El efecto de red es la economía de escala del lado de la demanda. A los productos, mientras más son consumidos por más personas, más los queremos. Es muy importante el factor gente. Por ejemplo, a whatsapp se le da más valor mientras más personas lo usen. Otro buen ejemplo es Uber, si tuvieran pocos choferes o pocos usuarios para viajar, entonces no tendrían tanto valor. También hay efectos de red negativos. Por ejemplo, alguien que se va de Facebook porque están sus padres.</w:t>
      </w:r>
    </w:p>
    <w:p w14:paraId="6346AE0C" w14:textId="77777777" w:rsidR="001403E7" w:rsidRPr="001403E7" w:rsidRDefault="0008653B" w:rsidP="001403E7">
      <w:pPr>
        <w:pStyle w:val="ListParagraph"/>
        <w:numPr>
          <w:ilvl w:val="0"/>
          <w:numId w:val="1"/>
        </w:numPr>
        <w:spacing w:after="200" w:line="240" w:lineRule="auto"/>
        <w:rPr>
          <w:rFonts w:ascii="Times New Roman" w:eastAsia="Times New Roman" w:hAnsi="Times New Roman" w:cs="Times New Roman"/>
          <w:sz w:val="24"/>
          <w:szCs w:val="24"/>
          <w:lang w:val="es-ES"/>
        </w:rPr>
      </w:pPr>
      <w:r w:rsidRPr="0008653B">
        <w:rPr>
          <w:rFonts w:ascii="Open Sans" w:eastAsia="Times New Roman" w:hAnsi="Open Sans" w:cs="Open Sans"/>
          <w:color w:val="262626"/>
          <w:sz w:val="20"/>
          <w:szCs w:val="20"/>
          <w:shd w:val="clear" w:color="auto" w:fill="FFFFFF"/>
          <w:lang w:val="es-ES"/>
        </w:rPr>
        <w:t>¿Qué son las plataformas digitales O2O? ¿Qué ofrecen?</w:t>
      </w:r>
      <w:r w:rsidR="00D35146">
        <w:rPr>
          <w:rFonts w:ascii="Open Sans" w:eastAsia="Times New Roman" w:hAnsi="Open Sans" w:cs="Open Sans"/>
          <w:color w:val="262626"/>
          <w:sz w:val="20"/>
          <w:szCs w:val="20"/>
          <w:shd w:val="clear" w:color="auto" w:fill="FFFFFF"/>
          <w:lang w:val="es-ES"/>
        </w:rPr>
        <w:t xml:space="preserve"> </w:t>
      </w:r>
      <w:r w:rsidRPr="0008653B">
        <w:rPr>
          <w:rFonts w:ascii="Open Sans" w:eastAsia="Times New Roman" w:hAnsi="Open Sans" w:cs="Open Sans"/>
          <w:color w:val="262626"/>
          <w:sz w:val="20"/>
          <w:szCs w:val="20"/>
          <w:shd w:val="clear" w:color="auto" w:fill="FFFFFF"/>
          <w:lang w:val="es-ES"/>
        </w:rPr>
        <w:t>Mencione ejemplos de este tipo de plataformas.  </w:t>
      </w:r>
    </w:p>
    <w:p w14:paraId="6051CE67" w14:textId="3EE0145B" w:rsidR="004B6405" w:rsidRPr="001403E7" w:rsidRDefault="001403E7" w:rsidP="001403E7">
      <w:pPr>
        <w:spacing w:after="200" w:line="240" w:lineRule="auto"/>
        <w:rPr>
          <w:rFonts w:ascii="Times New Roman" w:eastAsia="Times New Roman" w:hAnsi="Times New Roman" w:cs="Times New Roman"/>
          <w:sz w:val="24"/>
          <w:szCs w:val="24"/>
          <w:lang w:val="es-ES"/>
        </w:rPr>
      </w:pPr>
      <w:r w:rsidRPr="001403E7">
        <w:rPr>
          <w:rFonts w:ascii="Open Sans" w:eastAsia="Times New Roman" w:hAnsi="Open Sans" w:cs="Open Sans"/>
          <w:color w:val="262626"/>
          <w:sz w:val="20"/>
          <w:szCs w:val="20"/>
          <w:shd w:val="clear" w:color="auto" w:fill="FFFFFF"/>
          <w:lang w:val="es-ES"/>
        </w:rPr>
        <w:t>Las</w:t>
      </w:r>
      <w:r>
        <w:rPr>
          <w:rFonts w:ascii="Open Sans" w:eastAsia="Times New Roman" w:hAnsi="Open Sans" w:cs="Open Sans"/>
          <w:color w:val="262626"/>
          <w:sz w:val="20"/>
          <w:szCs w:val="20"/>
          <w:shd w:val="clear" w:color="auto" w:fill="FFFFFF"/>
          <w:lang w:val="es-ES"/>
        </w:rPr>
        <w:t xml:space="preserve"> plataformas digitales O2O se refieren a offline to online</w:t>
      </w:r>
      <w:r w:rsidR="004B6405">
        <w:rPr>
          <w:rFonts w:ascii="Open Sans" w:eastAsia="Times New Roman" w:hAnsi="Open Sans" w:cs="Open Sans"/>
          <w:color w:val="262626"/>
          <w:sz w:val="20"/>
          <w:szCs w:val="20"/>
          <w:shd w:val="clear" w:color="auto" w:fill="FFFFFF"/>
          <w:lang w:val="es-ES"/>
        </w:rPr>
        <w:t xml:space="preserve"> (y viceversa)</w:t>
      </w:r>
      <w:r>
        <w:rPr>
          <w:rFonts w:ascii="Open Sans" w:eastAsia="Times New Roman" w:hAnsi="Open Sans" w:cs="Open Sans"/>
          <w:color w:val="262626"/>
          <w:sz w:val="20"/>
          <w:szCs w:val="20"/>
          <w:shd w:val="clear" w:color="auto" w:fill="FFFFFF"/>
          <w:lang w:val="es-ES"/>
        </w:rPr>
        <w:t xml:space="preserve">, unen el mundo físico con el vitual. </w:t>
      </w:r>
      <w:r w:rsidRPr="001403E7">
        <w:rPr>
          <w:rFonts w:ascii="Open Sans" w:eastAsia="Times New Roman" w:hAnsi="Open Sans" w:cs="Open Sans"/>
          <w:color w:val="262626"/>
          <w:sz w:val="20"/>
          <w:szCs w:val="20"/>
          <w:shd w:val="clear" w:color="auto" w:fill="FFFFFF"/>
          <w:lang w:val="es-ES"/>
        </w:rPr>
        <w:t>Proveen más oportunidades para las personas que tienen propiedad de los recursos. Y las plataformas aumentan la eficiencia y la utilización de esos recursos. El sistema de reputación en las plataformas para mejorar la experiencia.</w:t>
      </w:r>
      <w:r w:rsidR="00E73EC8">
        <w:rPr>
          <w:rFonts w:ascii="Open Sans" w:eastAsia="Times New Roman" w:hAnsi="Open Sans" w:cs="Open Sans"/>
          <w:color w:val="262626"/>
          <w:sz w:val="20"/>
          <w:szCs w:val="20"/>
          <w:shd w:val="clear" w:color="auto" w:fill="FFFFFF"/>
          <w:lang w:val="es-ES"/>
        </w:rPr>
        <w:t xml:space="preserve"> </w:t>
      </w:r>
      <w:bookmarkStart w:id="0" w:name="_GoBack"/>
      <w:bookmarkEnd w:id="0"/>
      <w:r w:rsidR="00E73EC8">
        <w:rPr>
          <w:rFonts w:ascii="Open Sans" w:eastAsia="Times New Roman" w:hAnsi="Open Sans" w:cs="Open Sans"/>
          <w:color w:val="262626"/>
          <w:sz w:val="20"/>
          <w:szCs w:val="20"/>
          <w:shd w:val="clear" w:color="auto" w:fill="FFFFFF"/>
          <w:lang w:val="es-ES"/>
        </w:rPr>
        <w:t>Por ejemplo,</w:t>
      </w:r>
      <w:r w:rsidR="00CB0E7F">
        <w:rPr>
          <w:rFonts w:ascii="Open Sans" w:eastAsia="Times New Roman" w:hAnsi="Open Sans" w:cs="Open Sans"/>
          <w:color w:val="262626"/>
          <w:sz w:val="20"/>
          <w:szCs w:val="20"/>
          <w:shd w:val="clear" w:color="auto" w:fill="FFFFFF"/>
          <w:lang w:val="es-ES"/>
        </w:rPr>
        <w:t xml:space="preserve"> </w:t>
      </w:r>
      <w:r w:rsidR="006F436E">
        <w:rPr>
          <w:rFonts w:ascii="Open Sans" w:eastAsia="Times New Roman" w:hAnsi="Open Sans" w:cs="Open Sans"/>
          <w:color w:val="262626"/>
          <w:sz w:val="20"/>
          <w:szCs w:val="20"/>
          <w:shd w:val="clear" w:color="auto" w:fill="FFFFFF"/>
          <w:lang w:val="es-ES"/>
        </w:rPr>
        <w:t>unitag ofrece conectar lugares físicos con el mundo digital para ofrecer contenido de marketing digital.</w:t>
      </w:r>
      <w:r w:rsidR="00E73EC8">
        <w:rPr>
          <w:rFonts w:ascii="Open Sans" w:eastAsia="Times New Roman" w:hAnsi="Open Sans" w:cs="Open Sans"/>
          <w:color w:val="262626"/>
          <w:sz w:val="20"/>
          <w:szCs w:val="20"/>
          <w:shd w:val="clear" w:color="auto" w:fill="FFFFFF"/>
          <w:lang w:val="es-ES"/>
        </w:rPr>
        <w:t xml:space="preserve"> Otro ejemplo es Datalogix que provee un link entre los ads digitales y las ventas que se realicen en el local. </w:t>
      </w:r>
    </w:p>
    <w:p w14:paraId="7BF1E8FB" w14:textId="3DE1E16B" w:rsidR="0008653B" w:rsidRPr="004B6405" w:rsidRDefault="00D35146" w:rsidP="004B6405">
      <w:pPr>
        <w:pStyle w:val="ListParagraph"/>
        <w:numPr>
          <w:ilvl w:val="0"/>
          <w:numId w:val="1"/>
        </w:numPr>
        <w:spacing w:after="200" w:line="240" w:lineRule="auto"/>
        <w:rPr>
          <w:rFonts w:ascii="Times New Roman" w:eastAsia="Times New Roman" w:hAnsi="Times New Roman" w:cs="Times New Roman"/>
          <w:sz w:val="24"/>
          <w:szCs w:val="24"/>
          <w:lang w:val="es-ES"/>
        </w:rPr>
      </w:pPr>
      <w:r>
        <w:rPr>
          <w:rFonts w:ascii="Open Sans" w:eastAsia="Times New Roman" w:hAnsi="Open Sans" w:cs="Open Sans"/>
          <w:color w:val="262626"/>
          <w:sz w:val="20"/>
          <w:szCs w:val="20"/>
          <w:shd w:val="clear" w:color="auto" w:fill="FFFFFF"/>
          <w:lang w:val="es-ES"/>
        </w:rPr>
        <w:t>Describa los nuevos modelos de negocio que ofrecen las plataformas digitales.</w:t>
      </w:r>
    </w:p>
    <w:p w14:paraId="1D919479" w14:textId="510D74B2" w:rsidR="004B6405" w:rsidRPr="004B6405" w:rsidRDefault="004B6405" w:rsidP="004B6405">
      <w:pPr>
        <w:pStyle w:val="ListParagraph"/>
        <w:numPr>
          <w:ilvl w:val="0"/>
          <w:numId w:val="5"/>
        </w:numPr>
        <w:spacing w:after="200" w:line="240" w:lineRule="auto"/>
        <w:rPr>
          <w:rFonts w:ascii="Open Sans" w:eastAsia="Times New Roman" w:hAnsi="Open Sans" w:cs="Open Sans"/>
          <w:color w:val="262626"/>
          <w:sz w:val="20"/>
          <w:szCs w:val="20"/>
          <w:shd w:val="clear" w:color="auto" w:fill="FFFFFF"/>
          <w:lang w:val="es-ES"/>
        </w:rPr>
      </w:pPr>
      <w:r w:rsidRPr="004B6405">
        <w:rPr>
          <w:rFonts w:ascii="Open Sans" w:eastAsia="Times New Roman" w:hAnsi="Open Sans" w:cs="Open Sans"/>
          <w:color w:val="262626"/>
          <w:sz w:val="20"/>
          <w:szCs w:val="20"/>
          <w:shd w:val="clear" w:color="auto" w:fill="FFFFFF"/>
          <w:lang w:val="es-ES"/>
        </w:rPr>
        <w:t>Código abierto:</w:t>
      </w:r>
      <w:r>
        <w:rPr>
          <w:rFonts w:ascii="Open Sans" w:eastAsia="Times New Roman" w:hAnsi="Open Sans" w:cs="Open Sans"/>
          <w:color w:val="262626"/>
          <w:sz w:val="20"/>
          <w:szCs w:val="20"/>
          <w:shd w:val="clear" w:color="auto" w:fill="FFFFFF"/>
          <w:lang w:val="es-ES"/>
        </w:rPr>
        <w:t xml:space="preserve"> </w:t>
      </w:r>
      <w:r w:rsidRPr="004B6405">
        <w:rPr>
          <w:rFonts w:ascii="Open Sans" w:eastAsia="Times New Roman" w:hAnsi="Open Sans" w:cs="Open Sans"/>
          <w:color w:val="262626"/>
          <w:sz w:val="20"/>
          <w:szCs w:val="20"/>
          <w:shd w:val="clear" w:color="auto" w:fill="FFFFFF"/>
          <w:lang w:val="es-ES"/>
        </w:rPr>
        <w:t>Un modelo de código abierto hace que el software sea de libre acceso, y generalmente le da la capacidad a una comunidad de programadores para quecontribuya a él.</w:t>
      </w:r>
      <w:r>
        <w:rPr>
          <w:rFonts w:ascii="Open Sans" w:eastAsia="Times New Roman" w:hAnsi="Open Sans" w:cs="Open Sans"/>
          <w:color w:val="262626"/>
          <w:sz w:val="20"/>
          <w:szCs w:val="20"/>
          <w:shd w:val="clear" w:color="auto" w:fill="FFFFFF"/>
          <w:lang w:val="es-ES"/>
        </w:rPr>
        <w:t xml:space="preserve"> </w:t>
      </w:r>
      <w:r w:rsidRPr="004B6405">
        <w:rPr>
          <w:rFonts w:ascii="Open Sans" w:eastAsia="Times New Roman" w:hAnsi="Open Sans" w:cs="Open Sans"/>
          <w:color w:val="262626"/>
          <w:sz w:val="20"/>
          <w:szCs w:val="20"/>
          <w:shd w:val="clear" w:color="auto" w:fill="FFFFFF"/>
          <w:lang w:val="es-ES"/>
        </w:rPr>
        <w:t>Libre hace que se propague muy rápidamente.</w:t>
      </w:r>
      <w:r>
        <w:rPr>
          <w:rFonts w:ascii="Open Sans" w:eastAsia="Times New Roman" w:hAnsi="Open Sans" w:cs="Open Sans"/>
          <w:color w:val="262626"/>
          <w:sz w:val="20"/>
          <w:szCs w:val="20"/>
          <w:shd w:val="clear" w:color="auto" w:fill="FFFFFF"/>
          <w:lang w:val="es-ES"/>
        </w:rPr>
        <w:t xml:space="preserve"> </w:t>
      </w:r>
      <w:r w:rsidRPr="004B6405">
        <w:rPr>
          <w:rFonts w:ascii="Open Sans" w:eastAsia="Times New Roman" w:hAnsi="Open Sans" w:cs="Open Sans"/>
          <w:color w:val="262626"/>
          <w:sz w:val="20"/>
          <w:szCs w:val="20"/>
          <w:shd w:val="clear" w:color="auto" w:fill="FFFFFF"/>
          <w:lang w:val="es-ES"/>
        </w:rPr>
        <w:t>La comunidad (crowd) eventualmente determina su éxito.</w:t>
      </w:r>
    </w:p>
    <w:p w14:paraId="507DE26B" w14:textId="42D631EB" w:rsidR="004B6405" w:rsidRPr="004B6405" w:rsidRDefault="004B6405" w:rsidP="004B6405">
      <w:pPr>
        <w:pStyle w:val="ListParagraph"/>
        <w:numPr>
          <w:ilvl w:val="0"/>
          <w:numId w:val="5"/>
        </w:numPr>
        <w:spacing w:after="200" w:line="240" w:lineRule="auto"/>
        <w:rPr>
          <w:rFonts w:ascii="Open Sans" w:eastAsia="Times New Roman" w:hAnsi="Open Sans" w:cs="Open Sans"/>
          <w:color w:val="262626"/>
          <w:sz w:val="20"/>
          <w:szCs w:val="20"/>
          <w:shd w:val="clear" w:color="auto" w:fill="FFFFFF"/>
          <w:lang w:val="es-ES"/>
        </w:rPr>
      </w:pPr>
      <w:r w:rsidRPr="004B6405">
        <w:rPr>
          <w:rFonts w:ascii="Open Sans" w:eastAsia="Times New Roman" w:hAnsi="Open Sans" w:cs="Open Sans"/>
          <w:color w:val="262626"/>
          <w:sz w:val="20"/>
          <w:szCs w:val="20"/>
          <w:shd w:val="clear" w:color="auto" w:fill="FFFFFF"/>
          <w:lang w:val="es-ES"/>
        </w:rPr>
        <w:t>Gratuito:</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Lanzar un servicio gratuito para una base de usuarios cada vez más grande.</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Atraen a los primeros inversores ángeles, luego a los capitalistas de riesgo que tuvieron que recurrir rápidamente al modelo de publicidad para monetizar a sus usuarios, para evitar quedarse sin efectivo e inversores.</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Necesitan de inversiones para mantener su infraestructura a corto plazo y luego encontrar una estrategia de monetización.</w:t>
      </w:r>
    </w:p>
    <w:p w14:paraId="021DF449" w14:textId="11185AFA" w:rsidR="004B6405" w:rsidRPr="004B6405" w:rsidRDefault="004B6405" w:rsidP="004B6405">
      <w:pPr>
        <w:pStyle w:val="ListParagraph"/>
        <w:numPr>
          <w:ilvl w:val="0"/>
          <w:numId w:val="5"/>
        </w:numPr>
        <w:spacing w:after="200" w:line="240" w:lineRule="auto"/>
        <w:rPr>
          <w:rFonts w:ascii="Open Sans" w:eastAsia="Times New Roman" w:hAnsi="Open Sans" w:cs="Open Sans"/>
          <w:color w:val="262626"/>
          <w:sz w:val="20"/>
          <w:szCs w:val="20"/>
          <w:shd w:val="clear" w:color="auto" w:fill="FFFFFF"/>
          <w:lang w:val="es-ES"/>
        </w:rPr>
      </w:pPr>
      <w:r w:rsidRPr="004B6405">
        <w:rPr>
          <w:rFonts w:ascii="Open Sans" w:eastAsia="Times New Roman" w:hAnsi="Open Sans" w:cs="Open Sans"/>
          <w:color w:val="262626"/>
          <w:sz w:val="20"/>
          <w:szCs w:val="20"/>
          <w:shd w:val="clear" w:color="auto" w:fill="FFFFFF"/>
          <w:lang w:val="es-ES"/>
        </w:rPr>
        <w:t>Freemium:</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En su núcleo, un modelo freemium tiene una versión gratuita disponible para todos, sin fricción.</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Solicita dentro de esos servicios gratuitos cambiar a suscripciones pagadas para obtener más volumen, sin publicidad o más datos. Este modelo permite un alto crecimiento de viralidad.</w:t>
      </w:r>
    </w:p>
    <w:p w14:paraId="2BD15D57" w14:textId="73E1C8BA" w:rsidR="004B6405" w:rsidRPr="004B6405" w:rsidRDefault="004B6405" w:rsidP="004B6405">
      <w:pPr>
        <w:pStyle w:val="ListParagraph"/>
        <w:numPr>
          <w:ilvl w:val="0"/>
          <w:numId w:val="5"/>
        </w:numPr>
        <w:spacing w:after="200" w:line="240" w:lineRule="auto"/>
        <w:rPr>
          <w:rFonts w:ascii="Open Sans" w:eastAsia="Times New Roman" w:hAnsi="Open Sans" w:cs="Open Sans"/>
          <w:color w:val="262626"/>
          <w:sz w:val="20"/>
          <w:szCs w:val="20"/>
          <w:shd w:val="clear" w:color="auto" w:fill="FFFFFF"/>
          <w:lang w:val="es-ES"/>
        </w:rPr>
      </w:pPr>
      <w:r w:rsidRPr="004B6405">
        <w:rPr>
          <w:rFonts w:ascii="Open Sans" w:eastAsia="Times New Roman" w:hAnsi="Open Sans" w:cs="Open Sans"/>
          <w:color w:val="262626"/>
          <w:sz w:val="20"/>
          <w:szCs w:val="20"/>
          <w:shd w:val="clear" w:color="auto" w:fill="FFFFFF"/>
          <w:lang w:val="es-ES"/>
        </w:rPr>
        <w:t>Suscripción:</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Estamos viviendo en una economía de suscripción.</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Este modelo puede ser muy poderoso ya que conlleva algunas ventajas integradas:</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Una base de usuarios leales</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Un flujo continuo de ingresos predecibles</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Un pipeline de ventas más predecible.</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Producir contenido original para que los suscriptores renueven su plan. Construir un proceso orientado hacia una excelente experiencia del cliente para minimizar las tasas de abandono y mejorar el valor del cliente de por vida.</w:t>
      </w:r>
    </w:p>
    <w:p w14:paraId="2951341F" w14:textId="5E88529E" w:rsidR="004B6405" w:rsidRPr="004B6405" w:rsidRDefault="004B6405" w:rsidP="004B6405">
      <w:pPr>
        <w:pStyle w:val="ListParagraph"/>
        <w:numPr>
          <w:ilvl w:val="0"/>
          <w:numId w:val="5"/>
        </w:numPr>
        <w:spacing w:after="200" w:line="240" w:lineRule="auto"/>
        <w:rPr>
          <w:rFonts w:ascii="Open Sans" w:eastAsia="Times New Roman" w:hAnsi="Open Sans" w:cs="Open Sans"/>
          <w:color w:val="262626"/>
          <w:sz w:val="20"/>
          <w:szCs w:val="20"/>
          <w:shd w:val="clear" w:color="auto" w:fill="FFFFFF"/>
          <w:lang w:val="es-ES"/>
        </w:rPr>
      </w:pPr>
      <w:r w:rsidRPr="004B6405">
        <w:rPr>
          <w:rFonts w:ascii="Open Sans" w:eastAsia="Times New Roman" w:hAnsi="Open Sans" w:cs="Open Sans"/>
          <w:color w:val="262626"/>
          <w:sz w:val="20"/>
          <w:szCs w:val="20"/>
          <w:shd w:val="clear" w:color="auto" w:fill="FFFFFF"/>
          <w:lang w:val="es-ES"/>
        </w:rPr>
        <w:t>Bajo Demanda:</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La Web finalmente permitió a las personas consumir contenido a su propio ritmo y en su horario.</w:t>
      </w:r>
      <w:r w:rsidR="00CB0E7F">
        <w:rPr>
          <w:rFonts w:ascii="Open Sans" w:eastAsia="Times New Roman" w:hAnsi="Open Sans" w:cs="Open Sans"/>
          <w:color w:val="262626"/>
          <w:sz w:val="20"/>
          <w:szCs w:val="20"/>
          <w:shd w:val="clear" w:color="auto" w:fill="FFFFFF"/>
          <w:lang w:val="es-ES"/>
        </w:rPr>
        <w:t xml:space="preserve"> </w:t>
      </w:r>
      <w:r w:rsidR="00CB0E7F" w:rsidRPr="00CB0E7F">
        <w:rPr>
          <w:rFonts w:ascii="Open Sans" w:eastAsia="Times New Roman" w:hAnsi="Open Sans" w:cs="Open Sans"/>
          <w:color w:val="262626"/>
          <w:sz w:val="20"/>
          <w:szCs w:val="20"/>
          <w:shd w:val="clear" w:color="auto" w:fill="FFFFFF"/>
          <w:lang w:val="es-ES"/>
        </w:rPr>
        <w:t>El modelo bajo demanda se puede monetizar de varias maneras. Desde suscripciones a tarifas por cada transacción en una plataforma.</w:t>
      </w:r>
    </w:p>
    <w:p w14:paraId="3D1BB5C8" w14:textId="2F8CAD04" w:rsidR="00CC692D" w:rsidRPr="0008653B" w:rsidRDefault="004B6405" w:rsidP="00405F21">
      <w:pPr>
        <w:pStyle w:val="ListParagraph"/>
        <w:numPr>
          <w:ilvl w:val="0"/>
          <w:numId w:val="5"/>
        </w:numPr>
        <w:spacing w:after="200" w:line="240" w:lineRule="auto"/>
        <w:rPr>
          <w:lang w:val="es-ES"/>
        </w:rPr>
      </w:pPr>
      <w:r w:rsidRPr="004B6405">
        <w:rPr>
          <w:rFonts w:ascii="Open Sans" w:eastAsia="Times New Roman" w:hAnsi="Open Sans" w:cs="Open Sans"/>
          <w:color w:val="262626"/>
          <w:sz w:val="20"/>
          <w:szCs w:val="20"/>
          <w:shd w:val="clear" w:color="auto" w:fill="FFFFFF"/>
          <w:lang w:val="es-ES"/>
        </w:rPr>
        <w:t>Comercio electrónico:</w:t>
      </w:r>
      <w:r w:rsidR="00CB0E7F">
        <w:rPr>
          <w:rFonts w:ascii="Open Sans" w:eastAsia="Times New Roman" w:hAnsi="Open Sans" w:cs="Open Sans"/>
          <w:color w:val="262626"/>
          <w:sz w:val="20"/>
          <w:szCs w:val="20"/>
          <w:shd w:val="clear" w:color="auto" w:fill="FFFFFF"/>
          <w:lang w:val="es-ES"/>
        </w:rPr>
        <w:t xml:space="preserve"> son Marketplace dónde se puede publicar y comprar productos de forma online. Por ejemplo</w:t>
      </w:r>
      <w:r w:rsidR="00405F21">
        <w:rPr>
          <w:rFonts w:ascii="Open Sans" w:eastAsia="Times New Roman" w:hAnsi="Open Sans" w:cs="Open Sans"/>
          <w:color w:val="262626"/>
          <w:sz w:val="20"/>
          <w:szCs w:val="20"/>
          <w:shd w:val="clear" w:color="auto" w:fill="FFFFFF"/>
          <w:lang w:val="es-ES"/>
        </w:rPr>
        <w:t>,</w:t>
      </w:r>
      <w:r w:rsidR="00CB0E7F">
        <w:rPr>
          <w:rFonts w:ascii="Open Sans" w:eastAsia="Times New Roman" w:hAnsi="Open Sans" w:cs="Open Sans"/>
          <w:color w:val="262626"/>
          <w:sz w:val="20"/>
          <w:szCs w:val="20"/>
          <w:shd w:val="clear" w:color="auto" w:fill="FFFFFF"/>
          <w:lang w:val="es-ES"/>
        </w:rPr>
        <w:t xml:space="preserve"> Amazon</w:t>
      </w:r>
      <w:r w:rsidR="00405F21">
        <w:rPr>
          <w:rFonts w:ascii="Open Sans" w:eastAsia="Times New Roman" w:hAnsi="Open Sans" w:cs="Open Sans"/>
          <w:color w:val="262626"/>
          <w:sz w:val="20"/>
          <w:szCs w:val="20"/>
          <w:shd w:val="clear" w:color="auto" w:fill="FFFFFF"/>
          <w:lang w:val="es-ES"/>
        </w:rPr>
        <w:t xml:space="preserve"> y Mercado Libre</w:t>
      </w:r>
      <w:r w:rsidR="00CB0E7F">
        <w:rPr>
          <w:rFonts w:ascii="Open Sans" w:eastAsia="Times New Roman" w:hAnsi="Open Sans" w:cs="Open Sans"/>
          <w:color w:val="262626"/>
          <w:sz w:val="20"/>
          <w:szCs w:val="20"/>
          <w:shd w:val="clear" w:color="auto" w:fill="FFFFFF"/>
          <w:lang w:val="es-ES"/>
        </w:rPr>
        <w:t>.</w:t>
      </w:r>
      <w:r w:rsidR="00405F21" w:rsidRPr="0008653B">
        <w:rPr>
          <w:lang w:val="es-ES"/>
        </w:rPr>
        <w:t xml:space="preserve"> </w:t>
      </w:r>
    </w:p>
    <w:sectPr w:rsidR="00CC692D" w:rsidRPr="000865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74BB4"/>
    <w:multiLevelType w:val="hybridMultilevel"/>
    <w:tmpl w:val="9612DC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DE09F1"/>
    <w:multiLevelType w:val="hybridMultilevel"/>
    <w:tmpl w:val="0F72C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A3672A"/>
    <w:multiLevelType w:val="hybridMultilevel"/>
    <w:tmpl w:val="07A49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9650D1"/>
    <w:multiLevelType w:val="hybridMultilevel"/>
    <w:tmpl w:val="753020AC"/>
    <w:lvl w:ilvl="0" w:tplc="B8A08B14">
      <w:start w:val="1"/>
      <w:numFmt w:val="decimal"/>
      <w:lvlText w:val="%1."/>
      <w:lvlJc w:val="left"/>
      <w:pPr>
        <w:ind w:left="360" w:hanging="360"/>
      </w:pPr>
      <w:rPr>
        <w:rFonts w:ascii="Open Sans" w:hAnsi="Open Sans" w:cs="Open San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9D6DC3"/>
    <w:multiLevelType w:val="hybridMultilevel"/>
    <w:tmpl w:val="C5BE9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53B"/>
    <w:rsid w:val="0006664D"/>
    <w:rsid w:val="0008653B"/>
    <w:rsid w:val="001403E7"/>
    <w:rsid w:val="00205CEA"/>
    <w:rsid w:val="00221766"/>
    <w:rsid w:val="00405F21"/>
    <w:rsid w:val="004B6405"/>
    <w:rsid w:val="006F436E"/>
    <w:rsid w:val="008843C1"/>
    <w:rsid w:val="00A101F8"/>
    <w:rsid w:val="00BF5869"/>
    <w:rsid w:val="00CB0E7F"/>
    <w:rsid w:val="00CC692D"/>
    <w:rsid w:val="00D35146"/>
    <w:rsid w:val="00E7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B1CE"/>
  <w15:chartTrackingRefBased/>
  <w15:docId w15:val="{E9CE2694-4DE3-4EB1-9967-E5205708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5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6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9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1018</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Yervoni</dc:creator>
  <cp:keywords/>
  <dc:description/>
  <cp:lastModifiedBy>Brian Samudio Caceres</cp:lastModifiedBy>
  <cp:revision>8</cp:revision>
  <dcterms:created xsi:type="dcterms:W3CDTF">2019-05-27T22:02:00Z</dcterms:created>
  <dcterms:modified xsi:type="dcterms:W3CDTF">2019-10-05T02:42:00Z</dcterms:modified>
</cp:coreProperties>
</file>