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C3" w:rsidRPr="008746CD" w:rsidRDefault="000473C3" w:rsidP="000473C3">
      <w:pPr>
        <w:rPr>
          <w:lang w:eastAsia="es-AR"/>
        </w:rPr>
      </w:pPr>
    </w:p>
    <w:p w:rsidR="000473C3" w:rsidRPr="008746CD" w:rsidRDefault="000473C3" w:rsidP="000473C3">
      <w:pPr>
        <w:spacing w:before="240"/>
        <w:jc w:val="center"/>
        <w:rPr>
          <w:lang w:eastAsia="es-AR"/>
        </w:rPr>
      </w:pPr>
      <w:r w:rsidRPr="008746CD">
        <w:rPr>
          <w:rFonts w:ascii="Arial" w:hAnsi="Arial" w:cs="Arial"/>
          <w:color w:val="000000"/>
          <w:lang w:eastAsia="es-AR"/>
        </w:rPr>
        <w:fldChar w:fldCharType="begin"/>
      </w:r>
      <w:r w:rsidRPr="008746CD">
        <w:rPr>
          <w:rFonts w:ascii="Arial" w:hAnsi="Arial" w:cs="Arial"/>
          <w:color w:val="000000"/>
          <w:lang w:eastAsia="es-AR"/>
        </w:rPr>
        <w:instrText xml:space="preserve"> INCLUDEPICTURE "https://lh3.googleusercontent.com/xoEzM98wo-cZjqHW-WOe1fgSX3Ot9UmYNWlqFy-7u3zHT1ccnEe3nxepxk9lkUiv8Itc97m_1oYsgptanO77xGCC2pTaAShlsXwKtwAPYYPdA1cdqLW_Y2OMdPX4kMS7_OZ8fuYLB6S36G8oWQ" \* MERGEFORMATINET </w:instrText>
      </w:r>
      <w:r w:rsidRPr="008746CD">
        <w:rPr>
          <w:rFonts w:ascii="Arial" w:hAnsi="Arial" w:cs="Arial"/>
          <w:color w:val="000000"/>
          <w:lang w:eastAsia="es-AR"/>
        </w:rPr>
        <w:fldChar w:fldCharType="separate"/>
      </w:r>
      <w:r w:rsidRPr="008746CD">
        <w:rPr>
          <w:rFonts w:ascii="Arial" w:hAnsi="Arial" w:cs="Arial"/>
          <w:color w:val="000000"/>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88.5pt">
            <v:imagedata r:id="rId5" r:href="rId6"/>
          </v:shape>
        </w:pict>
      </w:r>
      <w:r w:rsidRPr="008746CD">
        <w:rPr>
          <w:rFonts w:ascii="Arial" w:hAnsi="Arial" w:cs="Arial"/>
          <w:color w:val="000000"/>
          <w:lang w:eastAsia="es-AR"/>
        </w:rPr>
        <w:fldChar w:fldCharType="end"/>
      </w:r>
    </w:p>
    <w:p w:rsidR="000473C3" w:rsidRPr="00C5672D" w:rsidRDefault="000473C3" w:rsidP="000473C3">
      <w:pPr>
        <w:spacing w:before="240"/>
        <w:jc w:val="center"/>
        <w:rPr>
          <w:rFonts w:ascii="Times New Roman" w:hAnsi="Times New Roman"/>
          <w:b/>
          <w:bCs/>
          <w:color w:val="000000"/>
          <w:sz w:val="32"/>
          <w:szCs w:val="32"/>
          <w:u w:val="single"/>
          <w:lang w:eastAsia="es-AR"/>
        </w:rPr>
      </w:pPr>
      <w:r w:rsidRPr="00C5672D">
        <w:rPr>
          <w:rFonts w:ascii="Times New Roman" w:hAnsi="Times New Roman"/>
          <w:b/>
          <w:bCs/>
          <w:color w:val="000000"/>
          <w:sz w:val="32"/>
          <w:szCs w:val="32"/>
          <w:u w:val="single"/>
          <w:lang w:eastAsia="es-AR"/>
        </w:rPr>
        <w:t>Marketing en Internet y Nueva Economía</w:t>
      </w:r>
    </w:p>
    <w:p w:rsidR="000473C3" w:rsidRPr="00C5672D" w:rsidRDefault="000473C3" w:rsidP="000473C3">
      <w:pPr>
        <w:spacing w:before="240"/>
        <w:jc w:val="center"/>
        <w:rPr>
          <w:rFonts w:ascii="Times New Roman" w:hAnsi="Times New Roman"/>
          <w:lang w:eastAsia="es-AR"/>
        </w:rPr>
      </w:pPr>
      <w:r w:rsidRPr="00C5672D">
        <w:rPr>
          <w:rFonts w:ascii="Times New Roman" w:hAnsi="Times New Roman"/>
          <w:b/>
          <w:bCs/>
          <w:smallCaps/>
          <w:color w:val="000000"/>
          <w:lang w:eastAsia="es-AR"/>
        </w:rPr>
        <w:t xml:space="preserve">curso: </w:t>
      </w:r>
      <w:proofErr w:type="gramStart"/>
      <w:r w:rsidRPr="00C5672D">
        <w:rPr>
          <w:rFonts w:ascii="Times New Roman" w:hAnsi="Times New Roman"/>
          <w:b/>
          <w:bCs/>
          <w:smallCaps/>
          <w:color w:val="000000"/>
          <w:lang w:eastAsia="es-AR"/>
        </w:rPr>
        <w:t>K5052  -</w:t>
      </w:r>
      <w:proofErr w:type="gramEnd"/>
      <w:r w:rsidRPr="00C5672D">
        <w:rPr>
          <w:rFonts w:ascii="Times New Roman" w:hAnsi="Times New Roman"/>
          <w:b/>
          <w:bCs/>
          <w:smallCaps/>
          <w:color w:val="000000"/>
          <w:lang w:eastAsia="es-AR"/>
        </w:rPr>
        <w:t xml:space="preserve">  1 </w:t>
      </w:r>
      <w:proofErr w:type="spellStart"/>
      <w:r w:rsidRPr="00C5672D">
        <w:rPr>
          <w:rFonts w:ascii="Times New Roman" w:hAnsi="Times New Roman"/>
          <w:b/>
          <w:bCs/>
          <w:smallCaps/>
          <w:color w:val="000000"/>
          <w:lang w:eastAsia="es-AR"/>
        </w:rPr>
        <w:t>Cuat</w:t>
      </w:r>
      <w:proofErr w:type="spellEnd"/>
      <w:r w:rsidRPr="00C5672D">
        <w:rPr>
          <w:rFonts w:ascii="Times New Roman" w:hAnsi="Times New Roman"/>
          <w:b/>
          <w:bCs/>
          <w:smallCaps/>
          <w:color w:val="000000"/>
          <w:lang w:eastAsia="es-AR"/>
        </w:rPr>
        <w:t>. 2017</w:t>
      </w:r>
      <w:r w:rsidRPr="00C5672D">
        <w:rPr>
          <w:rFonts w:ascii="Times New Roman" w:hAnsi="Times New Roman"/>
          <w:b/>
          <w:bCs/>
          <w:color w:val="000000"/>
          <w:sz w:val="32"/>
          <w:szCs w:val="32"/>
          <w:u w:val="single"/>
          <w:lang w:eastAsia="es-AR"/>
        </w:rPr>
        <w:br/>
      </w:r>
      <w:r w:rsidRPr="00C5672D">
        <w:rPr>
          <w:rFonts w:ascii="Times New Roman" w:hAnsi="Times New Roman"/>
          <w:b/>
          <w:bCs/>
          <w:color w:val="000000"/>
          <w:sz w:val="32"/>
          <w:szCs w:val="32"/>
          <w:u w:val="single"/>
          <w:lang w:eastAsia="es-AR"/>
        </w:rPr>
        <w:br/>
      </w:r>
    </w:p>
    <w:p w:rsidR="000473C3" w:rsidRPr="00C5672D" w:rsidRDefault="000473C3" w:rsidP="000473C3">
      <w:pPr>
        <w:spacing w:line="480" w:lineRule="auto"/>
        <w:rPr>
          <w:rFonts w:ascii="Times New Roman" w:hAnsi="Times New Roman"/>
          <w:lang w:eastAsia="es-AR"/>
        </w:rPr>
      </w:pPr>
      <w:r w:rsidRPr="00C5672D">
        <w:rPr>
          <w:rFonts w:ascii="Times New Roman" w:hAnsi="Times New Roman"/>
          <w:b/>
          <w:bCs/>
          <w:color w:val="000000"/>
          <w:u w:val="single"/>
          <w:lang w:eastAsia="es-AR"/>
        </w:rPr>
        <w:t>Profesor</w:t>
      </w:r>
      <w:r w:rsidRPr="00C5672D">
        <w:rPr>
          <w:rFonts w:ascii="Times New Roman" w:hAnsi="Times New Roman"/>
          <w:b/>
          <w:bCs/>
          <w:color w:val="000000"/>
          <w:lang w:eastAsia="es-AR"/>
        </w:rPr>
        <w:t>:</w:t>
      </w:r>
      <w:r>
        <w:rPr>
          <w:rFonts w:ascii="Times New Roman" w:hAnsi="Times New Roman"/>
          <w:color w:val="000000"/>
          <w:lang w:eastAsia="es-AR"/>
        </w:rPr>
        <w:t xml:space="preserve"> </w:t>
      </w:r>
      <w:r w:rsidRPr="00C5672D">
        <w:rPr>
          <w:rFonts w:ascii="Times New Roman" w:hAnsi="Times New Roman"/>
          <w:i/>
          <w:iCs/>
          <w:color w:val="000000"/>
          <w:lang w:eastAsia="es-AR"/>
        </w:rPr>
        <w:t>Alejandro Prince</w:t>
      </w:r>
      <w:r w:rsidRPr="00C5672D">
        <w:rPr>
          <w:rFonts w:ascii="Times New Roman" w:hAnsi="Times New Roman"/>
          <w:i/>
          <w:iCs/>
          <w:color w:val="000000"/>
          <w:lang w:eastAsia="es-AR"/>
        </w:rPr>
        <w:br/>
      </w:r>
      <w:r w:rsidRPr="00C5672D">
        <w:rPr>
          <w:rFonts w:ascii="Times New Roman" w:hAnsi="Times New Roman"/>
          <w:b/>
          <w:bCs/>
          <w:color w:val="000000"/>
          <w:u w:val="single"/>
          <w:lang w:eastAsia="es-AR"/>
        </w:rPr>
        <w:t>Fecha de entrega</w:t>
      </w:r>
      <w:r w:rsidRPr="00C5672D">
        <w:rPr>
          <w:rFonts w:ascii="Times New Roman" w:hAnsi="Times New Roman"/>
          <w:b/>
          <w:bCs/>
          <w:color w:val="000000"/>
          <w:lang w:eastAsia="es-AR"/>
        </w:rPr>
        <w:t>:</w:t>
      </w:r>
      <w:r>
        <w:rPr>
          <w:rFonts w:ascii="Times New Roman" w:hAnsi="Times New Roman"/>
          <w:b/>
          <w:bCs/>
          <w:color w:val="000000"/>
          <w:lang w:eastAsia="es-AR"/>
        </w:rPr>
        <w:t xml:space="preserve"> </w:t>
      </w:r>
      <w:r>
        <w:rPr>
          <w:rFonts w:ascii="Times New Roman" w:hAnsi="Times New Roman"/>
          <w:bCs/>
          <w:color w:val="000000"/>
          <w:lang w:eastAsia="es-AR"/>
        </w:rPr>
        <w:t>10</w:t>
      </w:r>
      <w:r w:rsidRPr="00C5672D">
        <w:rPr>
          <w:rFonts w:ascii="Times New Roman" w:hAnsi="Times New Roman"/>
          <w:bCs/>
          <w:color w:val="000000"/>
          <w:lang w:eastAsia="es-AR"/>
        </w:rPr>
        <w:t>/04/2017</w:t>
      </w:r>
    </w:p>
    <w:p w:rsidR="000473C3" w:rsidRPr="00C5672D" w:rsidRDefault="000473C3" w:rsidP="000473C3">
      <w:pPr>
        <w:ind w:firstLine="720"/>
        <w:rPr>
          <w:rFonts w:ascii="Times New Roman" w:hAnsi="Times New Roman"/>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86"/>
        <w:gridCol w:w="1433"/>
        <w:gridCol w:w="2440"/>
      </w:tblGrid>
      <w:tr w:rsidR="000473C3" w:rsidRPr="00C5672D" w:rsidTr="004350ED">
        <w:trPr>
          <w:jc w:val="center"/>
        </w:trPr>
        <w:tc>
          <w:tcPr>
            <w:tcW w:w="0" w:type="auto"/>
            <w:tcBorders>
              <w:top w:val="single" w:sz="8" w:space="0" w:color="000000"/>
              <w:left w:val="single" w:sz="18" w:space="0" w:color="000000"/>
              <w:bottom w:val="single" w:sz="8" w:space="0" w:color="000000"/>
              <w:right w:val="single" w:sz="8" w:space="0" w:color="000000"/>
            </w:tcBorders>
            <w:shd w:val="clear" w:color="auto" w:fill="4C4C4C"/>
            <w:tcMar>
              <w:top w:w="100" w:type="dxa"/>
              <w:left w:w="100" w:type="dxa"/>
              <w:bottom w:w="100" w:type="dxa"/>
              <w:right w:w="100" w:type="dxa"/>
            </w:tcMar>
            <w:hideMark/>
          </w:tcPr>
          <w:p w:rsidR="000473C3" w:rsidRPr="00C5672D" w:rsidRDefault="000473C3" w:rsidP="004350ED">
            <w:pPr>
              <w:spacing w:before="20" w:after="20"/>
              <w:ind w:left="100"/>
              <w:jc w:val="center"/>
              <w:rPr>
                <w:rFonts w:ascii="Times New Roman" w:hAnsi="Times New Roman"/>
                <w:lang w:eastAsia="es-AR"/>
              </w:rPr>
            </w:pPr>
            <w:r w:rsidRPr="00C5672D">
              <w:rPr>
                <w:rFonts w:ascii="Times New Roman" w:hAnsi="Times New Roman"/>
                <w:color w:val="FFFFFF"/>
                <w:shd w:val="clear" w:color="auto" w:fill="4C4C4C"/>
                <w:lang w:eastAsia="es-AR"/>
              </w:rPr>
              <w:t>NOMBRE Y APELLIDO</w:t>
            </w:r>
          </w:p>
        </w:tc>
        <w:tc>
          <w:tcPr>
            <w:tcW w:w="0" w:type="auto"/>
            <w:tcBorders>
              <w:top w:val="single" w:sz="8" w:space="0" w:color="000000"/>
              <w:left w:val="single" w:sz="8" w:space="0" w:color="000000"/>
              <w:bottom w:val="single" w:sz="8" w:space="0" w:color="000000"/>
              <w:right w:val="single" w:sz="8" w:space="0" w:color="000000"/>
            </w:tcBorders>
            <w:shd w:val="clear" w:color="auto" w:fill="4C4C4C"/>
            <w:tcMar>
              <w:top w:w="100" w:type="dxa"/>
              <w:left w:w="100" w:type="dxa"/>
              <w:bottom w:w="100" w:type="dxa"/>
              <w:right w:w="100" w:type="dxa"/>
            </w:tcMar>
            <w:hideMark/>
          </w:tcPr>
          <w:p w:rsidR="000473C3" w:rsidRPr="00C5672D" w:rsidRDefault="000473C3" w:rsidP="004350ED">
            <w:pPr>
              <w:spacing w:before="20" w:after="20"/>
              <w:ind w:left="100"/>
              <w:jc w:val="center"/>
              <w:rPr>
                <w:rFonts w:ascii="Times New Roman" w:hAnsi="Times New Roman"/>
                <w:lang w:eastAsia="es-AR"/>
              </w:rPr>
            </w:pPr>
            <w:r w:rsidRPr="00C5672D">
              <w:rPr>
                <w:rFonts w:ascii="Times New Roman" w:hAnsi="Times New Roman"/>
                <w:color w:val="FFFFFF"/>
                <w:shd w:val="clear" w:color="auto" w:fill="4C4C4C"/>
                <w:lang w:eastAsia="es-AR"/>
              </w:rPr>
              <w:t>LEGAJO N°</w:t>
            </w:r>
          </w:p>
        </w:tc>
        <w:tc>
          <w:tcPr>
            <w:tcW w:w="0" w:type="auto"/>
            <w:tcBorders>
              <w:top w:val="single" w:sz="8" w:space="0" w:color="000000"/>
              <w:left w:val="single" w:sz="8" w:space="0" w:color="000000"/>
              <w:bottom w:val="single" w:sz="8" w:space="0" w:color="000000"/>
              <w:right w:val="single" w:sz="18" w:space="0" w:color="000000"/>
            </w:tcBorders>
            <w:shd w:val="clear" w:color="auto" w:fill="4C4C4C"/>
            <w:tcMar>
              <w:top w:w="100" w:type="dxa"/>
              <w:left w:w="100" w:type="dxa"/>
              <w:bottom w:w="100" w:type="dxa"/>
              <w:right w:w="100" w:type="dxa"/>
            </w:tcMar>
            <w:hideMark/>
          </w:tcPr>
          <w:p w:rsidR="000473C3" w:rsidRPr="00C5672D" w:rsidRDefault="000473C3" w:rsidP="004350ED">
            <w:pPr>
              <w:spacing w:before="20" w:after="20"/>
              <w:ind w:left="100"/>
              <w:jc w:val="center"/>
              <w:rPr>
                <w:rFonts w:ascii="Times New Roman" w:hAnsi="Times New Roman"/>
                <w:lang w:eastAsia="es-AR"/>
              </w:rPr>
            </w:pPr>
            <w:r w:rsidRPr="00C5672D">
              <w:rPr>
                <w:rFonts w:ascii="Times New Roman" w:hAnsi="Times New Roman"/>
                <w:color w:val="FFFFFF"/>
                <w:shd w:val="clear" w:color="auto" w:fill="4C4C4C"/>
                <w:lang w:eastAsia="es-AR"/>
              </w:rPr>
              <w:t>EMAIL CONTACTO</w:t>
            </w:r>
          </w:p>
        </w:tc>
      </w:tr>
      <w:tr w:rsidR="000473C3" w:rsidRPr="00C5672D" w:rsidTr="004350ED">
        <w:trPr>
          <w:jc w:val="center"/>
        </w:trPr>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0473C3" w:rsidRPr="00C5672D" w:rsidRDefault="000473C3" w:rsidP="004350ED">
            <w:pPr>
              <w:spacing w:before="20" w:after="20"/>
              <w:ind w:left="100"/>
              <w:rPr>
                <w:rFonts w:ascii="Times New Roman" w:hAnsi="Times New Roman"/>
                <w:lang w:eastAsia="es-AR"/>
              </w:rPr>
            </w:pPr>
            <w:r w:rsidRPr="00C5672D">
              <w:rPr>
                <w:rFonts w:ascii="Times New Roman" w:hAnsi="Times New Roman"/>
                <w:color w:val="000000"/>
                <w:lang w:eastAsia="es-AR"/>
              </w:rPr>
              <w:t xml:space="preserve">Brian Daniel </w:t>
            </w:r>
            <w:proofErr w:type="spellStart"/>
            <w:r w:rsidRPr="00C5672D">
              <w:rPr>
                <w:rFonts w:ascii="Times New Roman" w:hAnsi="Times New Roman"/>
                <w:color w:val="000000"/>
                <w:lang w:eastAsia="es-AR"/>
              </w:rPr>
              <w:t>Leder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73C3" w:rsidRPr="00C5672D" w:rsidRDefault="000473C3" w:rsidP="004350ED">
            <w:pPr>
              <w:spacing w:before="20" w:after="20"/>
              <w:ind w:left="100"/>
              <w:rPr>
                <w:rFonts w:ascii="Times New Roman" w:hAnsi="Times New Roman"/>
                <w:lang w:eastAsia="es-AR"/>
              </w:rPr>
            </w:pPr>
            <w:r w:rsidRPr="00C5672D">
              <w:rPr>
                <w:rFonts w:ascii="Times New Roman" w:hAnsi="Times New Roman"/>
                <w:color w:val="000000"/>
                <w:lang w:eastAsia="es-AR"/>
              </w:rPr>
              <w:t>146.641-0</w:t>
            </w:r>
          </w:p>
        </w:tc>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rsidR="000473C3" w:rsidRPr="00C5672D" w:rsidRDefault="000473C3" w:rsidP="004350ED">
            <w:pPr>
              <w:spacing w:before="20" w:after="20"/>
              <w:ind w:left="100"/>
              <w:rPr>
                <w:rFonts w:ascii="Times New Roman" w:hAnsi="Times New Roman"/>
                <w:lang w:eastAsia="es-AR"/>
              </w:rPr>
            </w:pPr>
            <w:r w:rsidRPr="00C5672D">
              <w:rPr>
                <w:rFonts w:ascii="Times New Roman" w:hAnsi="Times New Roman"/>
                <w:color w:val="000000"/>
                <w:lang w:eastAsia="es-AR"/>
              </w:rPr>
              <w:t>briandleder@gmail.com</w:t>
            </w:r>
          </w:p>
        </w:tc>
      </w:tr>
    </w:tbl>
    <w:p w:rsidR="000473C3" w:rsidRDefault="000473C3" w:rsidP="000473C3">
      <w:pPr>
        <w:spacing w:after="0" w:line="240" w:lineRule="auto"/>
        <w:rPr>
          <w:rFonts w:ascii="Times New Roman" w:eastAsia="Times New Roman" w:hAnsi="Times New Roman"/>
          <w:sz w:val="24"/>
          <w:szCs w:val="24"/>
          <w:lang w:val="es-ES" w:eastAsia="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5D0350" w:rsidRPr="00635BCD" w:rsidRDefault="005D0350">
      <w:pPr>
        <w:rPr>
          <w:b/>
          <w:color w:val="404040" w:themeColor="text1" w:themeTint="BF"/>
          <w:sz w:val="28"/>
          <w:szCs w:val="28"/>
          <w:lang w:val="en-US"/>
        </w:rPr>
      </w:pPr>
      <w:r w:rsidRPr="00635BCD">
        <w:rPr>
          <w:b/>
          <w:color w:val="404040" w:themeColor="text1" w:themeTint="BF"/>
          <w:sz w:val="28"/>
          <w:szCs w:val="28"/>
          <w:lang w:val="en-US"/>
        </w:rPr>
        <w:lastRenderedPageBreak/>
        <w:t>The experience economy - Joseph PINE II y James GILMORE</w:t>
      </w:r>
    </w:p>
    <w:p w:rsidR="005D0350" w:rsidRDefault="005D0350">
      <w:pPr>
        <w:rPr>
          <w:b/>
          <w:color w:val="404040" w:themeColor="text1" w:themeTint="BF"/>
          <w:sz w:val="28"/>
          <w:szCs w:val="28"/>
        </w:rPr>
      </w:pPr>
      <w:r w:rsidRPr="005D0350">
        <w:rPr>
          <w:b/>
          <w:color w:val="404040" w:themeColor="text1" w:themeTint="BF"/>
          <w:sz w:val="28"/>
          <w:szCs w:val="28"/>
        </w:rPr>
        <w:t>Preguntas de Trabajo Práctico</w:t>
      </w:r>
    </w:p>
    <w:p w:rsidR="005D0350" w:rsidRPr="00350C88" w:rsidRDefault="00350C88" w:rsidP="00350C88">
      <w:pPr>
        <w:rPr>
          <w:color w:val="404040" w:themeColor="text1" w:themeTint="BF"/>
          <w:sz w:val="24"/>
          <w:szCs w:val="24"/>
        </w:rPr>
      </w:pPr>
      <w:r>
        <w:rPr>
          <w:color w:val="404040" w:themeColor="text1" w:themeTint="BF"/>
          <w:sz w:val="24"/>
          <w:szCs w:val="24"/>
        </w:rPr>
        <w:t xml:space="preserve">NOTA: </w:t>
      </w:r>
      <w:r w:rsidRPr="00350C88">
        <w:rPr>
          <w:color w:val="404040" w:themeColor="text1" w:themeTint="BF"/>
          <w:sz w:val="24"/>
          <w:szCs w:val="24"/>
        </w:rPr>
        <w:t xml:space="preserve">no es requerida la lectura </w:t>
      </w:r>
      <w:r>
        <w:rPr>
          <w:color w:val="404040" w:themeColor="text1" w:themeTint="BF"/>
          <w:sz w:val="24"/>
          <w:szCs w:val="24"/>
        </w:rPr>
        <w:t>ni recor</w:t>
      </w:r>
      <w:bookmarkStart w:id="0" w:name="_GoBack"/>
      <w:bookmarkEnd w:id="0"/>
      <w:r>
        <w:rPr>
          <w:color w:val="404040" w:themeColor="text1" w:themeTint="BF"/>
          <w:sz w:val="24"/>
          <w:szCs w:val="24"/>
        </w:rPr>
        <w:t xml:space="preserve">dación </w:t>
      </w:r>
      <w:r w:rsidRPr="00350C88">
        <w:rPr>
          <w:color w:val="404040" w:themeColor="text1" w:themeTint="BF"/>
          <w:sz w:val="24"/>
          <w:szCs w:val="24"/>
        </w:rPr>
        <w:t>desde la página 17 inclusive hasta la 20 del texto</w:t>
      </w:r>
      <w:r>
        <w:rPr>
          <w:color w:val="404040" w:themeColor="text1" w:themeTint="BF"/>
          <w:sz w:val="24"/>
          <w:szCs w:val="24"/>
        </w:rPr>
        <w:t xml:space="preserve">. Es obligatoria desde la 1ra hasta la página 16. </w:t>
      </w:r>
      <w:r w:rsidRPr="00350C88">
        <w:rPr>
          <w:color w:val="404040" w:themeColor="text1" w:themeTint="BF"/>
          <w:sz w:val="24"/>
          <w:szCs w:val="24"/>
        </w:rPr>
        <w:t xml:space="preserve"> </w:t>
      </w: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Qué 3 elementos hacen resurgir con fuerza la idea de una economía de experiencia</w:t>
      </w:r>
      <w:proofErr w:type="gramStart"/>
      <w:r>
        <w:rPr>
          <w:color w:val="404040" w:themeColor="text1" w:themeTint="BF"/>
          <w:sz w:val="24"/>
          <w:szCs w:val="24"/>
        </w:rPr>
        <w:t>?</w:t>
      </w:r>
      <w:proofErr w:type="gramEnd"/>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Defina y caracterice una experiencia. Diferencias con Producto y Servicio.</w:t>
      </w: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Explique y grafique las dimensiones y campos de la experiencia</w:t>
      </w: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 xml:space="preserve">Describa “impresiones” y sus distintas dimensiones. </w:t>
      </w: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 xml:space="preserve">De 3 ejemplos distintos (reales si conoce, o invente) de experiencias con estimulación de los sentidos. </w:t>
      </w:r>
    </w:p>
    <w:p w:rsidR="00350C88"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Qué es la personalización masiva</w:t>
      </w:r>
      <w:proofErr w:type="gramStart"/>
      <w:r>
        <w:rPr>
          <w:color w:val="404040" w:themeColor="text1" w:themeTint="BF"/>
          <w:sz w:val="24"/>
          <w:szCs w:val="24"/>
        </w:rPr>
        <w:t>?</w:t>
      </w:r>
      <w:proofErr w:type="gramEnd"/>
      <w:r>
        <w:rPr>
          <w:color w:val="404040" w:themeColor="text1" w:themeTint="BF"/>
          <w:sz w:val="24"/>
          <w:szCs w:val="24"/>
        </w:rPr>
        <w:t xml:space="preserve"> Explique la progresión del valor.</w:t>
      </w:r>
    </w:p>
    <w:p w:rsidR="00350C88" w:rsidRDefault="00350C88" w:rsidP="005D0350">
      <w:pPr>
        <w:pStyle w:val="Prrafodelista"/>
        <w:numPr>
          <w:ilvl w:val="0"/>
          <w:numId w:val="1"/>
        </w:numPr>
        <w:rPr>
          <w:color w:val="404040" w:themeColor="text1" w:themeTint="BF"/>
          <w:sz w:val="24"/>
          <w:szCs w:val="24"/>
        </w:rPr>
      </w:pPr>
      <w:r>
        <w:rPr>
          <w:color w:val="404040" w:themeColor="text1" w:themeTint="BF"/>
          <w:sz w:val="24"/>
          <w:szCs w:val="24"/>
        </w:rPr>
        <w:t>Cuáles son las ventajas para la empresa de la personalización masiva</w:t>
      </w:r>
      <w:proofErr w:type="gramStart"/>
      <w:r>
        <w:rPr>
          <w:color w:val="404040" w:themeColor="text1" w:themeTint="BF"/>
          <w:sz w:val="24"/>
          <w:szCs w:val="24"/>
        </w:rPr>
        <w:t>?</w:t>
      </w:r>
      <w:proofErr w:type="gramEnd"/>
    </w:p>
    <w:p w:rsidR="00350C88" w:rsidRDefault="00350C88" w:rsidP="005D0350">
      <w:pPr>
        <w:pStyle w:val="Prrafodelista"/>
        <w:numPr>
          <w:ilvl w:val="0"/>
          <w:numId w:val="1"/>
        </w:numPr>
        <w:rPr>
          <w:color w:val="404040" w:themeColor="text1" w:themeTint="BF"/>
          <w:sz w:val="24"/>
          <w:szCs w:val="24"/>
        </w:rPr>
      </w:pPr>
      <w:r>
        <w:rPr>
          <w:color w:val="404040" w:themeColor="text1" w:themeTint="BF"/>
          <w:sz w:val="24"/>
          <w:szCs w:val="24"/>
        </w:rPr>
        <w:t>Describa los 4 tipos de personalización masiva.</w:t>
      </w:r>
    </w:p>
    <w:p w:rsidR="00350C88" w:rsidRDefault="00350C88" w:rsidP="00350C88">
      <w:pPr>
        <w:pStyle w:val="Prrafodelista"/>
        <w:numPr>
          <w:ilvl w:val="0"/>
          <w:numId w:val="1"/>
        </w:numPr>
        <w:rPr>
          <w:color w:val="404040" w:themeColor="text1" w:themeTint="BF"/>
          <w:sz w:val="24"/>
          <w:szCs w:val="24"/>
        </w:rPr>
      </w:pPr>
      <w:r>
        <w:rPr>
          <w:color w:val="404040" w:themeColor="text1" w:themeTint="BF"/>
          <w:sz w:val="24"/>
          <w:szCs w:val="24"/>
        </w:rPr>
        <w:t>Qué aporta el ciberespacio al tema “sacrificio del cliente”</w:t>
      </w:r>
      <w:proofErr w:type="gramStart"/>
      <w:r>
        <w:rPr>
          <w:color w:val="404040" w:themeColor="text1" w:themeTint="BF"/>
          <w:sz w:val="24"/>
          <w:szCs w:val="24"/>
        </w:rPr>
        <w:t>?</w:t>
      </w:r>
      <w:proofErr w:type="gramEnd"/>
    </w:p>
    <w:p w:rsidR="00635BCD" w:rsidRDefault="00635BCD" w:rsidP="00635BCD">
      <w:pPr>
        <w:pStyle w:val="Prrafodelista"/>
        <w:numPr>
          <w:ilvl w:val="0"/>
          <w:numId w:val="2"/>
        </w:numPr>
        <w:rPr>
          <w:color w:val="404040" w:themeColor="text1" w:themeTint="BF"/>
          <w:sz w:val="24"/>
          <w:szCs w:val="24"/>
        </w:rPr>
      </w:pPr>
      <w:r>
        <w:rPr>
          <w:color w:val="404040" w:themeColor="text1" w:themeTint="BF"/>
          <w:sz w:val="24"/>
          <w:szCs w:val="24"/>
        </w:rPr>
        <w:t xml:space="preserve">Los tres elementos que hacen resurgir con fuerza la idea de una economía de experiencia son: </w:t>
      </w:r>
    </w:p>
    <w:p w:rsidR="00635BCD" w:rsidRDefault="00635BCD" w:rsidP="00635BCD">
      <w:pPr>
        <w:pStyle w:val="Prrafodelista"/>
        <w:numPr>
          <w:ilvl w:val="0"/>
          <w:numId w:val="3"/>
        </w:numPr>
        <w:rPr>
          <w:color w:val="404040" w:themeColor="text1" w:themeTint="BF"/>
          <w:sz w:val="24"/>
          <w:szCs w:val="24"/>
        </w:rPr>
      </w:pPr>
      <w:r>
        <w:rPr>
          <w:color w:val="404040" w:themeColor="text1" w:themeTint="BF"/>
          <w:sz w:val="24"/>
          <w:szCs w:val="24"/>
        </w:rPr>
        <w:t>El poder de la tecnología, como facilitador.</w:t>
      </w:r>
    </w:p>
    <w:p w:rsidR="00635BCD" w:rsidRDefault="00635BCD" w:rsidP="00635BCD">
      <w:pPr>
        <w:pStyle w:val="Prrafodelista"/>
        <w:numPr>
          <w:ilvl w:val="0"/>
          <w:numId w:val="3"/>
        </w:numPr>
        <w:rPr>
          <w:color w:val="404040" w:themeColor="text1" w:themeTint="BF"/>
          <w:sz w:val="24"/>
          <w:szCs w:val="24"/>
        </w:rPr>
      </w:pPr>
      <w:r>
        <w:rPr>
          <w:color w:val="404040" w:themeColor="text1" w:themeTint="BF"/>
          <w:sz w:val="24"/>
          <w:szCs w:val="24"/>
        </w:rPr>
        <w:t>La intensidad de la competencia, que promueve la ducha por la diferenciación.</w:t>
      </w:r>
    </w:p>
    <w:p w:rsidR="00635BCD" w:rsidRDefault="00635BCD" w:rsidP="00635BCD">
      <w:pPr>
        <w:pStyle w:val="Prrafodelista"/>
        <w:numPr>
          <w:ilvl w:val="0"/>
          <w:numId w:val="3"/>
        </w:numPr>
        <w:rPr>
          <w:color w:val="404040" w:themeColor="text1" w:themeTint="BF"/>
          <w:sz w:val="24"/>
          <w:szCs w:val="24"/>
        </w:rPr>
      </w:pPr>
      <w:r>
        <w:rPr>
          <w:color w:val="404040" w:themeColor="text1" w:themeTint="BF"/>
          <w:sz w:val="24"/>
          <w:szCs w:val="24"/>
        </w:rPr>
        <w:t>La prosperidad.</w:t>
      </w:r>
    </w:p>
    <w:p w:rsidR="00635BCD" w:rsidRDefault="0008765C" w:rsidP="00635BCD">
      <w:pPr>
        <w:pStyle w:val="Prrafodelista"/>
        <w:numPr>
          <w:ilvl w:val="0"/>
          <w:numId w:val="2"/>
        </w:numPr>
        <w:rPr>
          <w:color w:val="404040" w:themeColor="text1" w:themeTint="BF"/>
          <w:sz w:val="24"/>
          <w:szCs w:val="24"/>
        </w:rPr>
      </w:pPr>
      <w:r>
        <w:rPr>
          <w:color w:val="404040" w:themeColor="text1" w:themeTint="BF"/>
          <w:sz w:val="24"/>
          <w:szCs w:val="24"/>
        </w:rPr>
        <w:t xml:space="preserve">Una experiencia es algo “memorable” que genera ciertas sensaciones personales y particulares según la persona (tanto físicas, espirituales, </w:t>
      </w:r>
      <w:proofErr w:type="spellStart"/>
      <w:r>
        <w:rPr>
          <w:color w:val="404040" w:themeColor="text1" w:themeTint="BF"/>
          <w:sz w:val="24"/>
          <w:szCs w:val="24"/>
        </w:rPr>
        <w:t>etc</w:t>
      </w:r>
      <w:proofErr w:type="spellEnd"/>
      <w:r>
        <w:rPr>
          <w:color w:val="404040" w:themeColor="text1" w:themeTint="BF"/>
          <w:sz w:val="24"/>
          <w:szCs w:val="24"/>
        </w:rPr>
        <w:t>). La experiencia utiliza productos y servicios agregando cierto valor para conseguir el aspecto “memorable” y que quede guardada para siempre en las personas.</w:t>
      </w:r>
    </w:p>
    <w:p w:rsidR="0008765C" w:rsidRDefault="0008765C" w:rsidP="0008765C">
      <w:pPr>
        <w:pStyle w:val="Prrafodelista"/>
        <w:numPr>
          <w:ilvl w:val="0"/>
          <w:numId w:val="2"/>
        </w:numPr>
        <w:rPr>
          <w:color w:val="404040" w:themeColor="text1" w:themeTint="BF"/>
          <w:sz w:val="24"/>
          <w:szCs w:val="24"/>
        </w:rPr>
      </w:pPr>
      <w:r>
        <w:rPr>
          <w:color w:val="404040" w:themeColor="text1" w:themeTint="BF"/>
          <w:sz w:val="24"/>
          <w:szCs w:val="24"/>
        </w:rPr>
        <w:t>Entretenimiento: todo lo que se percibe pasivamente a través de los sentidos.</w:t>
      </w:r>
    </w:p>
    <w:p w:rsidR="0008765C" w:rsidRDefault="0008765C" w:rsidP="0008765C">
      <w:pPr>
        <w:pStyle w:val="Prrafodelista"/>
        <w:rPr>
          <w:color w:val="404040" w:themeColor="text1" w:themeTint="BF"/>
          <w:sz w:val="24"/>
          <w:szCs w:val="24"/>
        </w:rPr>
      </w:pPr>
      <w:r>
        <w:rPr>
          <w:color w:val="404040" w:themeColor="text1" w:themeTint="BF"/>
          <w:sz w:val="24"/>
          <w:szCs w:val="24"/>
        </w:rPr>
        <w:t>Escapismo: exige protagonismo y máxima inmersión en lo que sea realiza.</w:t>
      </w:r>
    </w:p>
    <w:p w:rsidR="0008765C" w:rsidRDefault="0008765C" w:rsidP="0008765C">
      <w:pPr>
        <w:pStyle w:val="Prrafodelista"/>
        <w:rPr>
          <w:color w:val="404040" w:themeColor="text1" w:themeTint="BF"/>
          <w:sz w:val="24"/>
          <w:szCs w:val="24"/>
        </w:rPr>
      </w:pPr>
      <w:r>
        <w:rPr>
          <w:color w:val="404040" w:themeColor="text1" w:themeTint="BF"/>
          <w:sz w:val="24"/>
          <w:szCs w:val="24"/>
        </w:rPr>
        <w:t>Estética: el individuo se sumerge pero no participa.</w:t>
      </w:r>
    </w:p>
    <w:p w:rsidR="000473C3" w:rsidRDefault="0008765C" w:rsidP="0008765C">
      <w:pPr>
        <w:pStyle w:val="Prrafodelista"/>
        <w:rPr>
          <w:color w:val="404040" w:themeColor="text1" w:themeTint="BF"/>
          <w:sz w:val="24"/>
          <w:szCs w:val="24"/>
        </w:rPr>
      </w:pPr>
      <w:r>
        <w:rPr>
          <w:color w:val="404040" w:themeColor="text1" w:themeTint="BF"/>
          <w:sz w:val="24"/>
          <w:szCs w:val="24"/>
        </w:rPr>
        <w:t xml:space="preserve">Educación: </w:t>
      </w:r>
      <w:r w:rsidR="00652635">
        <w:rPr>
          <w:color w:val="404040" w:themeColor="text1" w:themeTint="BF"/>
          <w:sz w:val="24"/>
          <w:szCs w:val="24"/>
        </w:rPr>
        <w:t>alcanza con atención pero exige la participación activa del individuo.</w:t>
      </w:r>
    </w:p>
    <w:p w:rsidR="000473C3" w:rsidRPr="000473C3" w:rsidRDefault="000473C3" w:rsidP="000473C3"/>
    <w:p w:rsidR="0008765C" w:rsidRPr="000473C3" w:rsidRDefault="000473C3" w:rsidP="000473C3">
      <w:pPr>
        <w:tabs>
          <w:tab w:val="left" w:pos="1815"/>
        </w:tabs>
      </w:pPr>
      <w:r>
        <w:tab/>
      </w:r>
    </w:p>
    <w:p w:rsidR="0008765C" w:rsidRDefault="0008765C" w:rsidP="0008765C">
      <w:pPr>
        <w:pStyle w:val="Prrafodelista"/>
        <w:rPr>
          <w:color w:val="404040" w:themeColor="text1" w:themeTint="BF"/>
          <w:sz w:val="24"/>
          <w:szCs w:val="24"/>
        </w:rPr>
      </w:pPr>
      <w:r>
        <w:rPr>
          <w:noProof/>
          <w:color w:val="404040" w:themeColor="text1" w:themeTint="BF"/>
          <w:sz w:val="24"/>
          <w:szCs w:val="24"/>
          <w:lang w:eastAsia="es-AR"/>
        </w:rPr>
        <w:lastRenderedPageBreak/>
        <w:drawing>
          <wp:inline distT="0" distB="0" distL="0" distR="0">
            <wp:extent cx="4937760" cy="4480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4480560"/>
                    </a:xfrm>
                    <a:prstGeom prst="rect">
                      <a:avLst/>
                    </a:prstGeom>
                    <a:noFill/>
                    <a:ln>
                      <a:noFill/>
                    </a:ln>
                  </pic:spPr>
                </pic:pic>
              </a:graphicData>
            </a:graphic>
          </wp:inline>
        </w:drawing>
      </w:r>
    </w:p>
    <w:p w:rsidR="00652635" w:rsidRDefault="00652635" w:rsidP="00652635">
      <w:pPr>
        <w:pStyle w:val="Prrafodelista"/>
        <w:numPr>
          <w:ilvl w:val="0"/>
          <w:numId w:val="2"/>
        </w:numPr>
        <w:rPr>
          <w:color w:val="404040" w:themeColor="text1" w:themeTint="BF"/>
          <w:sz w:val="24"/>
          <w:szCs w:val="24"/>
        </w:rPr>
      </w:pPr>
      <w:r>
        <w:rPr>
          <w:color w:val="404040" w:themeColor="text1" w:themeTint="BF"/>
          <w:sz w:val="24"/>
          <w:szCs w:val="24"/>
        </w:rPr>
        <w:t>Las impresiones son los recuerdos que las personas se llevan de las experiencias.</w:t>
      </w:r>
    </w:p>
    <w:p w:rsidR="00652635" w:rsidRDefault="00652635" w:rsidP="00652635">
      <w:pPr>
        <w:pStyle w:val="Prrafodelista"/>
        <w:rPr>
          <w:color w:val="404040" w:themeColor="text1" w:themeTint="BF"/>
          <w:sz w:val="24"/>
          <w:szCs w:val="24"/>
        </w:rPr>
      </w:pPr>
      <w:r>
        <w:rPr>
          <w:color w:val="404040" w:themeColor="text1" w:themeTint="BF"/>
          <w:sz w:val="24"/>
          <w:szCs w:val="24"/>
        </w:rPr>
        <w:t>Sus dimensiones son:</w:t>
      </w:r>
    </w:p>
    <w:p w:rsidR="00652635" w:rsidRDefault="00652635" w:rsidP="00652635">
      <w:pPr>
        <w:pStyle w:val="Prrafodelista"/>
        <w:numPr>
          <w:ilvl w:val="0"/>
          <w:numId w:val="4"/>
        </w:numPr>
        <w:rPr>
          <w:color w:val="404040" w:themeColor="text1" w:themeTint="BF"/>
          <w:sz w:val="24"/>
          <w:szCs w:val="24"/>
        </w:rPr>
      </w:pPr>
      <w:r>
        <w:rPr>
          <w:color w:val="404040" w:themeColor="text1" w:themeTint="BF"/>
          <w:sz w:val="24"/>
          <w:szCs w:val="24"/>
        </w:rPr>
        <w:t>Tiempo: puede ser tradicional, contemporáneo o futurista.</w:t>
      </w:r>
    </w:p>
    <w:p w:rsidR="00652635" w:rsidRDefault="00652635" w:rsidP="00652635">
      <w:pPr>
        <w:pStyle w:val="Prrafodelista"/>
        <w:numPr>
          <w:ilvl w:val="0"/>
          <w:numId w:val="4"/>
        </w:numPr>
        <w:rPr>
          <w:color w:val="404040" w:themeColor="text1" w:themeTint="BF"/>
          <w:sz w:val="24"/>
          <w:szCs w:val="24"/>
        </w:rPr>
      </w:pPr>
      <w:r>
        <w:rPr>
          <w:color w:val="404040" w:themeColor="text1" w:themeTint="BF"/>
          <w:sz w:val="24"/>
          <w:szCs w:val="24"/>
        </w:rPr>
        <w:t>Espacio: local o cosmopolita, hogareña o en el trabajo, en interiores o exteriores, etc.</w:t>
      </w:r>
    </w:p>
    <w:p w:rsidR="00652635" w:rsidRDefault="00652635" w:rsidP="00652635">
      <w:pPr>
        <w:pStyle w:val="Prrafodelista"/>
        <w:numPr>
          <w:ilvl w:val="0"/>
          <w:numId w:val="4"/>
        </w:numPr>
        <w:rPr>
          <w:color w:val="404040" w:themeColor="text1" w:themeTint="BF"/>
          <w:sz w:val="24"/>
          <w:szCs w:val="24"/>
        </w:rPr>
      </w:pPr>
      <w:r>
        <w:rPr>
          <w:color w:val="404040" w:themeColor="text1" w:themeTint="BF"/>
          <w:sz w:val="24"/>
          <w:szCs w:val="24"/>
        </w:rPr>
        <w:t>Tecnología: de vanguardia o artesanal, natural o artificial.</w:t>
      </w:r>
    </w:p>
    <w:p w:rsidR="00652635" w:rsidRDefault="00652635" w:rsidP="00652635">
      <w:pPr>
        <w:pStyle w:val="Prrafodelista"/>
        <w:numPr>
          <w:ilvl w:val="0"/>
          <w:numId w:val="4"/>
        </w:numPr>
        <w:rPr>
          <w:color w:val="404040" w:themeColor="text1" w:themeTint="BF"/>
          <w:sz w:val="24"/>
          <w:szCs w:val="24"/>
        </w:rPr>
      </w:pPr>
      <w:r>
        <w:rPr>
          <w:color w:val="404040" w:themeColor="text1" w:themeTint="BF"/>
          <w:sz w:val="24"/>
          <w:szCs w:val="24"/>
        </w:rPr>
        <w:t>Autenticidad: la representación puede ser original o imitación.</w:t>
      </w:r>
    </w:p>
    <w:p w:rsidR="00652635" w:rsidRDefault="00652635" w:rsidP="00652635">
      <w:pPr>
        <w:pStyle w:val="Prrafodelista"/>
        <w:numPr>
          <w:ilvl w:val="0"/>
          <w:numId w:val="4"/>
        </w:numPr>
        <w:rPr>
          <w:color w:val="404040" w:themeColor="text1" w:themeTint="BF"/>
          <w:sz w:val="24"/>
          <w:szCs w:val="24"/>
        </w:rPr>
      </w:pPr>
      <w:r>
        <w:rPr>
          <w:color w:val="404040" w:themeColor="text1" w:themeTint="BF"/>
          <w:sz w:val="24"/>
          <w:szCs w:val="24"/>
        </w:rPr>
        <w:t>Sofisticación: los signos pueden indicar refinamiento o lujo.</w:t>
      </w:r>
    </w:p>
    <w:p w:rsidR="00652635" w:rsidRDefault="00652635" w:rsidP="00652635">
      <w:pPr>
        <w:pStyle w:val="Prrafodelista"/>
        <w:numPr>
          <w:ilvl w:val="0"/>
          <w:numId w:val="4"/>
        </w:numPr>
        <w:rPr>
          <w:color w:val="404040" w:themeColor="text1" w:themeTint="BF"/>
          <w:sz w:val="24"/>
          <w:szCs w:val="24"/>
        </w:rPr>
      </w:pPr>
      <w:r>
        <w:rPr>
          <w:color w:val="404040" w:themeColor="text1" w:themeTint="BF"/>
          <w:sz w:val="24"/>
          <w:szCs w:val="24"/>
        </w:rPr>
        <w:t>Escala: algo grandioso o sencillo y pequeño.</w:t>
      </w:r>
    </w:p>
    <w:p w:rsidR="00652635" w:rsidRDefault="00652635" w:rsidP="00652635">
      <w:pPr>
        <w:pStyle w:val="Prrafodelista"/>
        <w:numPr>
          <w:ilvl w:val="0"/>
          <w:numId w:val="2"/>
        </w:numPr>
        <w:rPr>
          <w:color w:val="404040" w:themeColor="text1" w:themeTint="BF"/>
          <w:sz w:val="24"/>
          <w:szCs w:val="24"/>
        </w:rPr>
      </w:pPr>
      <w:r>
        <w:rPr>
          <w:color w:val="404040" w:themeColor="text1" w:themeTint="BF"/>
          <w:sz w:val="24"/>
          <w:szCs w:val="24"/>
        </w:rPr>
        <w:t xml:space="preserve">Ejemplos: el restaurante giratorio del Cerro Otto en Bariloche (además de poder disfrutar de una experiencia gastronómica, se combina el paseo y el disfrute del paisaje con mezcla de montañas y verde). </w:t>
      </w:r>
      <w:r w:rsidR="0072483A">
        <w:rPr>
          <w:color w:val="404040" w:themeColor="text1" w:themeTint="BF"/>
          <w:sz w:val="24"/>
          <w:szCs w:val="24"/>
        </w:rPr>
        <w:t>La visita al Parque Nacional Iguazú, en mi opinión, es otro ejemplo (el parque posee en su interior todo tipo de locales de compras, gastronómicos, entre otros y además se combina la posibilidad de paseo por la selva y las cataratas que estimula todos los sentidos, incluyendo la experiencia de realizar el paseo en lancha hasta las cataratas mismas). Otra experiencia, como se menciona en el texto es la peluquería. No todo lo que te brindan es necesario, sin embargo agrega valor y producen muchas sensaciones.</w:t>
      </w:r>
    </w:p>
    <w:p w:rsidR="0072483A" w:rsidRDefault="0072483A" w:rsidP="00652635">
      <w:pPr>
        <w:pStyle w:val="Prrafodelista"/>
        <w:numPr>
          <w:ilvl w:val="0"/>
          <w:numId w:val="2"/>
        </w:numPr>
        <w:rPr>
          <w:color w:val="404040" w:themeColor="text1" w:themeTint="BF"/>
          <w:sz w:val="24"/>
          <w:szCs w:val="24"/>
        </w:rPr>
      </w:pPr>
      <w:r>
        <w:rPr>
          <w:color w:val="404040" w:themeColor="text1" w:themeTint="BF"/>
          <w:sz w:val="24"/>
          <w:szCs w:val="24"/>
        </w:rPr>
        <w:lastRenderedPageBreak/>
        <w:t>La personalización masiva permite atender a los clientes de forma única, combinando los imperativos vigentes de bajo costo e individualización que imponen los mercados.</w:t>
      </w:r>
    </w:p>
    <w:p w:rsidR="0072483A" w:rsidRPr="00652635" w:rsidRDefault="0072483A" w:rsidP="0072483A">
      <w:pPr>
        <w:pStyle w:val="Prrafodelista"/>
        <w:rPr>
          <w:color w:val="404040" w:themeColor="text1" w:themeTint="BF"/>
          <w:sz w:val="24"/>
          <w:szCs w:val="24"/>
        </w:rPr>
      </w:pPr>
      <w:r>
        <w:rPr>
          <w:color w:val="404040" w:themeColor="text1" w:themeTint="BF"/>
          <w:sz w:val="24"/>
          <w:szCs w:val="24"/>
        </w:rPr>
        <w:t xml:space="preserve">La progresión del valor funciona de la siguiente manera: uno releva sobre las necesidades que poseen las personas para poder fabricar productos. Luego deben medir el “sacrificio del cliente”, es decir, la brecha entre lo que quiere y lo que acepta. De esta forma los productos se pueden </w:t>
      </w:r>
      <w:proofErr w:type="spellStart"/>
      <w:r>
        <w:rPr>
          <w:color w:val="404040" w:themeColor="text1" w:themeTint="BF"/>
          <w:sz w:val="24"/>
          <w:szCs w:val="24"/>
        </w:rPr>
        <w:t>customizar</w:t>
      </w:r>
      <w:proofErr w:type="spellEnd"/>
      <w:r>
        <w:rPr>
          <w:color w:val="404040" w:themeColor="text1" w:themeTint="BF"/>
          <w:sz w:val="24"/>
          <w:szCs w:val="24"/>
        </w:rPr>
        <w:t xml:space="preserve"> para poder otorgar cierto servicio, que agregue valor para determinadas personas sobre determinados productos que las mismas quieren. A mayor </w:t>
      </w:r>
      <w:proofErr w:type="spellStart"/>
      <w:r>
        <w:rPr>
          <w:color w:val="404040" w:themeColor="text1" w:themeTint="BF"/>
          <w:sz w:val="24"/>
          <w:szCs w:val="24"/>
        </w:rPr>
        <w:t>customización</w:t>
      </w:r>
      <w:proofErr w:type="spellEnd"/>
      <w:r>
        <w:rPr>
          <w:color w:val="404040" w:themeColor="text1" w:themeTint="BF"/>
          <w:sz w:val="24"/>
          <w:szCs w:val="24"/>
        </w:rPr>
        <w:t>, se apunta a satisfacer determinados nichos de mercado más específicos. De esta forma se puede llegar a otorgar una experiencia.</w:t>
      </w:r>
    </w:p>
    <w:p w:rsidR="005D0350" w:rsidRDefault="0072483A" w:rsidP="0072483A">
      <w:pPr>
        <w:pStyle w:val="Prrafodelista"/>
        <w:numPr>
          <w:ilvl w:val="0"/>
          <w:numId w:val="2"/>
        </w:numPr>
        <w:rPr>
          <w:color w:val="404040" w:themeColor="text1" w:themeTint="BF"/>
          <w:sz w:val="24"/>
          <w:szCs w:val="24"/>
        </w:rPr>
      </w:pPr>
      <w:r w:rsidRPr="0072483A">
        <w:rPr>
          <w:color w:val="404040" w:themeColor="text1" w:themeTint="BF"/>
          <w:sz w:val="24"/>
          <w:szCs w:val="24"/>
        </w:rPr>
        <w:t>Las ventajas para la empresa son: mejores precios, menos necesidad de otorgar descuentos, mayor ingreso por cliente, más clientes con menos costo de adquisición, niveles de retención más altos, etc.</w:t>
      </w:r>
    </w:p>
    <w:p w:rsidR="0072483A" w:rsidRDefault="000473C3" w:rsidP="0072483A">
      <w:pPr>
        <w:pStyle w:val="Prrafodelista"/>
        <w:numPr>
          <w:ilvl w:val="0"/>
          <w:numId w:val="2"/>
        </w:numPr>
        <w:rPr>
          <w:color w:val="404040" w:themeColor="text1" w:themeTint="BF"/>
          <w:sz w:val="24"/>
          <w:szCs w:val="24"/>
        </w:rPr>
      </w:pPr>
      <w:r>
        <w:rPr>
          <w:color w:val="404040" w:themeColor="text1" w:themeTint="BF"/>
          <w:sz w:val="24"/>
          <w:szCs w:val="24"/>
        </w:rPr>
        <w:t>Los cuatro tipos de personalización masiva son:</w:t>
      </w:r>
    </w:p>
    <w:p w:rsidR="000473C3" w:rsidRDefault="000473C3" w:rsidP="000473C3">
      <w:pPr>
        <w:pStyle w:val="Prrafodelista"/>
        <w:numPr>
          <w:ilvl w:val="0"/>
          <w:numId w:val="5"/>
        </w:numPr>
        <w:rPr>
          <w:color w:val="404040" w:themeColor="text1" w:themeTint="BF"/>
          <w:sz w:val="24"/>
          <w:szCs w:val="24"/>
        </w:rPr>
      </w:pPr>
      <w:r>
        <w:rPr>
          <w:color w:val="404040" w:themeColor="text1" w:themeTint="BF"/>
          <w:sz w:val="24"/>
          <w:szCs w:val="24"/>
        </w:rPr>
        <w:t>Colaborativa: el cliente tiene una opción u otra. El valor final del producto surgirá de la interacción entre el cliente y la empresa.</w:t>
      </w:r>
    </w:p>
    <w:p w:rsidR="000473C3" w:rsidRDefault="000473C3" w:rsidP="000473C3">
      <w:pPr>
        <w:pStyle w:val="Prrafodelista"/>
        <w:numPr>
          <w:ilvl w:val="0"/>
          <w:numId w:val="5"/>
        </w:numPr>
        <w:rPr>
          <w:color w:val="404040" w:themeColor="text1" w:themeTint="BF"/>
          <w:sz w:val="24"/>
          <w:szCs w:val="24"/>
        </w:rPr>
      </w:pPr>
      <w:r>
        <w:rPr>
          <w:color w:val="404040" w:themeColor="text1" w:themeTint="BF"/>
          <w:sz w:val="24"/>
          <w:szCs w:val="24"/>
        </w:rPr>
        <w:t>Adaptativa: el cliente “personaliza” el producto y la representación a partir de cierta funcionalidad incluida en la oferta.</w:t>
      </w:r>
    </w:p>
    <w:p w:rsidR="000473C3" w:rsidRDefault="000473C3" w:rsidP="000473C3">
      <w:pPr>
        <w:pStyle w:val="Prrafodelista"/>
        <w:numPr>
          <w:ilvl w:val="0"/>
          <w:numId w:val="5"/>
        </w:numPr>
        <w:rPr>
          <w:color w:val="404040" w:themeColor="text1" w:themeTint="BF"/>
          <w:sz w:val="24"/>
          <w:szCs w:val="24"/>
        </w:rPr>
      </w:pPr>
      <w:r>
        <w:rPr>
          <w:color w:val="404040" w:themeColor="text1" w:themeTint="BF"/>
          <w:sz w:val="24"/>
          <w:szCs w:val="24"/>
        </w:rPr>
        <w:t>Cosmética: solo se trata de personalizar la representación, la compañía genera varias opciones para un solo producto.</w:t>
      </w:r>
    </w:p>
    <w:p w:rsidR="000473C3" w:rsidRDefault="000473C3" w:rsidP="000473C3">
      <w:pPr>
        <w:pStyle w:val="Prrafodelista"/>
        <w:numPr>
          <w:ilvl w:val="0"/>
          <w:numId w:val="5"/>
        </w:numPr>
        <w:rPr>
          <w:color w:val="404040" w:themeColor="text1" w:themeTint="BF"/>
          <w:sz w:val="24"/>
          <w:szCs w:val="24"/>
        </w:rPr>
      </w:pPr>
      <w:r>
        <w:rPr>
          <w:color w:val="404040" w:themeColor="text1" w:themeTint="BF"/>
          <w:sz w:val="24"/>
          <w:szCs w:val="24"/>
        </w:rPr>
        <w:t>Transparente: el cliente recibe una oferta a medida sin enterarse explícitamente del proceso de personalización que recibe.</w:t>
      </w:r>
    </w:p>
    <w:p w:rsidR="000473C3" w:rsidRPr="000473C3" w:rsidRDefault="000473C3" w:rsidP="000473C3">
      <w:pPr>
        <w:pStyle w:val="Prrafodelista"/>
        <w:numPr>
          <w:ilvl w:val="0"/>
          <w:numId w:val="2"/>
        </w:numPr>
        <w:rPr>
          <w:color w:val="404040" w:themeColor="text1" w:themeTint="BF"/>
          <w:sz w:val="24"/>
          <w:szCs w:val="24"/>
        </w:rPr>
      </w:pPr>
      <w:r>
        <w:rPr>
          <w:color w:val="404040" w:themeColor="text1" w:themeTint="BF"/>
          <w:sz w:val="24"/>
          <w:szCs w:val="24"/>
        </w:rPr>
        <w:t>El ciberespacio es un excelente medio para evaluar el nivel de sacrificio del cliente debido a su interactividad. Además permite realizar marketing uno a uno, siendo más inteligentes a la hora de comunicar.</w:t>
      </w:r>
    </w:p>
    <w:p w:rsidR="005D0350" w:rsidRPr="005D0350" w:rsidRDefault="005D0350">
      <w:pPr>
        <w:rPr>
          <w:color w:val="404040" w:themeColor="text1" w:themeTint="BF"/>
          <w:sz w:val="28"/>
          <w:szCs w:val="28"/>
        </w:rPr>
      </w:pPr>
    </w:p>
    <w:p w:rsidR="005D0350" w:rsidRPr="005D0350" w:rsidRDefault="005D0350">
      <w:pPr>
        <w:rPr>
          <w:color w:val="404040" w:themeColor="text1" w:themeTint="BF"/>
        </w:rPr>
      </w:pPr>
    </w:p>
    <w:sectPr w:rsidR="005D0350" w:rsidRPr="005D0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1C29"/>
    <w:multiLevelType w:val="hybridMultilevel"/>
    <w:tmpl w:val="5706F7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88334F"/>
    <w:multiLevelType w:val="hybridMultilevel"/>
    <w:tmpl w:val="211C99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E8442C4"/>
    <w:multiLevelType w:val="hybridMultilevel"/>
    <w:tmpl w:val="49A25D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D383094"/>
    <w:multiLevelType w:val="hybridMultilevel"/>
    <w:tmpl w:val="32C4EDA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F1F28C6"/>
    <w:multiLevelType w:val="hybridMultilevel"/>
    <w:tmpl w:val="D1B2544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50"/>
    <w:rsid w:val="000473C3"/>
    <w:rsid w:val="0008765C"/>
    <w:rsid w:val="00350C88"/>
    <w:rsid w:val="005D0350"/>
    <w:rsid w:val="00635BCD"/>
    <w:rsid w:val="00652635"/>
    <w:rsid w:val="00682493"/>
    <w:rsid w:val="007248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B65C9-3AF2-4142-BD2B-8DB71ABE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3.googleusercontent.com/xoEzM98wo-cZjqHW-WOe1fgSX3Ot9UmYNWlqFy-7u3zHT1ccnEe3nxepxk9lkUiv8Itc97m_1oYsgptanO77xGCC2pTaAShlsXwKtwAPYYPdA1cdqLW_Y2OMdPX4kMS7_OZ8fuYLB6S36G8oWQ"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Brian</cp:lastModifiedBy>
  <cp:revision>2</cp:revision>
  <dcterms:created xsi:type="dcterms:W3CDTF">2017-04-16T23:59:00Z</dcterms:created>
  <dcterms:modified xsi:type="dcterms:W3CDTF">2017-04-16T23:59:00Z</dcterms:modified>
</cp:coreProperties>
</file>