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48"/>
          <w:szCs w:val="48"/>
          <w:lang w:val="es-ES"/>
        </w:rPr>
      </w:pPr>
      <w:r>
        <w:rPr>
          <w:sz w:val="48"/>
          <w:szCs w:val="48"/>
          <w:lang w:val="es-ES"/>
        </w:rPr>
        <w:t>Marketing en Internet y Nueva Economía</w:t>
      </w:r>
    </w:p>
    <w:p>
      <w:pPr>
        <w:pStyle w:val="Normal"/>
        <w:jc w:val="center"/>
        <w:rPr>
          <w:sz w:val="44"/>
          <w:szCs w:val="44"/>
          <w:lang w:val="es-ES"/>
        </w:rPr>
      </w:pPr>
      <w:r>
        <w:rPr>
          <w:sz w:val="44"/>
          <w:szCs w:val="44"/>
          <w:lang w:val="es-ES"/>
        </w:rPr>
        <w:t>Ingeniería en Sistemas de Información</w:t>
      </w:r>
    </w:p>
    <w:p>
      <w:pPr>
        <w:pStyle w:val="Normal"/>
        <w:jc w:val="center"/>
        <w:rPr>
          <w:lang w:val="es-ES"/>
        </w:rPr>
      </w:pPr>
      <w:r>
        <w:rPr>
          <w:lang w:val="es-ES"/>
        </w:rPr>
      </w:r>
    </w:p>
    <w:p>
      <w:pPr>
        <w:pStyle w:val="Normal"/>
        <w:jc w:val="center"/>
        <w:rPr>
          <w:lang w:val="es-ES"/>
        </w:rPr>
      </w:pPr>
      <w:r>
        <w:rPr>
          <w:lang w:val="es-ES"/>
        </w:rPr>
        <w:drawing>
          <wp:inline distT="0" distB="127000" distL="0" distR="0">
            <wp:extent cx="3705225" cy="13335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705225" cy="1333500"/>
                    </a:xfrm>
                    <a:prstGeom prst="rect">
                      <a:avLst/>
                    </a:prstGeom>
                    <a:noFill/>
                    <a:ln w="9525">
                      <a:noFill/>
                      <a:miter lim="800000"/>
                      <a:headEnd/>
                      <a:tailEnd/>
                    </a:ln>
                  </pic:spPr>
                </pic:pic>
              </a:graphicData>
            </a:graphic>
          </wp:inline>
        </w:drawing>
      </w:r>
    </w:p>
    <w:p>
      <w:pPr>
        <w:pStyle w:val="Normal"/>
        <w:jc w:val="center"/>
        <w:rPr>
          <w:lang w:val="es-ES"/>
        </w:rPr>
      </w:pPr>
      <w:r>
        <w:rPr>
          <w:lang w:val="es-ES"/>
        </w:rPr>
      </w:r>
    </w:p>
    <w:p>
      <w:pPr>
        <w:pStyle w:val="Normal"/>
        <w:jc w:val="center"/>
        <w:rPr>
          <w:b/>
          <w:sz w:val="48"/>
          <w:szCs w:val="40"/>
          <w:u w:val="single"/>
          <w:lang w:val="es-ES"/>
        </w:rPr>
      </w:pPr>
      <w:r>
        <w:rPr>
          <w:b/>
          <w:sz w:val="48"/>
          <w:szCs w:val="40"/>
          <w:u w:val="single"/>
          <w:lang w:val="es-ES"/>
        </w:rPr>
        <w:t>Trabajo Práctico Nº</w:t>
      </w:r>
      <w:r>
        <w:rPr>
          <w:b/>
          <w:sz w:val="48"/>
          <w:szCs w:val="40"/>
          <w:u w:val="single"/>
          <w:lang w:val="es-ES"/>
        </w:rPr>
        <w:t>5</w:t>
      </w:r>
    </w:p>
    <w:p>
      <w:pPr>
        <w:pStyle w:val="Normal"/>
        <w:jc w:val="center"/>
        <w:rPr>
          <w:b/>
          <w:sz w:val="48"/>
          <w:szCs w:val="40"/>
          <w:u w:val="single"/>
          <w:lang w:val="es-ES"/>
        </w:rPr>
      </w:pPr>
      <w:r>
        <w:rPr>
          <w:b/>
          <w:sz w:val="48"/>
          <w:szCs w:val="40"/>
          <w:u w:val="single"/>
          <w:lang w:val="es-ES"/>
        </w:rPr>
        <w:t>La sociedad de costo marginal cero</w:t>
      </w:r>
    </w:p>
    <w:p>
      <w:pPr>
        <w:pStyle w:val="Normal"/>
        <w:jc w:val="center"/>
        <w:rPr>
          <w:sz w:val="44"/>
          <w:lang w:val="es-ES"/>
        </w:rPr>
      </w:pPr>
      <w:r>
        <w:rPr>
          <w:sz w:val="44"/>
          <w:lang w:val="es-ES"/>
        </w:rPr>
      </w:r>
    </w:p>
    <w:p>
      <w:pPr>
        <w:pStyle w:val="Normal"/>
        <w:jc w:val="center"/>
        <w:rPr>
          <w:sz w:val="36"/>
          <w:lang w:val="es-ES"/>
        </w:rPr>
      </w:pPr>
      <w:r>
        <w:rPr>
          <w:sz w:val="36"/>
          <w:lang w:val="es-ES"/>
        </w:rPr>
      </w:r>
    </w:p>
    <w:p>
      <w:pPr>
        <w:pStyle w:val="Normal"/>
        <w:spacing w:before="0" w:after="0"/>
        <w:rPr>
          <w:sz w:val="36"/>
          <w:lang w:val="es-ES"/>
        </w:rPr>
      </w:pPr>
      <w:r>
        <w:rPr>
          <w:sz w:val="36"/>
          <w:lang w:val="es-ES"/>
        </w:rPr>
        <w:t>Alumno: Levy Nazareno Isaac</w:t>
      </w:r>
    </w:p>
    <w:p>
      <w:pPr>
        <w:pStyle w:val="Normal"/>
        <w:spacing w:before="0" w:after="0"/>
        <w:rPr>
          <w:sz w:val="36"/>
          <w:lang w:val="es-ES"/>
        </w:rPr>
      </w:pPr>
      <w:r>
        <w:rPr>
          <w:sz w:val="36"/>
          <w:lang w:val="es-ES"/>
        </w:rPr>
        <w:t>Legajo: 141.910-9</w:t>
      </w:r>
    </w:p>
    <w:p>
      <w:pPr>
        <w:pStyle w:val="Normal"/>
        <w:spacing w:before="0" w:after="0"/>
        <w:rPr>
          <w:sz w:val="36"/>
          <w:lang w:val="es-ES"/>
        </w:rPr>
      </w:pPr>
      <w:r>
        <w:rPr>
          <w:sz w:val="36"/>
          <w:lang w:val="es-ES"/>
        </w:rPr>
        <w:t>E-mail: nazareno.levy@gmail.com</w:t>
      </w:r>
    </w:p>
    <w:p>
      <w:pPr>
        <w:pStyle w:val="Normal"/>
        <w:spacing w:before="0" w:after="0"/>
        <w:rPr>
          <w:rFonts w:eastAsia="Times New Roman" w:cs="Times New Roman" w:ascii="Times New Roman" w:hAnsi="Times New Roman"/>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eastAsia="Times New Roman" w:cs="Times New Roman" w:ascii="Times New Roman" w:hAnsi="Times New Roman"/>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eastAsia="Times New Roman" w:cs="Times New Roman" w:ascii="Times New Roman" w:hAnsi="Times New Roman"/>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eastAsia="Times New Roman" w:cs="Times New Roman" w:ascii="Times New Roman" w:hAnsi="Times New Roman"/>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eastAsia="Times New Roman" w:cs="Times New Roman" w:ascii="Times New Roman" w:hAnsi="Times New Roman"/>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eastAsia="Times New Roman" w:cs="Times New Roman" w:ascii="Times New Roman" w:hAnsi="Times New Roman"/>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eastAsia="Times New Roman" w:cs="Times New Roman" w:ascii="Times New Roman" w:hAnsi="Times New Roman"/>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eastAsia="Times New Roman" w:cs="Times New Roman" w:ascii="Times New Roman" w:hAnsi="Times New Roman"/>
          <w:b/>
          <w:sz w:val="24"/>
          <w:szCs w:val="24"/>
          <w:lang w:val="es-ES" w:eastAsia="es-ES"/>
        </w:rPr>
      </w:pPr>
      <w:r>
        <w:rPr>
          <w:rFonts w:eastAsia="Times New Roman" w:cs="Times New Roman" w:ascii="Times New Roman" w:hAnsi="Times New Roman"/>
          <w:b/>
          <w:sz w:val="24"/>
          <w:szCs w:val="24"/>
          <w:lang w:val="es-ES" w:eastAsia="es-ES"/>
        </w:rPr>
      </w:r>
    </w:p>
    <w:p>
      <w:pPr>
        <w:pStyle w:val="Normal"/>
        <w:rPr>
          <w:b/>
          <w:lang w:val="es-ES"/>
        </w:rPr>
      </w:pPr>
      <w:bookmarkStart w:id="0" w:name="_GoBack"/>
      <w:bookmarkEnd w:id="0"/>
      <w:r>
        <w:rPr>
          <w:b/>
          <w:lang w:val="es-ES"/>
        </w:rPr>
        <w:t>PREGUNTAS TP - (Test de lectura sobre capítulos 1 y 5)</w:t>
      </w:r>
    </w:p>
    <w:p>
      <w:pPr>
        <w:pStyle w:val="Normal"/>
        <w:rPr>
          <w:b/>
          <w:lang w:val="es-ES"/>
        </w:rPr>
      </w:pPr>
      <w:bookmarkStart w:id="1" w:name="__DdeLink__67_1145762116"/>
      <w:r>
        <w:rPr>
          <w:b/>
          <w:lang w:val="es-ES"/>
        </w:rPr>
        <w:t>La sociedad de costo marginal cero</w:t>
      </w:r>
      <w:bookmarkEnd w:id="1"/>
      <w:r>
        <w:rPr>
          <w:b/>
          <w:lang w:val="es-ES"/>
        </w:rPr>
        <w:t>;  Jeremy Rifkin</w:t>
      </w:r>
    </w:p>
    <w:p>
      <w:pPr>
        <w:pStyle w:val="Normal"/>
        <w:rPr>
          <w:lang w:val="es-ES"/>
        </w:rPr>
      </w:pPr>
      <w:r>
        <w:rPr>
          <w:lang w:val="es-ES"/>
        </w:rPr>
      </w:r>
    </w:p>
    <w:p>
      <w:pPr>
        <w:pStyle w:val="ListParagraph"/>
        <w:numPr>
          <w:ilvl w:val="0"/>
          <w:numId w:val="1"/>
        </w:numPr>
        <w:rPr>
          <w:lang w:val="es-ES"/>
        </w:rPr>
      </w:pPr>
      <w:r>
        <w:rPr>
          <w:lang w:val="es-ES"/>
        </w:rPr>
        <w:t>Puede describir el vínculo entre las leyes de la termodinámica de Newton y la “factura entrópica”.</w:t>
      </w:r>
    </w:p>
    <w:p>
      <w:pPr>
        <w:pStyle w:val="ListParagraph"/>
        <w:rPr>
          <w:lang w:val="es-ES"/>
        </w:rPr>
      </w:pPr>
      <w:r>
        <w:rPr>
          <w:lang w:val="es-ES"/>
        </w:rPr>
      </w:r>
    </w:p>
    <w:p>
      <w:pPr>
        <w:pStyle w:val="ListParagraph"/>
        <w:numPr>
          <w:ilvl w:val="0"/>
          <w:numId w:val="1"/>
        </w:numPr>
        <w:rPr>
          <w:lang w:val="es-ES"/>
        </w:rPr>
      </w:pPr>
      <w:r>
        <w:rPr>
          <w:lang w:val="es-ES"/>
        </w:rPr>
        <w:t>Podría caracterizar la Primera y Segunda revolución industrial al decir de Rifkin? Qué inventos son las metáforas de cada infraestructura en cada una de esas etapas.</w:t>
      </w:r>
    </w:p>
    <w:p>
      <w:pPr>
        <w:pStyle w:val="ListParagraph"/>
        <w:rPr>
          <w:lang w:val="es-ES"/>
        </w:rPr>
      </w:pPr>
      <w:r>
        <w:rPr>
          <w:lang w:val="es-ES"/>
        </w:rPr>
      </w:r>
    </w:p>
    <w:p>
      <w:pPr>
        <w:pStyle w:val="ListParagraph"/>
        <w:numPr>
          <w:ilvl w:val="0"/>
          <w:numId w:val="1"/>
        </w:numPr>
        <w:rPr>
          <w:lang w:val="es-ES"/>
        </w:rPr>
      </w:pPr>
      <w:r>
        <w:rPr>
          <w:lang w:val="es-ES"/>
        </w:rPr>
        <w:t>Qué dice Rifkin que la “internet de las cosas IOT” le aportará a la 3ra revolución industrial?</w:t>
      </w:r>
    </w:p>
    <w:p>
      <w:pPr>
        <w:pStyle w:val="ListParagraph"/>
        <w:rPr>
          <w:lang w:val="es-ES"/>
        </w:rPr>
      </w:pPr>
      <w:r>
        <w:rPr>
          <w:lang w:val="es-ES"/>
        </w:rPr>
      </w:r>
    </w:p>
    <w:p>
      <w:pPr>
        <w:pStyle w:val="ListParagraph"/>
        <w:numPr>
          <w:ilvl w:val="0"/>
          <w:numId w:val="1"/>
        </w:numPr>
        <w:rPr>
          <w:lang w:val="es-ES"/>
        </w:rPr>
      </w:pPr>
      <w:r>
        <w:rPr>
          <w:lang w:val="es-ES"/>
        </w:rPr>
        <w:t>Qué entiende Rifkin por una producción abierta, distribuida y colaborativa?</w:t>
      </w:r>
    </w:p>
    <w:p>
      <w:pPr>
        <w:pStyle w:val="ListParagraph"/>
        <w:rPr>
          <w:lang w:val="es-ES"/>
        </w:rPr>
      </w:pPr>
      <w:r>
        <w:rPr>
          <w:lang w:val="es-ES"/>
        </w:rPr>
      </w:r>
    </w:p>
    <w:p>
      <w:pPr>
        <w:pStyle w:val="ListParagraph"/>
        <w:numPr>
          <w:ilvl w:val="0"/>
          <w:numId w:val="1"/>
        </w:numPr>
        <w:rPr>
          <w:lang w:val="es-ES"/>
        </w:rPr>
      </w:pPr>
      <w:r>
        <w:rPr>
          <w:lang w:val="es-ES"/>
        </w:rPr>
        <w:t>Qué ejemplos actuales de “procomunes” se le ocurren? Describa. Qué límites le ve Ud. a los procomunes como forma de producción?</w:t>
      </w:r>
    </w:p>
    <w:p>
      <w:pPr>
        <w:pStyle w:val="ListParagraph"/>
        <w:rPr>
          <w:lang w:val="es-ES"/>
        </w:rPr>
      </w:pPr>
      <w:r>
        <w:rPr>
          <w:lang w:val="es-ES"/>
        </w:rPr>
      </w:r>
    </w:p>
    <w:p>
      <w:pPr>
        <w:pStyle w:val="ListParagraph"/>
        <w:numPr>
          <w:ilvl w:val="0"/>
          <w:numId w:val="1"/>
        </w:numPr>
        <w:rPr>
          <w:lang w:val="es-ES"/>
        </w:rPr>
      </w:pPr>
      <w:r>
        <w:rPr>
          <w:lang w:val="es-ES"/>
        </w:rPr>
        <w:t>A la sociedad /economía del conocimiento, entendida como la 3ra revolución de Rifkin, cuál de las infraestructuras claves estaría más demorada y porqué? qué estaría faltando?</w:t>
      </w:r>
    </w:p>
    <w:p>
      <w:pPr>
        <w:pStyle w:val="ListParagraph"/>
        <w:rPr>
          <w:lang w:val="es-ES"/>
        </w:rPr>
      </w:pPr>
      <w:r>
        <w:rPr>
          <w:lang w:val="es-ES"/>
        </w:rPr>
      </w:r>
    </w:p>
    <w:p>
      <w:pPr>
        <w:pStyle w:val="ListParagraph"/>
        <w:numPr>
          <w:ilvl w:val="0"/>
          <w:numId w:val="1"/>
        </w:numPr>
        <w:rPr>
          <w:lang w:val="es-ES"/>
        </w:rPr>
      </w:pPr>
      <w:r>
        <w:rPr>
          <w:lang w:val="es-ES"/>
        </w:rPr>
        <w:t xml:space="preserve">Cómo funcionaría (o se garantizaría) la ”innovación” bajo el procomún, comparado con el sistema capitalista? </w:t>
      </w:r>
    </w:p>
    <w:p>
      <w:pPr>
        <w:pStyle w:val="ListParagraph"/>
        <w:rPr>
          <w:lang w:val="es-ES"/>
        </w:rPr>
      </w:pPr>
      <w:r>
        <w:rPr>
          <w:lang w:val="es-ES"/>
        </w:rPr>
      </w:r>
    </w:p>
    <w:p>
      <w:pPr>
        <w:pStyle w:val="ListParagraph"/>
        <w:numPr>
          <w:ilvl w:val="0"/>
          <w:numId w:val="1"/>
        </w:numPr>
        <w:rPr>
          <w:lang w:val="es-ES"/>
        </w:rPr>
      </w:pPr>
      <w:r>
        <w:rPr>
          <w:lang w:val="es-ES"/>
        </w:rPr>
        <w:t>Acorde su lectura de Rifkin y las clases de Prince, para el estadío actual de la economía, elija  uno de estos “apellidos” y justifique brevemente.</w:t>
      </w:r>
    </w:p>
    <w:p>
      <w:pPr>
        <w:pStyle w:val="ListParagraph"/>
        <w:rPr>
          <w:lang w:val="es-ES"/>
        </w:rPr>
      </w:pPr>
      <w:r>
        <w:rPr>
          <w:lang w:val="es-ES"/>
        </w:rPr>
      </w:r>
    </w:p>
    <w:p>
      <w:pPr>
        <w:pStyle w:val="ListParagraph"/>
        <w:rPr>
          <w:lang w:val="es-ES"/>
        </w:rPr>
      </w:pPr>
      <w:r>
        <w:rPr>
          <w:lang w:val="es-ES"/>
        </w:rPr>
        <w:t>E. colaborativa</w:t>
      </w:r>
    </w:p>
    <w:p>
      <w:pPr>
        <w:pStyle w:val="ListParagraph"/>
        <w:rPr>
          <w:lang w:val="es-ES"/>
        </w:rPr>
      </w:pPr>
      <w:r>
        <w:rPr>
          <w:lang w:val="es-ES"/>
        </w:rPr>
        <w:t>E. de la Información</w:t>
      </w:r>
    </w:p>
    <w:p>
      <w:pPr>
        <w:pStyle w:val="ListParagraph"/>
        <w:rPr>
          <w:lang w:val="es-ES"/>
        </w:rPr>
      </w:pPr>
      <w:r>
        <w:rPr>
          <w:lang w:val="es-ES"/>
        </w:rPr>
        <w:t>E. del Conocimiento</w:t>
      </w:r>
    </w:p>
    <w:p>
      <w:pPr>
        <w:pStyle w:val="ListParagraph"/>
        <w:rPr>
          <w:lang w:val="es-ES"/>
        </w:rPr>
      </w:pPr>
      <w:r>
        <w:rPr>
          <w:lang w:val="es-ES"/>
        </w:rPr>
        <w:t>E. Digital</w:t>
      </w:r>
    </w:p>
    <w:p>
      <w:pPr>
        <w:pStyle w:val="ListParagraph"/>
        <w:rPr>
          <w:lang w:val="es-ES"/>
        </w:rPr>
      </w:pPr>
      <w:r>
        <w:rPr>
          <w:lang w:val="es-ES"/>
        </w:rPr>
        <w:t>E. Sustentable</w:t>
      </w:r>
    </w:p>
    <w:p>
      <w:pPr>
        <w:pStyle w:val="ListParagraph"/>
        <w:rPr>
          <w:lang w:val="es-ES"/>
        </w:rPr>
      </w:pPr>
      <w:r>
        <w:rPr>
          <w:lang w:val="es-ES"/>
        </w:rPr>
        <w:t>E. intangible o “sin peso”</w:t>
      </w:r>
    </w:p>
    <w:p>
      <w:pPr>
        <w:pStyle w:val="ListParagraph"/>
        <w:rPr>
          <w:lang w:val="es-ES"/>
        </w:rPr>
      </w:pPr>
      <w:r>
        <w:rPr>
          <w:lang w:val="es-ES"/>
        </w:rPr>
        <w:t xml:space="preserve">E. sin “fricción”.  </w:t>
      </w:r>
    </w:p>
    <w:p>
      <w:pPr>
        <w:pStyle w:val="Normal"/>
        <w:rPr>
          <w:b/>
          <w:lang w:val="es-ES"/>
        </w:rPr>
      </w:pPr>
      <w:r>
        <w:rPr>
          <w:b/>
          <w:lang w:val="es-ES"/>
        </w:rPr>
      </w:r>
    </w:p>
    <w:p>
      <w:pPr>
        <w:pStyle w:val="Normal"/>
        <w:rPr>
          <w:lang w:val="es-ES"/>
        </w:rPr>
      </w:pPr>
      <w:r>
        <w:rPr>
          <w:b/>
          <w:lang w:val="es-ES"/>
        </w:rPr>
        <w:t xml:space="preserve">NOTA: </w:t>
      </w:r>
      <w:r>
        <w:rPr>
          <w:lang w:val="es-ES"/>
        </w:rPr>
        <w:t>las respuestas no deberán superar en su conjunto a 2 páginas del mismo formato que esta guía.</w:t>
      </w:r>
    </w:p>
    <w:p>
      <w:pPr>
        <w:pStyle w:val="Normal"/>
        <w:rPr/>
      </w:pPr>
      <w:r>
        <w:rPr/>
      </w:r>
    </w:p>
    <w:p>
      <w:pPr>
        <w:pStyle w:val="Normal"/>
        <w:rPr/>
      </w:pPr>
      <w:r>
        <w:rPr/>
      </w:r>
    </w:p>
    <w:p>
      <w:pPr>
        <w:pStyle w:val="Normal"/>
        <w:rPr>
          <w:lang w:val="es-ES"/>
        </w:rPr>
      </w:pPr>
      <w:r>
        <w:rPr>
          <w:lang w:val="es-ES"/>
        </w:rPr>
        <w:t xml:space="preserve">1. </w:t>
      </w:r>
      <w:r>
        <w:rPr>
          <w:lang w:val="es-ES"/>
        </w:rPr>
        <w:t>El concepto de factura entrópica se refiere al impacto ecológico que está teniendo nuesra economía sobre el medio ambiente.</w:t>
      </w:r>
    </w:p>
    <w:p>
      <w:pPr>
        <w:pStyle w:val="Normal"/>
        <w:rPr>
          <w:rFonts w:ascii="Calibri" w:hAnsi="Calibri"/>
          <w:lang w:val="es-ES"/>
        </w:rPr>
      </w:pPr>
      <w:r>
        <w:rPr>
          <w:lang w:val="es-ES"/>
        </w:rPr>
        <w:t>La p</w:t>
      </w:r>
      <w:r>
        <w:rPr>
          <w:rFonts w:ascii="Calibri" w:hAnsi="Calibri"/>
          <w:lang w:val="es-ES"/>
        </w:rPr>
        <w:t>rimera ley de la Termodinámica expresa qu</w:t>
      </w:r>
      <w:r>
        <w:rPr>
          <w:rFonts w:ascii="Calibri" w:hAnsi="Calibri"/>
          <w:lang w:val="es-ES"/>
        </w:rPr>
        <w:t>e</w:t>
      </w:r>
      <w:r>
        <w:rPr>
          <w:rFonts w:ascii="Calibri" w:hAnsi="Calibri"/>
          <w:lang w:val="es-ES"/>
        </w:rPr>
        <w:t xml:space="preserve"> “la energía total en el universo es constante y la entropía total aumenta contínuamente”, </w:t>
      </w:r>
      <w:r>
        <w:rPr>
          <w:rFonts w:ascii="Calibri" w:hAnsi="Calibri"/>
          <w:lang w:val="es-ES"/>
        </w:rPr>
        <w:t xml:space="preserve">esto se relaciona a nuestra economía en que la energía que se utiliza para producir bienes y servicio no es totalmente aprovechada y parte de </w:t>
      </w:r>
      <w:r>
        <w:rPr>
          <w:rFonts w:ascii="Calibri" w:hAnsi="Calibri"/>
          <w:lang w:val="es-ES"/>
        </w:rPr>
        <w:t>é</w:t>
      </w:r>
      <w:r>
        <w:rPr>
          <w:rFonts w:ascii="Calibri" w:hAnsi="Calibri"/>
          <w:lang w:val="es-ES"/>
        </w:rPr>
        <w:t>sta se desech</w:t>
      </w:r>
      <w:r>
        <w:rPr>
          <w:rFonts w:ascii="Calibri" w:hAnsi="Calibri"/>
          <w:lang w:val="es-ES"/>
        </w:rPr>
        <w:t>a. Produciendo consecuencias en la naturaleza. Por ejemplo, la entropía producida por la era industrial, forzando un cambio climático a nuestro planeta debido a las emisiones de dióxido de carbono.</w:t>
      </w:r>
    </w:p>
    <w:p>
      <w:pPr>
        <w:pStyle w:val="Normal"/>
        <w:rPr/>
      </w:pPr>
      <w:r>
        <w:rPr/>
      </w:r>
    </w:p>
    <w:p>
      <w:pPr>
        <w:pStyle w:val="Normal"/>
        <w:rPr>
          <w:rFonts w:ascii="Calibri" w:hAnsi="Calibri"/>
        </w:rPr>
      </w:pPr>
      <w:r>
        <w:rPr>
          <w:rFonts w:ascii="Calibri" w:hAnsi="Calibri"/>
        </w:rPr>
        <w:t xml:space="preserve">2. </w:t>
      </w:r>
      <w:r>
        <w:rPr>
          <w:rFonts w:ascii="Calibri" w:hAnsi="Calibri"/>
        </w:rPr>
        <w:t>Ambas revoluciónes industriales crearon nuevas plataformas tecnológicas que ayudaron a separar y acotar las muchas interdependencias ecológicas de la tierra para el intercambio comercial y el benficio personal. Estas plataformas, estaban centralizadas y sometidas a un control jerarquizado.</w:t>
      </w:r>
    </w:p>
    <w:p>
      <w:pPr>
        <w:pStyle w:val="Normal"/>
        <w:rPr>
          <w:rFonts w:ascii="Calibri" w:hAnsi="Calibri"/>
        </w:rPr>
      </w:pPr>
      <w:r>
        <w:rPr>
          <w:rFonts w:ascii="Calibri" w:hAnsi="Calibri"/>
        </w:rPr>
        <w:t xml:space="preserve">Primera revolución industrial: </w:t>
      </w:r>
      <w:r>
        <w:rPr>
          <w:rFonts w:ascii="Calibri" w:hAnsi="Calibri"/>
        </w:rPr>
        <w:t>máquina a vapor, telégrafo y ferrocarriles.</w:t>
      </w:r>
    </w:p>
    <w:p>
      <w:pPr>
        <w:pStyle w:val="Normal"/>
        <w:rPr>
          <w:rFonts w:ascii="Calibri" w:hAnsi="Calibri"/>
        </w:rPr>
      </w:pPr>
      <w:r>
        <w:rPr>
          <w:rFonts w:ascii="Calibri" w:hAnsi="Calibri"/>
        </w:rPr>
        <w:t xml:space="preserve">Segunda revolción industrial: </w:t>
      </w:r>
      <w:r>
        <w:rPr>
          <w:rFonts w:ascii="Calibri" w:hAnsi="Calibri"/>
        </w:rPr>
        <w:t>motores de combustión interna, autos, aviones y comunicaciones por ondas electromagnéticas.</w:t>
      </w:r>
    </w:p>
    <w:p>
      <w:pPr>
        <w:pStyle w:val="Normal"/>
        <w:rPr>
          <w:rFonts w:ascii="Calibri" w:hAnsi="Calibri"/>
        </w:rPr>
      </w:pPr>
      <w:r>
        <w:rPr>
          <w:rFonts w:ascii="Calibri" w:hAnsi="Calibri"/>
        </w:rPr>
      </w:r>
    </w:p>
    <w:p>
      <w:pPr>
        <w:pStyle w:val="Normal"/>
        <w:rPr>
          <w:rFonts w:ascii="Calibri" w:hAnsi="Calibri"/>
          <w:lang w:val="es-ES"/>
        </w:rPr>
      </w:pPr>
      <w:r>
        <w:rPr>
          <w:rFonts w:ascii="Calibri" w:hAnsi="Calibri"/>
          <w:lang w:val="es-ES"/>
        </w:rPr>
        <w:t xml:space="preserve">3.  El Internet de las cosas integra el entorno artificial y el medio ambiente natural en una red operativa coherente, </w:t>
      </w:r>
      <w:r>
        <w:rPr>
          <w:rFonts w:ascii="Calibri" w:hAnsi="Calibri"/>
          <w:lang w:val="es-ES"/>
        </w:rPr>
        <w:t>aumentando la productividad hasta el punto que el coste marginal de producir bienes y servicios es casi nulo. El resultado es que la economía basada en la escasez deja paso, lentamente, a una economía de la abundancia.</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4.  </w:t>
      </w:r>
      <w:r>
        <w:rPr>
          <w:rFonts w:ascii="Calibri" w:hAnsi="Calibri"/>
        </w:rPr>
        <w:t>L</w:t>
      </w:r>
      <w:r>
        <w:rPr>
          <w:rFonts w:ascii="Calibri" w:hAnsi="Calibri"/>
        </w:rPr>
        <w:t xml:space="preserve">a producción abierta, distribuida y colaborativa </w:t>
      </w:r>
      <w:r>
        <w:rPr>
          <w:rFonts w:ascii="Calibri" w:hAnsi="Calibri"/>
        </w:rPr>
        <w:t>según Rifkin</w:t>
      </w:r>
      <w:r>
        <w:rPr>
          <w:rFonts w:ascii="Calibri" w:hAnsi="Calibri"/>
        </w:rPr>
        <w:t xml:space="preserve"> es </w:t>
      </w:r>
      <w:r>
        <w:rPr>
          <w:rFonts w:ascii="Calibri" w:hAnsi="Calibri"/>
        </w:rPr>
        <w:t>el aprovechamiento</w:t>
      </w:r>
      <w:r>
        <w:rPr>
          <w:rFonts w:ascii="Calibri" w:hAnsi="Calibri"/>
        </w:rPr>
        <w:t xml:space="preserve"> </w:t>
      </w:r>
      <w:r>
        <w:rPr>
          <w:rFonts w:ascii="Calibri" w:hAnsi="Calibri"/>
        </w:rPr>
        <w:t>de las nuevas tecnologías para</w:t>
      </w:r>
      <w:r>
        <w:rPr>
          <w:rFonts w:ascii="Calibri" w:hAnsi="Calibri"/>
        </w:rPr>
        <w:t xml:space="preserve"> generar y transmitir </w:t>
      </w:r>
      <w:r>
        <w:rPr>
          <w:rFonts w:ascii="Calibri" w:hAnsi="Calibri"/>
        </w:rPr>
        <w:t>contenido,</w:t>
      </w:r>
      <w:r>
        <w:rPr>
          <w:rFonts w:ascii="Calibri" w:hAnsi="Calibri"/>
        </w:rPr>
        <w:t xml:space="preserve"> de manera tal qué las personas interconectadamente puedan resolver problemas y </w:t>
      </w:r>
      <w:r>
        <w:rPr>
          <w:rFonts w:ascii="Calibri" w:hAnsi="Calibri"/>
        </w:rPr>
        <w:t>obtener</w:t>
      </w:r>
      <w:r>
        <w:rPr>
          <w:rFonts w:ascii="Calibri" w:hAnsi="Calibri"/>
        </w:rPr>
        <w:t xml:space="preserve"> productos o servicios a costos muy bajos al eliminar los intermediarios tradicionales.</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5. </w:t>
      </w:r>
      <w:r>
        <w:rPr>
          <w:rFonts w:ascii="Calibri" w:hAnsi="Calibri"/>
        </w:rPr>
        <w:t>Un ejemplo de procomun es Wikipedia: se basa en la tecnologia cooperativa, en donde en esta plataforma existen colaboradores que editan y publican artículos de información.</w:t>
      </w:r>
    </w:p>
    <w:p>
      <w:pPr>
        <w:pStyle w:val="Normal"/>
        <w:rPr>
          <w:rFonts w:ascii="Calibri" w:hAnsi="Calibri"/>
        </w:rPr>
      </w:pPr>
      <w:r>
        <w:rPr>
          <w:rFonts w:ascii="Calibri" w:hAnsi="Calibri"/>
        </w:rPr>
        <w:t>La</w:t>
      </w:r>
      <w:r>
        <w:rPr>
          <w:rFonts w:ascii="Calibri" w:hAnsi="Calibri"/>
        </w:rPr>
        <w:t xml:space="preserve"> principal limitación de los procomunes como forma de producción la </w:t>
      </w:r>
      <w:r>
        <w:rPr>
          <w:rFonts w:ascii="Calibri" w:hAnsi="Calibri"/>
        </w:rPr>
        <w:t>incapacidad</w:t>
      </w:r>
      <w:r>
        <w:rPr>
          <w:rFonts w:ascii="Calibri" w:hAnsi="Calibri"/>
        </w:rPr>
        <w:t xml:space="preserve"> de la sociedad de proteger los </w:t>
      </w:r>
      <w:r>
        <w:rPr>
          <w:rFonts w:ascii="Calibri" w:hAnsi="Calibri"/>
        </w:rPr>
        <w:t>recursos procomunes</w:t>
      </w:r>
      <w:r>
        <w:rPr>
          <w:rFonts w:ascii="Calibri" w:hAnsi="Calibri"/>
        </w:rPr>
        <w:t xml:space="preserve"> de la sobreexplotación por parte un individuo, de manera tal qué no se pueda acceder a este de manera razonable e </w:t>
      </w:r>
      <w:r>
        <w:rPr>
          <w:rFonts w:ascii="Calibri" w:hAnsi="Calibri"/>
        </w:rPr>
        <w:t>igualitaria</w:t>
      </w:r>
      <w:r>
        <w:rPr>
          <w:rFonts w:ascii="Calibri" w:hAnsi="Calibri"/>
        </w:rPr>
        <w:t>.</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6.  La infraestructura </w:t>
      </w:r>
      <w:r>
        <w:rPr>
          <w:rFonts w:ascii="Calibri" w:hAnsi="Calibri"/>
        </w:rPr>
        <w:t>mas demorada es la</w:t>
      </w:r>
      <w:r>
        <w:rPr>
          <w:rFonts w:ascii="Calibri" w:hAnsi="Calibri"/>
        </w:rPr>
        <w:t xml:space="preserve"> energética, ya qué estaría faltando una manera de producir energía de manera barata, desconcentrada y masiva. </w:t>
      </w:r>
      <w:r>
        <w:rPr>
          <w:rFonts w:ascii="Calibri" w:hAnsi="Calibri"/>
        </w:rPr>
        <w:t>Esto es debido a que nuestra</w:t>
      </w:r>
      <w:r>
        <w:rPr>
          <w:rFonts w:ascii="Calibri" w:hAnsi="Calibri"/>
        </w:rPr>
        <w:t xml:space="preserve"> estructura energética sigue dependiendo de los combustibles fósiles y todavía no se ha dado la conversión masiva hacia las energías </w:t>
      </w:r>
      <w:r>
        <w:rPr>
          <w:rFonts w:ascii="Calibri" w:hAnsi="Calibri"/>
        </w:rPr>
        <w:t>renovables.</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7.  </w:t>
      </w:r>
      <w:r>
        <w:rPr>
          <w:rFonts w:ascii="Calibri" w:hAnsi="Calibri"/>
        </w:rPr>
        <w:t>Bajo el procomún, los individuos estan motivados en encontrar innovaciones para fomentar el bienestar social general, mas allá de lo monetario. En cambio, el sistema capitalista argumenta que si todo fuese gratuito, estas investigaciones y mejoras no podría ser posibles.</w:t>
      </w:r>
    </w:p>
    <w:p>
      <w:pPr>
        <w:pStyle w:val="Normal"/>
        <w:rPr>
          <w:rFonts w:ascii="Calibri" w:hAnsi="Calibri"/>
        </w:rPr>
      </w:pPr>
      <w:r>
        <w:rPr>
          <w:rFonts w:ascii="Calibri" w:hAnsi="Calibri"/>
        </w:rPr>
      </w:r>
    </w:p>
    <w:p>
      <w:pPr>
        <w:pStyle w:val="Normal"/>
        <w:rPr>
          <w:rFonts w:ascii="Calibri" w:hAnsi="Calibri"/>
          <w:sz w:val="22"/>
          <w:szCs w:val="22"/>
        </w:rPr>
      </w:pPr>
      <w:r>
        <w:rPr>
          <w:rFonts w:ascii="Calibri" w:hAnsi="Calibri"/>
          <w:i w:val="false"/>
          <w:caps w:val="false"/>
          <w:smallCaps w:val="false"/>
          <w:strike w:val="false"/>
          <w:dstrike w:val="false"/>
          <w:color w:val="404040"/>
          <w:sz w:val="22"/>
          <w:szCs w:val="22"/>
          <w:u w:val="none"/>
          <w:effect w:val="none"/>
          <w:shd w:fill="auto" w:val="clear"/>
        </w:rPr>
        <w:t>8</w:t>
      </w:r>
      <w:r>
        <w:rPr>
          <w:rFonts w:ascii="Calibri" w:hAnsi="Calibri"/>
          <w:i w:val="false"/>
          <w:caps w:val="false"/>
          <w:smallCaps w:val="false"/>
          <w:strike w:val="false"/>
          <w:dstrike w:val="false"/>
          <w:color w:val="404040"/>
          <w:sz w:val="22"/>
          <w:szCs w:val="22"/>
          <w:u w:val="none"/>
          <w:effect w:val="none"/>
          <w:shd w:fill="auto" w:val="clear"/>
        </w:rPr>
        <w:t>.</w:t>
      </w:r>
      <w:r>
        <w:rPr>
          <w:rFonts w:ascii="Calibri" w:hAnsi="Calibri"/>
          <w:caps w:val="false"/>
          <w:smallCaps w:val="false"/>
          <w:strike w:val="false"/>
          <w:dstrike w:val="false"/>
          <w:color w:val="000000"/>
          <w:sz w:val="22"/>
          <w:szCs w:val="22"/>
          <w:u w:val="none"/>
          <w:effect w:val="none"/>
          <w:shd w:fill="auto" w:val="clear"/>
        </w:rPr>
        <w:t xml:space="preserve"> </w:t>
      </w:r>
      <w:r>
        <w:rPr>
          <w:rFonts w:ascii="Calibri" w:hAnsi="Calibri"/>
          <w:b/>
          <w:bCs/>
          <w:caps w:val="false"/>
          <w:smallCaps w:val="false"/>
          <w:strike w:val="false"/>
          <w:dstrike w:val="false"/>
          <w:color w:val="000000"/>
          <w:sz w:val="22"/>
          <w:szCs w:val="22"/>
          <w:u w:val="none"/>
          <w:effect w:val="none"/>
          <w:shd w:fill="auto" w:val="clear"/>
        </w:rPr>
        <w:t>E</w:t>
      </w:r>
      <w:r>
        <w:rPr>
          <w:rFonts w:ascii="Calibri" w:hAnsi="Calibri"/>
          <w:b/>
          <w:bCs/>
          <w:sz w:val="22"/>
          <w:szCs w:val="22"/>
        </w:rPr>
        <w:t>conomía de la información</w:t>
      </w:r>
      <w:r>
        <w:rPr>
          <w:rFonts w:ascii="Calibri" w:hAnsi="Calibri"/>
          <w:b w:val="false"/>
          <w:bCs w:val="false"/>
          <w:sz w:val="22"/>
          <w:szCs w:val="22"/>
        </w:rPr>
        <w:t>:</w:t>
      </w:r>
      <w:r>
        <w:rPr>
          <w:rFonts w:ascii="Calibri" w:hAnsi="Calibri"/>
          <w:sz w:val="22"/>
          <w:szCs w:val="22"/>
        </w:rPr>
        <w:t xml:space="preserve"> </w:t>
      </w:r>
      <w:r>
        <w:rPr>
          <w:rFonts w:ascii="Calibri" w:hAnsi="Calibri"/>
          <w:sz w:val="22"/>
          <w:szCs w:val="22"/>
        </w:rPr>
        <w:t xml:space="preserve">en la actualidad, existe la posibilidad de  </w:t>
      </w:r>
      <w:r>
        <w:rPr>
          <w:rFonts w:ascii="Calibri" w:hAnsi="Calibri"/>
          <w:sz w:val="22"/>
          <w:szCs w:val="22"/>
        </w:rPr>
        <w:t>poder compartir y acceder a grandes cantidades de información de manera casi instantánea. Todavía falta mucho para masificar la colaboración y falta desarrollo para poder convertir la información en conocimiento. Dependemos de una matriz de producción física y nuestro actual modelo dista todavía de ser sustentable.</w:t>
      </w:r>
    </w:p>
    <w:p>
      <w:pPr>
        <w:pStyle w:val="Normal"/>
        <w:rPr/>
      </w:pPr>
      <w:r>
        <w:rPr/>
        <w:br/>
      </w:r>
    </w:p>
    <w:p>
      <w:pPr>
        <w:pStyle w:val="Normal"/>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AR" w:eastAsia="en-US" w:bidi="ar-SA"/>
      </w:rPr>
    </w:rPrDefault>
    <w:pPrDefault>
      <w:pPr>
        <w:spacing w:lineRule="auto" w:line="276"/>
      </w:pPr>
    </w:pPrDefault>
  </w:docDefaults>
  <w:latentStyles w:defQFormat="0" w:defUnhideWhenUsed="0" w:defSemiHidden="0" w:defUIPriority="99" w:count="371"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s-AR"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636bfa"/>
    <w:basedOn w:val="Normal"/>
    <w:pPr>
      <w:spacing w:before="0" w:after="200"/>
      <w:ind w:left="720" w:right="0" w:hanging="0"/>
      <w:contextualSpacing/>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2016-07-29T17:41:00Z</dcterms:created>
  <dc:creator>Alejandro Prince</dc:creator>
  <dc:language>es-AR</dc:language>
  <cp:lastModifiedBy>Alejandro</cp:lastModifiedBy>
  <dcterms:modified xsi:type="dcterms:W3CDTF">2016-07-29T17:41:00Z</dcterms:modified>
  <cp:revision>2</cp:revision>
</cp:coreProperties>
</file>