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8F" w:rsidRDefault="002567C8">
      <w:pPr>
        <w:pStyle w:val="Ttulo"/>
        <w:rPr>
          <w:highlight w:val="white"/>
        </w:rPr>
      </w:pPr>
      <w:r>
        <w:rPr>
          <w:noProof/>
          <w:highlight w:val="white"/>
          <w:lang w:eastAsia="zh-CN"/>
        </w:rPr>
        <w:drawing>
          <wp:inline distT="114300" distB="114300" distL="114300" distR="114300" wp14:anchorId="74BD0E85" wp14:editId="13E30592">
            <wp:extent cx="5400040" cy="19675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400040" cy="1967575"/>
                    </a:xfrm>
                    <a:prstGeom prst="rect">
                      <a:avLst/>
                    </a:prstGeom>
                    <a:ln/>
                  </pic:spPr>
                </pic:pic>
              </a:graphicData>
            </a:graphic>
          </wp:inline>
        </w:drawing>
      </w:r>
    </w:p>
    <w:p w:rsidR="00B92B8F" w:rsidRDefault="00C32829">
      <w:pPr>
        <w:pStyle w:val="Ttulo"/>
        <w:jc w:val="center"/>
        <w:rPr>
          <w:rFonts w:ascii="Times New Roman" w:eastAsia="Times New Roman" w:hAnsi="Times New Roman" w:cs="Times New Roman"/>
          <w:b/>
          <w:i/>
          <w:sz w:val="52"/>
          <w:szCs w:val="52"/>
          <w:highlight w:val="white"/>
        </w:rPr>
      </w:pPr>
      <w:r>
        <w:rPr>
          <w:rFonts w:ascii="Times New Roman" w:eastAsia="Times New Roman" w:hAnsi="Times New Roman" w:cs="Times New Roman"/>
          <w:b/>
          <w:i/>
          <w:sz w:val="52"/>
          <w:szCs w:val="52"/>
          <w:highlight w:val="white"/>
        </w:rPr>
        <w:t>UNIVERSIDAD TECNOLÓGICA NACIONAL</w:t>
      </w:r>
    </w:p>
    <w:p w:rsidR="00B92B8F" w:rsidRDefault="00B92B8F">
      <w:pPr>
        <w:pStyle w:val="Ttulo"/>
        <w:jc w:val="center"/>
        <w:rPr>
          <w:highlight w:val="white"/>
        </w:rPr>
      </w:pPr>
    </w:p>
    <w:p w:rsidR="00B92B8F" w:rsidRDefault="00C32829">
      <w:pPr>
        <w:pStyle w:val="Ttulo"/>
        <w:jc w:val="center"/>
        <w:rPr>
          <w:rFonts w:ascii="Trebuchet MS" w:eastAsia="Trebuchet MS" w:hAnsi="Trebuchet MS" w:cs="Trebuchet MS"/>
          <w:i/>
          <w:sz w:val="44"/>
          <w:szCs w:val="44"/>
          <w:highlight w:val="white"/>
        </w:rPr>
      </w:pPr>
      <w:r>
        <w:rPr>
          <w:rFonts w:ascii="Trebuchet MS" w:eastAsia="Trebuchet MS" w:hAnsi="Trebuchet MS" w:cs="Trebuchet MS"/>
          <w:i/>
          <w:sz w:val="44"/>
          <w:szCs w:val="44"/>
          <w:highlight w:val="white"/>
        </w:rPr>
        <w:t>Facultad Regional Buenos Aires</w:t>
      </w:r>
    </w:p>
    <w:p w:rsidR="00B92B8F" w:rsidRDefault="00B92B8F">
      <w:pPr>
        <w:pStyle w:val="Ttulo"/>
        <w:jc w:val="center"/>
        <w:rPr>
          <w:highlight w:val="white"/>
        </w:rPr>
      </w:pPr>
    </w:p>
    <w:p w:rsidR="00B92B8F" w:rsidRDefault="0020027E">
      <w:pPr>
        <w:pStyle w:val="Ttulo"/>
        <w:jc w:val="center"/>
        <w:rPr>
          <w:highlight w:val="white"/>
        </w:rPr>
      </w:pPr>
      <w:r>
        <w:rPr>
          <w:rFonts w:ascii="TipoUTNBA" w:hAnsi="TipoUTNBA"/>
          <w:color w:val="000000"/>
          <w:shd w:val="clear" w:color="auto" w:fill="FFFFFF"/>
        </w:rPr>
        <w:t xml:space="preserve">Marketing en Internet y Nueva Economía                                         </w:t>
      </w:r>
      <w:r w:rsidR="00C32829">
        <w:rPr>
          <w:rFonts w:ascii="Times New Roman" w:eastAsia="Times New Roman" w:hAnsi="Times New Roman" w:cs="Times New Roman"/>
          <w:b/>
          <w:i/>
          <w:sz w:val="44"/>
          <w:szCs w:val="44"/>
          <w:highlight w:val="white"/>
        </w:rPr>
        <w:t xml:space="preserve"> </w:t>
      </w:r>
    </w:p>
    <w:p w:rsidR="00B92B8F" w:rsidRDefault="00B92B8F">
      <w:pPr>
        <w:pStyle w:val="Ttulo"/>
        <w:jc w:val="center"/>
        <w:rPr>
          <w:highlight w:val="white"/>
        </w:rPr>
      </w:pPr>
    </w:p>
    <w:p w:rsidR="00B92B8F" w:rsidRDefault="00E00CA2">
      <w:pPr>
        <w:pStyle w:val="Ttulo"/>
        <w:jc w:val="center"/>
        <w:rPr>
          <w:rFonts w:ascii="Times New Roman" w:eastAsia="Times New Roman" w:hAnsi="Times New Roman" w:cs="Times New Roman"/>
          <w:i/>
          <w:sz w:val="52"/>
          <w:szCs w:val="52"/>
          <w:highlight w:val="white"/>
        </w:rPr>
      </w:pPr>
      <w:r>
        <w:rPr>
          <w:highlight w:val="white"/>
        </w:rPr>
        <w:t>TP 3</w:t>
      </w:r>
      <w:r w:rsidR="0020027E">
        <w:rPr>
          <w:highlight w:val="white"/>
        </w:rPr>
        <w:t>: “</w:t>
      </w:r>
      <w:r>
        <w:rPr>
          <w:highlight w:val="white"/>
        </w:rPr>
        <w:t>Economía de Experiencia</w:t>
      </w:r>
      <w:r w:rsidR="0020027E">
        <w:rPr>
          <w:highlight w:val="white"/>
        </w:rPr>
        <w:t>”</w:t>
      </w:r>
    </w:p>
    <w:p w:rsidR="00B92B8F" w:rsidRDefault="00C32829">
      <w:r>
        <w:tab/>
      </w:r>
      <w:r>
        <w:tab/>
      </w:r>
      <w:r>
        <w:tab/>
      </w:r>
      <w:r>
        <w:tab/>
      </w:r>
      <w:r>
        <w:tab/>
      </w:r>
    </w:p>
    <w:p w:rsidR="00B92B8F" w:rsidRDefault="00C32829">
      <w:r>
        <w:tab/>
      </w:r>
      <w:r>
        <w:tab/>
      </w:r>
      <w:r>
        <w:tab/>
      </w:r>
      <w:r>
        <w:tab/>
      </w:r>
      <w:r>
        <w:tab/>
      </w:r>
      <w:r>
        <w:rPr>
          <w:rFonts w:ascii="Trebuchet MS" w:eastAsia="Trebuchet MS" w:hAnsi="Trebuchet MS" w:cs="Trebuchet MS"/>
          <w:i/>
          <w:sz w:val="34"/>
          <w:szCs w:val="34"/>
          <w:highlight w:val="white"/>
          <w:u w:val="single"/>
        </w:rPr>
        <w:t>Año:</w:t>
      </w:r>
      <w:r>
        <w:rPr>
          <w:rFonts w:ascii="Trebuchet MS" w:eastAsia="Trebuchet MS" w:hAnsi="Trebuchet MS" w:cs="Trebuchet MS"/>
          <w:i/>
          <w:sz w:val="34"/>
          <w:szCs w:val="34"/>
          <w:highlight w:val="white"/>
        </w:rPr>
        <w:t xml:space="preserve"> 2019</w:t>
      </w:r>
    </w:p>
    <w:p w:rsidR="00B92B8F" w:rsidRDefault="00B92B8F">
      <w:pPr>
        <w:pStyle w:val="Ttulo"/>
        <w:jc w:val="center"/>
        <w:rPr>
          <w:rFonts w:ascii="Times New Roman" w:eastAsia="Times New Roman" w:hAnsi="Times New Roman" w:cs="Times New Roman"/>
          <w:i/>
          <w:sz w:val="34"/>
          <w:szCs w:val="34"/>
          <w:highlight w:val="white"/>
        </w:rPr>
      </w:pPr>
    </w:p>
    <w:p w:rsidR="00B92B8F" w:rsidRDefault="00C32829">
      <w:pPr>
        <w:pStyle w:val="Ttulo"/>
        <w:jc w:val="center"/>
        <w:rPr>
          <w:rFonts w:ascii="Trebuchet MS" w:eastAsia="Trebuchet MS" w:hAnsi="Trebuchet MS" w:cs="Trebuchet MS"/>
          <w:i/>
          <w:sz w:val="34"/>
          <w:szCs w:val="34"/>
          <w:highlight w:val="white"/>
        </w:rPr>
      </w:pPr>
      <w:r>
        <w:rPr>
          <w:rFonts w:ascii="Trebuchet MS" w:eastAsia="Trebuchet MS" w:hAnsi="Trebuchet MS" w:cs="Trebuchet MS"/>
          <w:i/>
          <w:sz w:val="34"/>
          <w:szCs w:val="34"/>
          <w:highlight w:val="white"/>
        </w:rPr>
        <w:tab/>
      </w:r>
      <w:r>
        <w:rPr>
          <w:rFonts w:ascii="Trebuchet MS" w:eastAsia="Trebuchet MS" w:hAnsi="Trebuchet MS" w:cs="Trebuchet MS"/>
          <w:i/>
          <w:sz w:val="34"/>
          <w:szCs w:val="34"/>
          <w:highlight w:val="white"/>
        </w:rPr>
        <w:tab/>
      </w:r>
    </w:p>
    <w:p w:rsidR="00AB5C68" w:rsidRDefault="00AB5C68" w:rsidP="00AB5C68">
      <w:pPr>
        <w:pStyle w:val="Default"/>
      </w:pPr>
    </w:p>
    <w:p w:rsidR="001A65C8" w:rsidRDefault="001A65C8" w:rsidP="00AB5C68">
      <w:pPr>
        <w:pStyle w:val="Default"/>
        <w:rPr>
          <w:b/>
          <w:bCs/>
          <w:sz w:val="23"/>
          <w:szCs w:val="23"/>
        </w:rPr>
      </w:pPr>
      <w:r>
        <w:rPr>
          <w:b/>
          <w:bCs/>
          <w:sz w:val="23"/>
          <w:szCs w:val="23"/>
        </w:rPr>
        <w:t xml:space="preserve">Curso: </w:t>
      </w:r>
      <w:r w:rsidRPr="001A65C8">
        <w:rPr>
          <w:b/>
          <w:bCs/>
          <w:sz w:val="23"/>
          <w:szCs w:val="23"/>
        </w:rPr>
        <w:t>K5571</w:t>
      </w:r>
    </w:p>
    <w:p w:rsidR="001A65C8" w:rsidRDefault="0020027E" w:rsidP="00AB5C68">
      <w:pPr>
        <w:pStyle w:val="Default"/>
        <w:rPr>
          <w:b/>
          <w:bCs/>
          <w:sz w:val="23"/>
          <w:szCs w:val="23"/>
        </w:rPr>
      </w:pPr>
      <w:r>
        <w:rPr>
          <w:b/>
          <w:bCs/>
          <w:sz w:val="23"/>
          <w:szCs w:val="23"/>
        </w:rPr>
        <w:t>Nom</w:t>
      </w:r>
      <w:r w:rsidR="00352EB5">
        <w:rPr>
          <w:b/>
          <w:bCs/>
          <w:sz w:val="23"/>
          <w:szCs w:val="23"/>
        </w:rPr>
        <w:t>b</w:t>
      </w:r>
      <w:r>
        <w:rPr>
          <w:b/>
          <w:bCs/>
          <w:sz w:val="23"/>
          <w:szCs w:val="23"/>
        </w:rPr>
        <w:t>re: Marina Pross</w:t>
      </w:r>
    </w:p>
    <w:p w:rsidR="0020027E" w:rsidRDefault="0020027E" w:rsidP="00AB5C68">
      <w:pPr>
        <w:pStyle w:val="Default"/>
        <w:rPr>
          <w:b/>
          <w:bCs/>
          <w:sz w:val="23"/>
          <w:szCs w:val="23"/>
        </w:rPr>
      </w:pPr>
      <w:r>
        <w:rPr>
          <w:b/>
          <w:bCs/>
          <w:sz w:val="23"/>
          <w:szCs w:val="23"/>
        </w:rPr>
        <w:t>Legajo: 141.882-8</w:t>
      </w:r>
    </w:p>
    <w:p w:rsidR="00AB5C68" w:rsidRDefault="00AB5C68"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tbl>
      <w:tblPr>
        <w:tblW w:w="9045" w:type="dxa"/>
        <w:tblInd w:w="-108" w:type="dxa"/>
        <w:tblBorders>
          <w:top w:val="nil"/>
          <w:left w:val="nil"/>
          <w:bottom w:val="nil"/>
          <w:right w:val="nil"/>
        </w:tblBorders>
        <w:tblLayout w:type="fixed"/>
        <w:tblLook w:val="0000" w:firstRow="0" w:lastRow="0" w:firstColumn="0" w:lastColumn="0" w:noHBand="0" w:noVBand="0"/>
      </w:tblPr>
      <w:tblGrid>
        <w:gridCol w:w="3015"/>
        <w:gridCol w:w="3015"/>
        <w:gridCol w:w="3015"/>
      </w:tblGrid>
      <w:tr w:rsidR="00AB5C68" w:rsidTr="00656E57">
        <w:trPr>
          <w:trHeight w:val="116"/>
        </w:trPr>
        <w:tc>
          <w:tcPr>
            <w:tcW w:w="3015" w:type="dxa"/>
          </w:tcPr>
          <w:p w:rsidR="00AB5C68" w:rsidRDefault="00AB5C68">
            <w:pPr>
              <w:pStyle w:val="Default"/>
              <w:rPr>
                <w:rFonts w:ascii="Verdana" w:hAnsi="Verdana" w:cs="Verdana"/>
                <w:sz w:val="23"/>
                <w:szCs w:val="23"/>
              </w:rPr>
            </w:pPr>
          </w:p>
        </w:tc>
        <w:tc>
          <w:tcPr>
            <w:tcW w:w="3015" w:type="dxa"/>
          </w:tcPr>
          <w:p w:rsidR="00AB5C68" w:rsidRDefault="00AB5C68">
            <w:pPr>
              <w:pStyle w:val="Default"/>
              <w:rPr>
                <w:rFonts w:ascii="Verdana" w:hAnsi="Verdana" w:cs="Verdana"/>
                <w:sz w:val="23"/>
                <w:szCs w:val="23"/>
              </w:rPr>
            </w:pPr>
          </w:p>
        </w:tc>
        <w:tc>
          <w:tcPr>
            <w:tcW w:w="3015" w:type="dxa"/>
          </w:tcPr>
          <w:p w:rsidR="00AB5C68" w:rsidRDefault="00AB5C68">
            <w:pPr>
              <w:pStyle w:val="Default"/>
              <w:rPr>
                <w:rFonts w:ascii="Verdana" w:hAnsi="Verdana" w:cs="Verdana"/>
                <w:sz w:val="23"/>
                <w:szCs w:val="23"/>
              </w:rPr>
            </w:pPr>
          </w:p>
        </w:tc>
      </w:tr>
      <w:tr w:rsidR="00AB5C68" w:rsidTr="00656E57">
        <w:trPr>
          <w:trHeight w:val="109"/>
        </w:trPr>
        <w:tc>
          <w:tcPr>
            <w:tcW w:w="3015" w:type="dxa"/>
          </w:tcPr>
          <w:p w:rsidR="00AB5C68" w:rsidRDefault="00AB5C68">
            <w:pPr>
              <w:pStyle w:val="Default"/>
              <w:rPr>
                <w:rFonts w:ascii="Times New Roman" w:hAnsi="Times New Roman" w:cs="Times New Roman"/>
                <w:sz w:val="23"/>
                <w:szCs w:val="23"/>
              </w:rPr>
            </w:pPr>
          </w:p>
        </w:tc>
        <w:tc>
          <w:tcPr>
            <w:tcW w:w="3015" w:type="dxa"/>
          </w:tcPr>
          <w:p w:rsidR="00AB5C68" w:rsidRDefault="00AB5C68">
            <w:pPr>
              <w:pStyle w:val="Default"/>
              <w:rPr>
                <w:rFonts w:ascii="Times New Roman" w:hAnsi="Times New Roman" w:cs="Times New Roman"/>
                <w:sz w:val="23"/>
                <w:szCs w:val="23"/>
              </w:rPr>
            </w:pPr>
          </w:p>
        </w:tc>
        <w:tc>
          <w:tcPr>
            <w:tcW w:w="3015" w:type="dxa"/>
          </w:tcPr>
          <w:p w:rsidR="00AB5C68" w:rsidRDefault="00AB5C68">
            <w:pPr>
              <w:pStyle w:val="Default"/>
              <w:rPr>
                <w:rFonts w:ascii="Times New Roman" w:hAnsi="Times New Roman" w:cs="Times New Roman"/>
                <w:sz w:val="23"/>
                <w:szCs w:val="23"/>
              </w:rPr>
            </w:pPr>
          </w:p>
        </w:tc>
      </w:tr>
    </w:tbl>
    <w:p w:rsidR="0020027E" w:rsidRDefault="00A10279" w:rsidP="0020027E">
      <w:pPr>
        <w:rPr>
          <w:lang w:val="es-ES_tradnl"/>
        </w:rPr>
      </w:pPr>
      <w:r>
        <w:rPr>
          <w:b/>
          <w:lang w:val="es-ES_tradnl"/>
        </w:rPr>
        <w:t>C</w:t>
      </w:r>
      <w:r w:rsidR="0020027E" w:rsidRPr="000E4DD2">
        <w:rPr>
          <w:b/>
          <w:lang w:val="es-ES_tradnl"/>
        </w:rPr>
        <w:t>onsiga</w:t>
      </w:r>
      <w:r w:rsidR="0020027E" w:rsidRPr="000E4DD2">
        <w:rPr>
          <w:lang w:val="es-ES_tradnl"/>
        </w:rPr>
        <w:t xml:space="preserve">: </w:t>
      </w:r>
      <w:r w:rsidR="00352EB5">
        <w:rPr>
          <w:lang w:val="es-ES_tradnl"/>
        </w:rPr>
        <w:t>Responder el siguiente cuest</w:t>
      </w:r>
      <w:r>
        <w:rPr>
          <w:lang w:val="es-ES_tradnl"/>
        </w:rPr>
        <w:t>ionario basándose en la presentación sobre el tema.</w:t>
      </w:r>
    </w:p>
    <w:p w:rsidR="00BA45D3" w:rsidRPr="00BA45D3" w:rsidRDefault="00BA45D3" w:rsidP="0020027E">
      <w:pPr>
        <w:rPr>
          <w:lang w:val="es-ES_tradnl"/>
        </w:rPr>
      </w:pPr>
    </w:p>
    <w:p w:rsidR="00A10279" w:rsidRDefault="00A10279" w:rsidP="00A10279">
      <w:pPr>
        <w:pStyle w:val="Prrafodelista"/>
        <w:numPr>
          <w:ilvl w:val="0"/>
          <w:numId w:val="10"/>
        </w:numPr>
        <w:spacing w:after="200" w:line="240" w:lineRule="auto"/>
        <w:rPr>
          <w:b/>
          <w:i/>
          <w:lang w:val="es-ES_tradnl"/>
        </w:rPr>
      </w:pPr>
      <w:r w:rsidRPr="005C5707">
        <w:rPr>
          <w:b/>
          <w:i/>
          <w:lang w:val="es-ES_tradnl"/>
        </w:rPr>
        <w:t>Explique</w:t>
      </w:r>
      <w:r w:rsidRPr="00A10279">
        <w:rPr>
          <w:b/>
          <w:i/>
          <w:lang w:val="es-ES_tradnl"/>
        </w:rPr>
        <w:t xml:space="preserve"> las tres grandes tendencias que están cambiando los tradicionales modelos de negocio. Describa con ejemplos.</w:t>
      </w:r>
    </w:p>
    <w:p w:rsidR="00A10279" w:rsidRPr="007A144B" w:rsidRDefault="00A10279" w:rsidP="00A10279">
      <w:pPr>
        <w:pStyle w:val="Prrafodelista"/>
        <w:numPr>
          <w:ilvl w:val="1"/>
          <w:numId w:val="10"/>
        </w:numPr>
        <w:spacing w:after="200" w:line="240" w:lineRule="auto"/>
        <w:rPr>
          <w:b/>
          <w:i/>
          <w:lang w:val="es-ES_tradnl"/>
        </w:rPr>
      </w:pPr>
      <w:r>
        <w:rPr>
          <w:lang w:val="es-ES_tradnl"/>
        </w:rPr>
        <w:t xml:space="preserve">Incremento rápido y expansivo de </w:t>
      </w:r>
      <w:r w:rsidR="00D32E8A">
        <w:rPr>
          <w:lang w:val="es-ES_tradnl"/>
        </w:rPr>
        <w:t>las capacidades de las máquinas. Ejemplo: el crecimiento de la inteligencia artificial.</w:t>
      </w:r>
    </w:p>
    <w:p w:rsidR="007A144B" w:rsidRPr="007A144B" w:rsidRDefault="007A144B" w:rsidP="00A10279">
      <w:pPr>
        <w:pStyle w:val="Prrafodelista"/>
        <w:numPr>
          <w:ilvl w:val="1"/>
          <w:numId w:val="10"/>
        </w:numPr>
        <w:spacing w:after="200" w:line="240" w:lineRule="auto"/>
        <w:rPr>
          <w:b/>
          <w:i/>
          <w:lang w:val="es-ES_tradnl"/>
        </w:rPr>
      </w:pPr>
      <w:r>
        <w:rPr>
          <w:lang w:val="es-ES_tradnl"/>
        </w:rPr>
        <w:t>Surgimiento de las plataformas digitales</w:t>
      </w:r>
      <w:r w:rsidR="00D32E8A">
        <w:rPr>
          <w:lang w:val="es-ES_tradnl"/>
        </w:rPr>
        <w:t>. Ejemplo: nuevas formas de prestar servicios o productos con mayores beneficios para ambas partes.</w:t>
      </w:r>
    </w:p>
    <w:p w:rsidR="00A10279" w:rsidRPr="007A144B" w:rsidRDefault="007A144B" w:rsidP="00F35CED">
      <w:pPr>
        <w:pStyle w:val="Prrafodelista"/>
        <w:numPr>
          <w:ilvl w:val="1"/>
          <w:numId w:val="10"/>
        </w:numPr>
        <w:spacing w:after="200" w:line="240" w:lineRule="auto"/>
        <w:rPr>
          <w:b/>
          <w:i/>
          <w:lang w:val="es-ES_tradnl"/>
        </w:rPr>
      </w:pPr>
      <w:r w:rsidRPr="007A144B">
        <w:rPr>
          <w:lang w:val="es-ES_tradnl"/>
        </w:rPr>
        <w:t>El conocimiento de las masas</w:t>
      </w:r>
      <w:r w:rsidR="00D32E8A">
        <w:rPr>
          <w:lang w:val="es-ES_tradnl"/>
        </w:rPr>
        <w:t>. Ejemplo: blogs o centros de opinión que agilizan el boca o boca.</w:t>
      </w:r>
      <w:r>
        <w:rPr>
          <w:lang w:val="es-ES_tradnl"/>
        </w:rPr>
        <w:br/>
      </w:r>
    </w:p>
    <w:p w:rsidR="00A10279" w:rsidRPr="005C5707" w:rsidRDefault="00A10279" w:rsidP="00A10279">
      <w:pPr>
        <w:pStyle w:val="Prrafodelista"/>
        <w:numPr>
          <w:ilvl w:val="0"/>
          <w:numId w:val="10"/>
        </w:numPr>
        <w:spacing w:after="200" w:line="240" w:lineRule="auto"/>
        <w:rPr>
          <w:b/>
          <w:i/>
          <w:lang w:val="es-ES_tradnl"/>
        </w:rPr>
      </w:pPr>
      <w:r w:rsidRPr="00A10279">
        <w:rPr>
          <w:b/>
          <w:i/>
          <w:lang w:val="es-ES_tradnl"/>
        </w:rPr>
        <w:t>¿Cómo transforma a la inteligencia humana, los productos y al conocimiento centralizado (core)?</w:t>
      </w:r>
      <w:r w:rsidR="007A144B">
        <w:rPr>
          <w:b/>
          <w:i/>
          <w:lang w:val="es-ES_tradnl"/>
        </w:rPr>
        <w:br/>
      </w:r>
      <w:r w:rsidR="005C5707">
        <w:rPr>
          <w:lang w:val="es-ES_tradnl"/>
        </w:rPr>
        <w:t xml:space="preserve">  </w:t>
      </w:r>
      <w:r w:rsidR="005C5707">
        <w:rPr>
          <w:lang w:val="es-ES_tradnl"/>
        </w:rPr>
        <w:tab/>
      </w:r>
      <w:r w:rsidR="00E03AE1">
        <w:rPr>
          <w:lang w:val="es-ES_tradnl"/>
        </w:rPr>
        <w:t>La inteligencia humana debe evolucionar. Gracias a que la tecnología ha tomado pa</w:t>
      </w:r>
      <w:r w:rsidR="005C5707">
        <w:rPr>
          <w:lang w:val="es-ES_tradnl"/>
        </w:rPr>
        <w:t>rte del trabajo del hombre, este puede comenzar a pensar en nuevos aspectos, estrategias e innovar en campos aún no explotados.</w:t>
      </w:r>
    </w:p>
    <w:p w:rsidR="005C5707" w:rsidRDefault="005C5707" w:rsidP="005C5707">
      <w:pPr>
        <w:pStyle w:val="Prrafodelista"/>
        <w:spacing w:after="200" w:line="240" w:lineRule="auto"/>
        <w:ind w:left="360"/>
        <w:rPr>
          <w:lang w:val="es-ES_tradnl"/>
        </w:rPr>
      </w:pPr>
      <w:r>
        <w:rPr>
          <w:lang w:val="es-ES_tradnl"/>
        </w:rPr>
        <w:t xml:space="preserve">  </w:t>
      </w:r>
      <w:r>
        <w:rPr>
          <w:lang w:val="es-ES_tradnl"/>
        </w:rPr>
        <w:tab/>
        <w:t>En cuanto a los productos, estos nuevos modelos brindan diferentes formas de comercializarlos y de obtener ganancias por productos o servicios que con los modelos tradicionales sería casi imposible.</w:t>
      </w:r>
    </w:p>
    <w:p w:rsidR="007201E8" w:rsidRPr="007201E8" w:rsidRDefault="005C5707" w:rsidP="005C5707">
      <w:pPr>
        <w:pStyle w:val="Prrafodelista"/>
        <w:spacing w:after="200" w:line="240" w:lineRule="auto"/>
        <w:ind w:left="360"/>
        <w:rPr>
          <w:b/>
          <w:i/>
          <w:lang w:val="es-ES_tradnl"/>
        </w:rPr>
      </w:pPr>
      <w:r>
        <w:rPr>
          <w:lang w:val="es-ES_tradnl"/>
        </w:rPr>
        <w:tab/>
        <w:t>El conocimiento centralizado que tenía una gran importancia en los modelos tradicionales porque de hecho contar con este era un gran beneficio, ahora con las redes sociales y la era digital, este conocimiento se dispersó permitiendo que sea más sencillo opinar en él y consultarlo.</w:t>
      </w:r>
      <w:r>
        <w:rPr>
          <w:lang w:val="es-ES_tradnl"/>
        </w:rPr>
        <w:br/>
      </w:r>
    </w:p>
    <w:p w:rsidR="005C5707" w:rsidRPr="00862EE3" w:rsidRDefault="00A10279" w:rsidP="005C5707">
      <w:pPr>
        <w:pStyle w:val="Prrafodelista"/>
        <w:numPr>
          <w:ilvl w:val="0"/>
          <w:numId w:val="10"/>
        </w:numPr>
        <w:spacing w:after="200" w:line="240" w:lineRule="auto"/>
        <w:rPr>
          <w:b/>
          <w:i/>
          <w:lang w:val="es-ES_tradnl"/>
        </w:rPr>
      </w:pPr>
      <w:r w:rsidRPr="00A10279">
        <w:rPr>
          <w:b/>
          <w:i/>
          <w:lang w:val="es-ES_tradnl"/>
        </w:rPr>
        <w:t xml:space="preserve">¿Cómo afecta a los procesos, a la oferta y a la organización del trabajo? </w:t>
      </w:r>
      <w:r w:rsidR="005C5707">
        <w:rPr>
          <w:b/>
          <w:i/>
          <w:lang w:val="es-ES_tradnl"/>
        </w:rPr>
        <w:br/>
      </w:r>
      <w:r w:rsidR="005C5707">
        <w:rPr>
          <w:lang w:val="es-ES_tradnl"/>
        </w:rPr>
        <w:t xml:space="preserve"> </w:t>
      </w:r>
      <w:r w:rsidR="005C5707">
        <w:rPr>
          <w:lang w:val="es-ES_tradnl"/>
        </w:rPr>
        <w:tab/>
        <w:t>Los procesos se ven afectados dado que ahora las decisiones se toman en base a los datos producidos por dichos procesos, no se tiene en cuenta solo el juicio u opinión del experto en el tema, se puede corroborar y probar los conceptos más fácilmente.</w:t>
      </w:r>
      <w:r w:rsidR="00DA5CC1">
        <w:rPr>
          <w:lang w:val="es-ES_tradnl"/>
        </w:rPr>
        <w:br/>
      </w:r>
      <w:r w:rsidR="00DA5CC1">
        <w:rPr>
          <w:b/>
          <w:i/>
          <w:lang w:val="es-ES_tradnl"/>
        </w:rPr>
        <w:t xml:space="preserve"> </w:t>
      </w:r>
      <w:r w:rsidR="00DA5CC1">
        <w:rPr>
          <w:b/>
          <w:i/>
          <w:lang w:val="es-ES_tradnl"/>
        </w:rPr>
        <w:tab/>
      </w:r>
      <w:r w:rsidR="00DA5CC1">
        <w:rPr>
          <w:lang w:val="es-ES_tradnl"/>
        </w:rPr>
        <w:t xml:space="preserve">La oferta, por su parte gracias a la creación de plataformas digitales ya no está </w:t>
      </w:r>
      <w:r w:rsidR="00862EE3">
        <w:rPr>
          <w:lang w:val="es-ES_tradnl"/>
        </w:rPr>
        <w:t>centralizada en los grandes proveedores ni en productos específicos. Ahora la oferta abarca los productos más populares como también los nuevos nichos que se dan a conocer.</w:t>
      </w:r>
    </w:p>
    <w:p w:rsidR="00A10279" w:rsidRPr="00862EE3" w:rsidRDefault="00862EE3" w:rsidP="00862EE3">
      <w:pPr>
        <w:pStyle w:val="Prrafodelista"/>
        <w:spacing w:after="200" w:line="240" w:lineRule="auto"/>
        <w:ind w:left="360"/>
        <w:rPr>
          <w:lang w:val="es-ES_tradnl"/>
        </w:rPr>
      </w:pPr>
      <w:r>
        <w:rPr>
          <w:b/>
          <w:lang w:val="es-ES_tradnl"/>
        </w:rPr>
        <w:t xml:space="preserve"> </w:t>
      </w:r>
      <w:r>
        <w:rPr>
          <w:b/>
          <w:lang w:val="es-ES_tradnl"/>
        </w:rPr>
        <w:tab/>
      </w:r>
      <w:r>
        <w:rPr>
          <w:lang w:val="es-ES_tradnl"/>
        </w:rPr>
        <w:t>Por otra parte, la organización del trabajo también se ve afectada por las nuevas tecnologías y era digital. Las estructuras y metodologías estáticas ya no son tan eficientes cuando se trabaja con estos modelos dado que son tan dinámicos y cambiantes que las organizaciones deben acompañarlos.</w:t>
      </w:r>
      <w:r w:rsidR="005C5707" w:rsidRPr="00862EE3">
        <w:rPr>
          <w:b/>
          <w:i/>
          <w:lang w:val="es-ES_tradnl"/>
        </w:rPr>
        <w:br/>
      </w:r>
    </w:p>
    <w:p w:rsidR="00BA03F6" w:rsidRPr="00BA03F6" w:rsidRDefault="00A10279" w:rsidP="00BA03F6">
      <w:pPr>
        <w:pStyle w:val="Prrafodelista"/>
        <w:numPr>
          <w:ilvl w:val="0"/>
          <w:numId w:val="10"/>
        </w:numPr>
        <w:spacing w:after="200" w:line="240" w:lineRule="auto"/>
        <w:rPr>
          <w:b/>
          <w:i/>
          <w:lang w:val="es-ES_tradnl"/>
        </w:rPr>
      </w:pPr>
      <w:r w:rsidRPr="00A10279">
        <w:rPr>
          <w:b/>
          <w:i/>
          <w:lang w:val="es-ES_tradnl"/>
        </w:rPr>
        <w:t xml:space="preserve">¿Qué es machine learning y qué tareas permite realizar hoy en día? </w:t>
      </w:r>
      <w:r w:rsidR="00862EE3">
        <w:rPr>
          <w:b/>
          <w:i/>
          <w:lang w:val="es-ES_tradnl"/>
        </w:rPr>
        <w:br/>
      </w:r>
      <w:r w:rsidR="00BA03F6">
        <w:rPr>
          <w:lang w:val="es-ES_tradnl"/>
        </w:rPr>
        <w:t>Machine Learning es un campo de la ciencia de la computación y una rama de la inteligencia artificial que busca que las máquinas con su uso mejoren su desempeño. Se trabaja en algoritmos que conviertan los datos del proceso en programas de computación sin tener que crearlos.</w:t>
      </w:r>
      <w:r w:rsidR="00BA03F6">
        <w:rPr>
          <w:lang w:val="es-ES_tradnl"/>
        </w:rPr>
        <w:br/>
      </w:r>
      <w:r w:rsidR="00BA03F6">
        <w:rPr>
          <w:lang w:val="es-ES_tradnl"/>
        </w:rPr>
        <w:br/>
        <w:t>Algunas de sus aplicaciones son:</w:t>
      </w:r>
    </w:p>
    <w:p w:rsidR="00BA03F6" w:rsidRPr="00BA03F6" w:rsidRDefault="00BA03F6" w:rsidP="00BA03F6">
      <w:pPr>
        <w:pStyle w:val="Prrafodelista"/>
        <w:numPr>
          <w:ilvl w:val="1"/>
          <w:numId w:val="10"/>
        </w:numPr>
        <w:spacing w:after="200" w:line="240" w:lineRule="auto"/>
        <w:rPr>
          <w:b/>
          <w:i/>
          <w:lang w:val="es-ES_tradnl"/>
        </w:rPr>
      </w:pPr>
      <w:r>
        <w:rPr>
          <w:lang w:val="es-ES_tradnl"/>
        </w:rPr>
        <w:t>Diagnóstico</w:t>
      </w:r>
      <w:r>
        <w:rPr>
          <w:lang w:val="es-ES_tradnl"/>
        </w:rPr>
        <w:tab/>
        <w:t xml:space="preserve"> Médico</w:t>
      </w:r>
    </w:p>
    <w:p w:rsidR="00BA03F6" w:rsidRPr="00BA03F6" w:rsidRDefault="00BA03F6" w:rsidP="00BA03F6">
      <w:pPr>
        <w:pStyle w:val="Prrafodelista"/>
        <w:numPr>
          <w:ilvl w:val="1"/>
          <w:numId w:val="10"/>
        </w:numPr>
        <w:spacing w:after="200" w:line="240" w:lineRule="auto"/>
        <w:rPr>
          <w:b/>
          <w:i/>
          <w:lang w:val="es-ES_tradnl"/>
        </w:rPr>
      </w:pPr>
      <w:r>
        <w:rPr>
          <w:lang w:val="es-ES_tradnl"/>
        </w:rPr>
        <w:t xml:space="preserve">Detección de fraude con el uso de tarjetas de crédito </w:t>
      </w:r>
    </w:p>
    <w:p w:rsidR="00BA03F6" w:rsidRPr="00BA03F6" w:rsidRDefault="00BA03F6" w:rsidP="00BA03F6">
      <w:pPr>
        <w:pStyle w:val="Prrafodelista"/>
        <w:numPr>
          <w:ilvl w:val="1"/>
          <w:numId w:val="10"/>
        </w:numPr>
        <w:spacing w:after="200" w:line="240" w:lineRule="auto"/>
        <w:rPr>
          <w:b/>
          <w:i/>
          <w:lang w:val="es-ES_tradnl"/>
        </w:rPr>
      </w:pPr>
      <w:r>
        <w:rPr>
          <w:lang w:val="es-ES_tradnl"/>
        </w:rPr>
        <w:t>Clasificación de secuencias de ADN</w:t>
      </w:r>
    </w:p>
    <w:p w:rsidR="00A10279" w:rsidRPr="00BA03F6" w:rsidRDefault="00BA03F6" w:rsidP="00BA03F6">
      <w:pPr>
        <w:pStyle w:val="Prrafodelista"/>
        <w:numPr>
          <w:ilvl w:val="1"/>
          <w:numId w:val="10"/>
        </w:numPr>
        <w:spacing w:after="200" w:line="240" w:lineRule="auto"/>
        <w:rPr>
          <w:b/>
          <w:i/>
          <w:lang w:val="es-ES_tradnl"/>
        </w:rPr>
      </w:pPr>
      <w:r>
        <w:rPr>
          <w:lang w:val="es-ES_tradnl"/>
        </w:rPr>
        <w:t>Marketing personalizado</w:t>
      </w:r>
      <w:r w:rsidR="00862EE3" w:rsidRPr="00BA03F6">
        <w:rPr>
          <w:b/>
          <w:i/>
          <w:lang w:val="es-ES_tradnl"/>
        </w:rPr>
        <w:br/>
      </w:r>
    </w:p>
    <w:p w:rsidR="00A10279" w:rsidRPr="00A10279" w:rsidRDefault="00A10279" w:rsidP="00A10279">
      <w:pPr>
        <w:pStyle w:val="Prrafodelista"/>
        <w:numPr>
          <w:ilvl w:val="0"/>
          <w:numId w:val="10"/>
        </w:numPr>
        <w:spacing w:after="200" w:line="240" w:lineRule="auto"/>
        <w:rPr>
          <w:b/>
          <w:i/>
          <w:lang w:val="es-ES_tradnl"/>
        </w:rPr>
      </w:pPr>
      <w:r w:rsidRPr="00A10279">
        <w:rPr>
          <w:b/>
          <w:i/>
          <w:lang w:val="es-ES_tradnl"/>
        </w:rPr>
        <w:lastRenderedPageBreak/>
        <w:t xml:space="preserve">¿Qué podemos esperar de esta tecnología en un futuro cercano? </w:t>
      </w:r>
      <w:r w:rsidR="00343868">
        <w:rPr>
          <w:b/>
          <w:i/>
          <w:lang w:val="es-ES_tradnl"/>
        </w:rPr>
        <w:br/>
      </w:r>
      <w:r w:rsidR="00343868">
        <w:rPr>
          <w:lang w:val="es-ES_tradnl"/>
        </w:rPr>
        <w:t>Con el paso del tiempo y la incorporación de nuevas tecnologías, este modelo crecerá y tendrá mejor resultados. Se expandirá en más sociedad y economías lo que generará grandes beneficios y será más accesible lo que aumentará su explotación.</w:t>
      </w:r>
      <w:r w:rsidR="00343868">
        <w:rPr>
          <w:b/>
          <w:i/>
          <w:lang w:val="es-ES_tradnl"/>
        </w:rPr>
        <w:br/>
      </w:r>
    </w:p>
    <w:p w:rsidR="00B509B5" w:rsidRPr="00B509B5" w:rsidRDefault="00A10279" w:rsidP="00A10279">
      <w:pPr>
        <w:pStyle w:val="Prrafodelista"/>
        <w:numPr>
          <w:ilvl w:val="0"/>
          <w:numId w:val="10"/>
        </w:numPr>
        <w:spacing w:after="200" w:line="240" w:lineRule="auto"/>
        <w:rPr>
          <w:b/>
          <w:i/>
          <w:lang w:val="es-ES_tradnl"/>
        </w:rPr>
      </w:pPr>
      <w:r w:rsidRPr="00A10279">
        <w:rPr>
          <w:b/>
          <w:i/>
          <w:lang w:val="es-ES_tradnl"/>
        </w:rPr>
        <w:t>¿Qué son los efectos de red? Describir ejemplos.</w:t>
      </w:r>
      <w:r w:rsidR="00343868">
        <w:rPr>
          <w:b/>
          <w:i/>
          <w:lang w:val="es-ES_tradnl"/>
        </w:rPr>
        <w:br/>
      </w:r>
      <w:r w:rsidR="00343868">
        <w:rPr>
          <w:lang w:val="es-ES_tradnl"/>
        </w:rPr>
        <w:t xml:space="preserve">Los efectos de red </w:t>
      </w:r>
      <w:r w:rsidR="00B509B5">
        <w:rPr>
          <w:lang w:val="es-ES_tradnl"/>
        </w:rPr>
        <w:t>hacen referencia a la ventaja de redes grandes con respecto a las chicas con respecto a la adquisición de nuevos cliente como también al incremento de valor de un bien a medida que más usuarios lo usan.</w:t>
      </w:r>
    </w:p>
    <w:p w:rsidR="00B509B5" w:rsidRPr="00B509B5" w:rsidRDefault="00B509B5" w:rsidP="00B509B5">
      <w:pPr>
        <w:pStyle w:val="Prrafodelista"/>
        <w:spacing w:after="200" w:line="240" w:lineRule="auto"/>
        <w:ind w:left="360"/>
        <w:rPr>
          <w:b/>
          <w:i/>
          <w:lang w:val="es-ES_tradnl"/>
        </w:rPr>
      </w:pPr>
    </w:p>
    <w:p w:rsidR="00B509B5" w:rsidRPr="000B1AF5" w:rsidRDefault="00B509B5" w:rsidP="00B509B5">
      <w:pPr>
        <w:pStyle w:val="Prrafodelista"/>
        <w:numPr>
          <w:ilvl w:val="1"/>
          <w:numId w:val="10"/>
        </w:numPr>
        <w:rPr>
          <w:lang w:val="es-ES"/>
        </w:rPr>
      </w:pPr>
      <w:r w:rsidRPr="000B1AF5">
        <w:rPr>
          <w:b/>
          <w:bCs/>
          <w:lang w:val="es-ES"/>
        </w:rPr>
        <w:t>Efectos positivos del mismo lado:</w:t>
      </w:r>
      <w:r w:rsidRPr="000B1AF5">
        <w:rPr>
          <w:lang w:val="es-ES"/>
        </w:rPr>
        <w:t xml:space="preserve"> ejemplo, WhatsApp</w:t>
      </w:r>
      <w:r>
        <w:rPr>
          <w:lang w:val="es-ES"/>
        </w:rPr>
        <w:t>, Instagram,mails</w:t>
      </w:r>
      <w:r w:rsidRPr="000B1AF5">
        <w:rPr>
          <w:lang w:val="es-ES"/>
        </w:rPr>
        <w:t>. Tener más usuarios en la app genera que más gente quiera tener la app.</w:t>
      </w:r>
    </w:p>
    <w:p w:rsidR="00B509B5" w:rsidRPr="000B1AF5" w:rsidRDefault="00B509B5" w:rsidP="00B509B5">
      <w:pPr>
        <w:pStyle w:val="Prrafodelista"/>
        <w:numPr>
          <w:ilvl w:val="1"/>
          <w:numId w:val="10"/>
        </w:numPr>
        <w:rPr>
          <w:lang w:val="es-ES"/>
        </w:rPr>
      </w:pPr>
      <w:r w:rsidRPr="000B1AF5">
        <w:rPr>
          <w:b/>
          <w:bCs/>
          <w:lang w:val="es-ES"/>
        </w:rPr>
        <w:t>Efectos negativos del mismo lado:</w:t>
      </w:r>
      <w:r w:rsidRPr="000B1AF5">
        <w:rPr>
          <w:lang w:val="es-ES"/>
        </w:rPr>
        <w:t xml:space="preserve"> ejemplo, MercadoLibre. </w:t>
      </w:r>
      <w:r>
        <w:rPr>
          <w:lang w:val="es-ES"/>
        </w:rPr>
        <w:t>Cuantos más proveedores hay</w:t>
      </w:r>
      <w:r w:rsidRPr="000B1AF5">
        <w:rPr>
          <w:lang w:val="es-ES"/>
        </w:rPr>
        <w:t>, mayor competencia y mayor dificultad para elegir el indicado.</w:t>
      </w:r>
    </w:p>
    <w:p w:rsidR="00B509B5" w:rsidRPr="000B1AF5" w:rsidRDefault="00B509B5" w:rsidP="00B509B5">
      <w:pPr>
        <w:pStyle w:val="Prrafodelista"/>
        <w:numPr>
          <w:ilvl w:val="1"/>
          <w:numId w:val="10"/>
        </w:numPr>
        <w:rPr>
          <w:lang w:val="es-ES"/>
        </w:rPr>
      </w:pPr>
      <w:r w:rsidRPr="000B1AF5">
        <w:rPr>
          <w:b/>
          <w:bCs/>
          <w:lang w:val="es-ES"/>
        </w:rPr>
        <w:t>Efectos cruzados positivos:</w:t>
      </w:r>
      <w:r w:rsidRPr="000B1AF5">
        <w:rPr>
          <w:lang w:val="es-ES"/>
        </w:rPr>
        <w:t xml:space="preserve"> ejemplo, Visa</w:t>
      </w:r>
      <w:r>
        <w:rPr>
          <w:lang w:val="es-ES"/>
        </w:rPr>
        <w:t>, Tarjeta Naranja, mercadoPago</w:t>
      </w:r>
      <w:r w:rsidRPr="000B1AF5">
        <w:rPr>
          <w:lang w:val="es-ES"/>
        </w:rPr>
        <w:t>. Con más clientes que pagan con tarjeta hay más comercios que los aceptan y viceversa.</w:t>
      </w:r>
    </w:p>
    <w:p w:rsidR="00B509B5" w:rsidRPr="000B1AF5" w:rsidRDefault="00B509B5" w:rsidP="00B509B5">
      <w:pPr>
        <w:pStyle w:val="Prrafodelista"/>
        <w:numPr>
          <w:ilvl w:val="1"/>
          <w:numId w:val="10"/>
        </w:numPr>
        <w:rPr>
          <w:lang w:val="es-ES"/>
        </w:rPr>
      </w:pPr>
      <w:r w:rsidRPr="000B1AF5">
        <w:rPr>
          <w:b/>
          <w:bCs/>
          <w:lang w:val="es-ES"/>
        </w:rPr>
        <w:t>Efectos cruzados negativos</w:t>
      </w:r>
      <w:r w:rsidRPr="000B1AF5">
        <w:rPr>
          <w:lang w:val="es-ES"/>
        </w:rPr>
        <w:t>: ejemplo, Uber. Si UBER atrae a demasiados choferes, habrá poco trabajo para ellos. Por el contrario, si atrae a muy pocos, habrá mucha espera para los pasajeros.</w:t>
      </w:r>
    </w:p>
    <w:p w:rsidR="00A10279" w:rsidRPr="00A10279" w:rsidRDefault="00A10279" w:rsidP="00B509B5">
      <w:pPr>
        <w:pStyle w:val="Prrafodelista"/>
        <w:spacing w:after="200" w:line="240" w:lineRule="auto"/>
        <w:ind w:left="360"/>
        <w:rPr>
          <w:b/>
          <w:i/>
          <w:lang w:val="es-ES_tradnl"/>
        </w:rPr>
      </w:pPr>
    </w:p>
    <w:p w:rsidR="00F37BA1" w:rsidRPr="00F37BA1" w:rsidRDefault="00A10279" w:rsidP="00F37BA1">
      <w:pPr>
        <w:pStyle w:val="Prrafodelista"/>
        <w:numPr>
          <w:ilvl w:val="0"/>
          <w:numId w:val="10"/>
        </w:numPr>
        <w:spacing w:after="200" w:line="240" w:lineRule="auto"/>
        <w:rPr>
          <w:b/>
          <w:i/>
          <w:lang w:val="es-ES_tradnl"/>
        </w:rPr>
      </w:pPr>
      <w:r w:rsidRPr="00A10279">
        <w:rPr>
          <w:b/>
          <w:i/>
          <w:lang w:val="es-ES_tradnl"/>
        </w:rPr>
        <w:t>¿Qué son las plataformas digitales O2O? ¿Qué ofrecen? Mencione ejemplos de este tipo de plataformas.  </w:t>
      </w:r>
      <w:r w:rsidR="00B509B5">
        <w:rPr>
          <w:b/>
          <w:i/>
          <w:lang w:val="es-ES_tradnl"/>
        </w:rPr>
        <w:br/>
      </w:r>
      <w:r w:rsidR="006C7E75">
        <w:rPr>
          <w:lang w:val="es-ES_tradnl"/>
        </w:rPr>
        <w:t>Las plataformas O2O son las conocidas como online-offline. Son las que unen el mundo físico con el virtual, produciendo mayores</w:t>
      </w:r>
    </w:p>
    <w:p w:rsidR="00F37BA1" w:rsidRDefault="00F37BA1" w:rsidP="00F37BA1">
      <w:pPr>
        <w:spacing w:after="200" w:line="240" w:lineRule="auto"/>
        <w:ind w:firstLine="360"/>
        <w:rPr>
          <w:lang w:val="es-ES_tradnl"/>
        </w:rPr>
      </w:pPr>
      <w:r w:rsidRPr="00F37BA1">
        <w:rPr>
          <w:lang w:val="es-ES_tradnl"/>
        </w:rPr>
        <w:t>Ejemplos</w:t>
      </w:r>
    </w:p>
    <w:p w:rsidR="00F37BA1" w:rsidRDefault="00F37BA1" w:rsidP="00F37BA1">
      <w:pPr>
        <w:pStyle w:val="Prrafodelista"/>
        <w:numPr>
          <w:ilvl w:val="1"/>
          <w:numId w:val="10"/>
        </w:numPr>
        <w:spacing w:after="200" w:line="240" w:lineRule="auto"/>
        <w:rPr>
          <w:lang w:val="es-ES_tradnl"/>
        </w:rPr>
      </w:pPr>
      <w:r>
        <w:rPr>
          <w:lang w:val="es-ES_tradnl"/>
        </w:rPr>
        <w:t>Uber</w:t>
      </w:r>
    </w:p>
    <w:p w:rsidR="00F37BA1" w:rsidRPr="00F37BA1" w:rsidRDefault="00F37BA1" w:rsidP="00F37BA1">
      <w:pPr>
        <w:pStyle w:val="Prrafodelista"/>
        <w:numPr>
          <w:ilvl w:val="1"/>
          <w:numId w:val="10"/>
        </w:numPr>
        <w:spacing w:after="200" w:line="240" w:lineRule="auto"/>
        <w:rPr>
          <w:lang w:val="es-ES_tradnl"/>
        </w:rPr>
      </w:pPr>
      <w:r>
        <w:rPr>
          <w:lang w:val="es-ES_tradnl"/>
        </w:rPr>
        <w:t xml:space="preserve">Falabella y Falabella.com / </w:t>
      </w:r>
      <w:r>
        <w:rPr>
          <w:lang w:val="es-ES_tradnl"/>
        </w:rPr>
        <w:t>Farmacity</w:t>
      </w:r>
    </w:p>
    <w:p w:rsidR="00A10279" w:rsidRPr="00F37BA1" w:rsidRDefault="00F37BA1" w:rsidP="00F37BA1">
      <w:pPr>
        <w:pStyle w:val="Prrafodelista"/>
        <w:numPr>
          <w:ilvl w:val="1"/>
          <w:numId w:val="10"/>
        </w:numPr>
        <w:spacing w:after="200" w:line="240" w:lineRule="auto"/>
        <w:rPr>
          <w:lang w:val="es-ES_tradnl"/>
        </w:rPr>
      </w:pPr>
      <w:r>
        <w:rPr>
          <w:lang w:val="es-ES_tradnl"/>
        </w:rPr>
        <w:t>Pedidos ya / Glovo</w:t>
      </w:r>
      <w:r w:rsidR="00B509B5" w:rsidRPr="00F37BA1">
        <w:rPr>
          <w:lang w:val="es-ES_tradnl"/>
        </w:rPr>
        <w:br/>
      </w:r>
      <w:r w:rsidR="00B509B5" w:rsidRPr="00F37BA1">
        <w:rPr>
          <w:lang w:val="es-ES_tradnl"/>
        </w:rPr>
        <w:br/>
      </w:r>
    </w:p>
    <w:p w:rsidR="00A10279" w:rsidRPr="00A10279" w:rsidRDefault="00A10279" w:rsidP="00A10279">
      <w:pPr>
        <w:pStyle w:val="Prrafodelista"/>
        <w:numPr>
          <w:ilvl w:val="0"/>
          <w:numId w:val="10"/>
        </w:numPr>
        <w:spacing w:after="200" w:line="240" w:lineRule="auto"/>
        <w:rPr>
          <w:b/>
          <w:i/>
          <w:lang w:val="es-ES_tradnl"/>
        </w:rPr>
      </w:pPr>
      <w:r w:rsidRPr="00A10279">
        <w:rPr>
          <w:b/>
          <w:i/>
          <w:lang w:val="es-ES_tradnl"/>
        </w:rPr>
        <w:t>Describa los nuevos modelos de negocio que ofrecen las plataformas digitales.</w:t>
      </w:r>
      <w:r w:rsidR="00F37BA1">
        <w:rPr>
          <w:b/>
          <w:i/>
          <w:lang w:val="es-ES_tradnl"/>
        </w:rPr>
        <w:br/>
      </w:r>
    </w:p>
    <w:p w:rsidR="00F37BA1" w:rsidRPr="00D31B06" w:rsidRDefault="00F37BA1" w:rsidP="00F37BA1">
      <w:pPr>
        <w:pStyle w:val="Prrafodelista"/>
        <w:numPr>
          <w:ilvl w:val="1"/>
          <w:numId w:val="10"/>
        </w:numPr>
        <w:rPr>
          <w:b/>
          <w:bCs/>
          <w:lang w:val="es-ES"/>
        </w:rPr>
      </w:pPr>
      <w:r w:rsidRPr="00D31B06">
        <w:rPr>
          <w:b/>
          <w:bCs/>
          <w:lang w:val="es-ES"/>
        </w:rPr>
        <w:t>Modelo de negocio de código abierto</w:t>
      </w:r>
      <w:r>
        <w:rPr>
          <w:b/>
          <w:bCs/>
          <w:lang w:val="es-ES"/>
        </w:rPr>
        <w:t xml:space="preserve">: </w:t>
      </w:r>
      <w:r>
        <w:rPr>
          <w:b/>
          <w:bCs/>
          <w:lang w:val="es-ES"/>
        </w:rPr>
        <w:t>Software de libre acceso y rápida propagación. También da la posibilidad de ver y modificar su código a necesidad del usuario</w:t>
      </w:r>
      <w:r>
        <w:rPr>
          <w:lang w:val="es-ES"/>
        </w:rPr>
        <w:t>.</w:t>
      </w:r>
    </w:p>
    <w:p w:rsidR="00371AF1" w:rsidRPr="00371AF1" w:rsidRDefault="00F37BA1" w:rsidP="00F37BA1">
      <w:pPr>
        <w:pStyle w:val="Prrafodelista"/>
        <w:numPr>
          <w:ilvl w:val="1"/>
          <w:numId w:val="10"/>
        </w:numPr>
        <w:rPr>
          <w:b/>
          <w:bCs/>
          <w:lang w:val="es-ES"/>
        </w:rPr>
      </w:pPr>
      <w:r w:rsidRPr="005A6590">
        <w:rPr>
          <w:b/>
          <w:bCs/>
          <w:lang w:val="es-ES"/>
        </w:rPr>
        <w:t>Modelo gratis:</w:t>
      </w:r>
      <w:r w:rsidRPr="005A6590">
        <w:rPr>
          <w:lang w:val="es-ES"/>
        </w:rPr>
        <w:t xml:space="preserve"> </w:t>
      </w:r>
      <w:r>
        <w:rPr>
          <w:lang w:val="es-ES"/>
        </w:rPr>
        <w:t>Es un servicio gratuito para el usuario, que necesita de inversiones importantes en el corto plazo y luego trabaja con estrategi</w:t>
      </w:r>
      <w:r w:rsidR="00371AF1">
        <w:rPr>
          <w:lang w:val="es-ES"/>
        </w:rPr>
        <w:t>as de publicidad, etc.</w:t>
      </w:r>
    </w:p>
    <w:p w:rsidR="00371AF1" w:rsidRPr="00371AF1" w:rsidRDefault="00F37BA1" w:rsidP="00371AF1">
      <w:pPr>
        <w:pStyle w:val="Prrafodelista"/>
        <w:numPr>
          <w:ilvl w:val="1"/>
          <w:numId w:val="10"/>
        </w:numPr>
        <w:rPr>
          <w:b/>
          <w:bCs/>
          <w:lang w:val="es-ES"/>
        </w:rPr>
      </w:pPr>
      <w:r w:rsidRPr="005A6590">
        <w:rPr>
          <w:b/>
          <w:bCs/>
          <w:lang w:val="es-ES"/>
        </w:rPr>
        <w:t xml:space="preserve">Modelo freemium: </w:t>
      </w:r>
      <w:r w:rsidR="00371AF1">
        <w:rPr>
          <w:lang w:val="es-ES"/>
        </w:rPr>
        <w:t>Es un servicio gratuito para todos sus usuarios pero que contiene una versión paga mejor a la gratuita.</w:t>
      </w:r>
    </w:p>
    <w:p w:rsidR="00F37BA1" w:rsidRPr="00D31B06" w:rsidRDefault="00F37BA1" w:rsidP="00F37BA1">
      <w:pPr>
        <w:pStyle w:val="Prrafodelista"/>
        <w:numPr>
          <w:ilvl w:val="1"/>
          <w:numId w:val="10"/>
        </w:numPr>
        <w:rPr>
          <w:b/>
          <w:bCs/>
          <w:lang w:val="es-ES"/>
        </w:rPr>
      </w:pPr>
      <w:r w:rsidRPr="00D31B06">
        <w:rPr>
          <w:b/>
          <w:bCs/>
          <w:lang w:val="es-ES"/>
        </w:rPr>
        <w:t>Modelo basado en suscripción</w:t>
      </w:r>
      <w:r>
        <w:rPr>
          <w:b/>
          <w:bCs/>
          <w:lang w:val="es-ES"/>
        </w:rPr>
        <w:t xml:space="preserve">: </w:t>
      </w:r>
      <w:r>
        <w:rPr>
          <w:lang w:val="es-ES"/>
        </w:rPr>
        <w:t>C</w:t>
      </w:r>
      <w:r w:rsidR="00371AF1">
        <w:rPr>
          <w:lang w:val="es-ES"/>
        </w:rPr>
        <w:t>onsiste el ofrecer sus servicios a cambio de un aporte monetario. Debe garantizar una buena experiencia de usuario y mantener su rendimiento para que sea sostenible.</w:t>
      </w:r>
    </w:p>
    <w:p w:rsidR="00F37BA1" w:rsidRPr="005A6590" w:rsidRDefault="00F37BA1" w:rsidP="00F37BA1">
      <w:pPr>
        <w:pStyle w:val="Prrafodelista"/>
        <w:numPr>
          <w:ilvl w:val="1"/>
          <w:numId w:val="10"/>
        </w:numPr>
        <w:rPr>
          <w:lang w:val="es-ES"/>
        </w:rPr>
      </w:pPr>
      <w:r w:rsidRPr="005A6590">
        <w:rPr>
          <w:b/>
          <w:bCs/>
          <w:lang w:val="es-ES"/>
        </w:rPr>
        <w:t xml:space="preserve">Modelo bajo demanda: </w:t>
      </w:r>
      <w:r w:rsidR="00371AF1">
        <w:rPr>
          <w:lang w:val="es-ES"/>
        </w:rPr>
        <w:t>Permite al usuario solo consumir lo que desea, cuando lo desea y solo pagar por ello.</w:t>
      </w:r>
      <w:bookmarkStart w:id="0" w:name="_GoBack"/>
      <w:bookmarkEnd w:id="0"/>
    </w:p>
    <w:p w:rsidR="00BA45D3" w:rsidRPr="00F37BA1" w:rsidRDefault="00BA45D3" w:rsidP="00F37BA1">
      <w:pPr>
        <w:rPr>
          <w:lang w:val="es-ES"/>
        </w:rPr>
      </w:pPr>
    </w:p>
    <w:sectPr w:rsidR="00BA45D3" w:rsidRPr="00F37BA1">
      <w:footerReference w:type="default" r:id="rId8"/>
      <w:footerReference w:type="firs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34A" w:rsidRDefault="00C5634A">
      <w:pPr>
        <w:spacing w:after="0" w:line="240" w:lineRule="auto"/>
      </w:pPr>
      <w:r>
        <w:separator/>
      </w:r>
    </w:p>
  </w:endnote>
  <w:endnote w:type="continuationSeparator" w:id="0">
    <w:p w:rsidR="00C5634A" w:rsidRDefault="00C5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poUTNB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B8F" w:rsidRDefault="00C32829">
    <w:pPr>
      <w:ind w:left="8508"/>
    </w:pPr>
    <w:r>
      <w:fldChar w:fldCharType="begin"/>
    </w:r>
    <w:r>
      <w:instrText>PAGE</w:instrText>
    </w:r>
    <w:r>
      <w:fldChar w:fldCharType="separate"/>
    </w:r>
    <w:r w:rsidR="00371AF1">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B8F" w:rsidRDefault="00C32829">
    <w:pPr>
      <w:jc w:val="right"/>
    </w:pPr>
    <w:r>
      <w:fldChar w:fldCharType="begin"/>
    </w:r>
    <w:r>
      <w:instrText>PAGE</w:instrText>
    </w:r>
    <w:r>
      <w:fldChar w:fldCharType="separate"/>
    </w:r>
    <w:r w:rsidR="00F37BA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34A" w:rsidRDefault="00C5634A">
      <w:pPr>
        <w:spacing w:after="0" w:line="240" w:lineRule="auto"/>
      </w:pPr>
      <w:r>
        <w:separator/>
      </w:r>
    </w:p>
  </w:footnote>
  <w:footnote w:type="continuationSeparator" w:id="0">
    <w:p w:rsidR="00C5634A" w:rsidRDefault="00C56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C29"/>
    <w:multiLevelType w:val="hybridMultilevel"/>
    <w:tmpl w:val="5706F73A"/>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09826129"/>
    <w:multiLevelType w:val="hybridMultilevel"/>
    <w:tmpl w:val="204C673E"/>
    <w:lvl w:ilvl="0" w:tplc="29A29B8E">
      <w:start w:val="1"/>
      <w:numFmt w:val="bullet"/>
      <w:lvlText w:val="-"/>
      <w:lvlJc w:val="left"/>
      <w:pPr>
        <w:ind w:left="1080" w:hanging="360"/>
      </w:pPr>
      <w:rPr>
        <w:rFonts w:ascii="Calibri" w:eastAsia="Calibr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2E4D74D9"/>
    <w:multiLevelType w:val="hybridMultilevel"/>
    <w:tmpl w:val="94CE1394"/>
    <w:lvl w:ilvl="0" w:tplc="F06AD1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7E1F65"/>
    <w:multiLevelType w:val="hybridMultilevel"/>
    <w:tmpl w:val="D988D50A"/>
    <w:lvl w:ilvl="0" w:tplc="DC54371E">
      <w:start w:val="9"/>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536BCF"/>
    <w:multiLevelType w:val="hybridMultilevel"/>
    <w:tmpl w:val="8CCCF9D2"/>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56596C53"/>
    <w:multiLevelType w:val="hybridMultilevel"/>
    <w:tmpl w:val="ACDAD8B0"/>
    <w:lvl w:ilvl="0" w:tplc="95E4C3A8">
      <w:numFmt w:val="bullet"/>
      <w:lvlText w:val="-"/>
      <w:lvlJc w:val="left"/>
      <w:pPr>
        <w:ind w:left="720" w:hanging="360"/>
      </w:pPr>
      <w:rPr>
        <w:rFonts w:ascii="Calibri" w:eastAsia="Calibri" w:hAnsi="Calibri" w:cs="Calibri" w:hint="default"/>
        <w:b w:val="0"/>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9431A1F"/>
    <w:multiLevelType w:val="hybridMultilevel"/>
    <w:tmpl w:val="CC38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52E09"/>
    <w:multiLevelType w:val="hybridMultilevel"/>
    <w:tmpl w:val="1A8A6510"/>
    <w:lvl w:ilvl="0" w:tplc="8976F608">
      <w:start w:val="1"/>
      <w:numFmt w:val="bullet"/>
      <w:lvlText w:val="-"/>
      <w:lvlJc w:val="left"/>
      <w:pPr>
        <w:ind w:left="1800" w:hanging="360"/>
      </w:pPr>
      <w:rPr>
        <w:rFonts w:ascii="Calibri" w:eastAsia="Calibri" w:hAnsi="Calibri" w:cs="Calibri" w:hint="default"/>
        <w:b w:val="0"/>
        <w:i w:val="0"/>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632D0F43"/>
    <w:multiLevelType w:val="hybridMultilevel"/>
    <w:tmpl w:val="D8F0F6C8"/>
    <w:lvl w:ilvl="0" w:tplc="87CE60C4">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8CB7342"/>
    <w:multiLevelType w:val="hybridMultilevel"/>
    <w:tmpl w:val="94E6DFE8"/>
    <w:lvl w:ilvl="0" w:tplc="0ACEF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A366E6"/>
    <w:multiLevelType w:val="hybridMultilevel"/>
    <w:tmpl w:val="7B04D554"/>
    <w:lvl w:ilvl="0" w:tplc="B6008C00">
      <w:start w:val="1"/>
      <w:numFmt w:val="bullet"/>
      <w:lvlText w:val="-"/>
      <w:lvlJc w:val="left"/>
      <w:pPr>
        <w:ind w:left="720" w:hanging="360"/>
      </w:pPr>
      <w:rPr>
        <w:rFonts w:ascii="Calibri" w:eastAsia="Calibri" w:hAnsi="Calibri" w:cs="Calibri" w:hint="default"/>
        <w:b w:val="0"/>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DE95790"/>
    <w:multiLevelType w:val="hybridMultilevel"/>
    <w:tmpl w:val="DD84BE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9650D1"/>
    <w:multiLevelType w:val="hybridMultilevel"/>
    <w:tmpl w:val="9F1A4F8E"/>
    <w:lvl w:ilvl="0" w:tplc="B8A08B14">
      <w:start w:val="1"/>
      <w:numFmt w:val="decimal"/>
      <w:lvlText w:val="%1."/>
      <w:lvlJc w:val="left"/>
      <w:pPr>
        <w:ind w:left="360" w:hanging="360"/>
      </w:pPr>
      <w:rPr>
        <w:rFonts w:ascii="Open Sans" w:hAnsi="Open Sans" w:cs="Open Sans" w:hint="default"/>
        <w:sz w:val="20"/>
      </w:rPr>
    </w:lvl>
    <w:lvl w:ilvl="1" w:tplc="7D8AB5B2">
      <w:start w:val="1"/>
      <w:numFmt w:val="lowerLetter"/>
      <w:lvlText w:val="%2."/>
      <w:lvlJc w:val="left"/>
      <w:pPr>
        <w:ind w:left="1080" w:hanging="360"/>
      </w:pPr>
      <w:rPr>
        <w:b w:val="0"/>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10"/>
  </w:num>
  <w:num w:numId="9">
    <w:abstractNumId w:val="7"/>
  </w:num>
  <w:num w:numId="10">
    <w:abstractNumId w:val="12"/>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B8F"/>
    <w:rsid w:val="00015E86"/>
    <w:rsid w:val="0005471C"/>
    <w:rsid w:val="000575C3"/>
    <w:rsid w:val="000945F2"/>
    <w:rsid w:val="000A6187"/>
    <w:rsid w:val="000C4348"/>
    <w:rsid w:val="001A65C8"/>
    <w:rsid w:val="001D1D80"/>
    <w:rsid w:val="001D5D47"/>
    <w:rsid w:val="001F6AEF"/>
    <w:rsid w:val="0020027E"/>
    <w:rsid w:val="002302CF"/>
    <w:rsid w:val="00230C7A"/>
    <w:rsid w:val="00243511"/>
    <w:rsid w:val="00244527"/>
    <w:rsid w:val="002567C8"/>
    <w:rsid w:val="002A38A3"/>
    <w:rsid w:val="002B02E4"/>
    <w:rsid w:val="002B3342"/>
    <w:rsid w:val="002F2809"/>
    <w:rsid w:val="00323ED1"/>
    <w:rsid w:val="00343868"/>
    <w:rsid w:val="00352EB5"/>
    <w:rsid w:val="00354E70"/>
    <w:rsid w:val="0036023F"/>
    <w:rsid w:val="00371AF1"/>
    <w:rsid w:val="00386F74"/>
    <w:rsid w:val="004245DC"/>
    <w:rsid w:val="004B05A8"/>
    <w:rsid w:val="004C4D35"/>
    <w:rsid w:val="00515EFD"/>
    <w:rsid w:val="005800C9"/>
    <w:rsid w:val="00585903"/>
    <w:rsid w:val="0058657B"/>
    <w:rsid w:val="005C5707"/>
    <w:rsid w:val="006011E3"/>
    <w:rsid w:val="00656E57"/>
    <w:rsid w:val="00684A3A"/>
    <w:rsid w:val="006B7A6F"/>
    <w:rsid w:val="006C7E75"/>
    <w:rsid w:val="00710446"/>
    <w:rsid w:val="007201E8"/>
    <w:rsid w:val="0072789C"/>
    <w:rsid w:val="00762929"/>
    <w:rsid w:val="00773D3C"/>
    <w:rsid w:val="007A144B"/>
    <w:rsid w:val="007A6AB5"/>
    <w:rsid w:val="007C0906"/>
    <w:rsid w:val="00813148"/>
    <w:rsid w:val="00862EE3"/>
    <w:rsid w:val="008B610D"/>
    <w:rsid w:val="008F4EC1"/>
    <w:rsid w:val="00913369"/>
    <w:rsid w:val="00946398"/>
    <w:rsid w:val="0097454B"/>
    <w:rsid w:val="009A1910"/>
    <w:rsid w:val="009C1B19"/>
    <w:rsid w:val="00A02A30"/>
    <w:rsid w:val="00A10279"/>
    <w:rsid w:val="00A44E68"/>
    <w:rsid w:val="00A52E90"/>
    <w:rsid w:val="00A54E8E"/>
    <w:rsid w:val="00AB5C68"/>
    <w:rsid w:val="00B24D68"/>
    <w:rsid w:val="00B313DA"/>
    <w:rsid w:val="00B509B5"/>
    <w:rsid w:val="00B92B8F"/>
    <w:rsid w:val="00B94B05"/>
    <w:rsid w:val="00BA03F6"/>
    <w:rsid w:val="00BA1948"/>
    <w:rsid w:val="00BA45D3"/>
    <w:rsid w:val="00C32829"/>
    <w:rsid w:val="00C5634A"/>
    <w:rsid w:val="00C638E5"/>
    <w:rsid w:val="00C66900"/>
    <w:rsid w:val="00CB1B6C"/>
    <w:rsid w:val="00D32E8A"/>
    <w:rsid w:val="00D34BBE"/>
    <w:rsid w:val="00DA5CC1"/>
    <w:rsid w:val="00DB7FFC"/>
    <w:rsid w:val="00DD110B"/>
    <w:rsid w:val="00E00CA2"/>
    <w:rsid w:val="00E02230"/>
    <w:rsid w:val="00E03AE1"/>
    <w:rsid w:val="00EB5825"/>
    <w:rsid w:val="00ED04B4"/>
    <w:rsid w:val="00EE3DAD"/>
    <w:rsid w:val="00F26732"/>
    <w:rsid w:val="00F37BA1"/>
    <w:rsid w:val="00F80103"/>
    <w:rsid w:val="00FA23F2"/>
    <w:rsid w:val="00FE538E"/>
    <w:rsid w:val="00FF2D45"/>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719B9"/>
  <w15:docId w15:val="{F3D2FDD4-D375-460D-B463-2705983F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2567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67C8"/>
    <w:rPr>
      <w:rFonts w:ascii="Segoe UI" w:hAnsi="Segoe UI" w:cs="Segoe UI"/>
      <w:sz w:val="18"/>
      <w:szCs w:val="18"/>
    </w:rPr>
  </w:style>
  <w:style w:type="character" w:styleId="Hipervnculo">
    <w:name w:val="Hyperlink"/>
    <w:basedOn w:val="Fuentedeprrafopredeter"/>
    <w:uiPriority w:val="99"/>
    <w:unhideWhenUsed/>
    <w:rsid w:val="002567C8"/>
    <w:rPr>
      <w:color w:val="0000FF" w:themeColor="hyperlink"/>
      <w:u w:val="single"/>
    </w:rPr>
  </w:style>
  <w:style w:type="character" w:customStyle="1" w:styleId="UnresolvedMention">
    <w:name w:val="Unresolved Mention"/>
    <w:basedOn w:val="Fuentedeprrafopredeter"/>
    <w:uiPriority w:val="99"/>
    <w:semiHidden/>
    <w:unhideWhenUsed/>
    <w:rsid w:val="002567C8"/>
    <w:rPr>
      <w:color w:val="605E5C"/>
      <w:shd w:val="clear" w:color="auto" w:fill="E1DFDD"/>
    </w:rPr>
  </w:style>
  <w:style w:type="paragraph" w:customStyle="1" w:styleId="Default">
    <w:name w:val="Default"/>
    <w:rsid w:val="00AB5C68"/>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AB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6E5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62929"/>
    <w:pPr>
      <w:ind w:left="720"/>
      <w:contextualSpacing/>
    </w:pPr>
  </w:style>
  <w:style w:type="paragraph" w:styleId="Encabezado">
    <w:name w:val="header"/>
    <w:basedOn w:val="Normal"/>
    <w:link w:val="EncabezadoCar"/>
    <w:uiPriority w:val="99"/>
    <w:unhideWhenUsed/>
    <w:rsid w:val="002302C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302CF"/>
  </w:style>
  <w:style w:type="paragraph" w:styleId="Piedepgina">
    <w:name w:val="footer"/>
    <w:basedOn w:val="Normal"/>
    <w:link w:val="PiedepginaCar"/>
    <w:uiPriority w:val="99"/>
    <w:unhideWhenUsed/>
    <w:rsid w:val="002302C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3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500">
      <w:bodyDiv w:val="1"/>
      <w:marLeft w:val="0"/>
      <w:marRight w:val="0"/>
      <w:marTop w:val="0"/>
      <w:marBottom w:val="0"/>
      <w:divBdr>
        <w:top w:val="none" w:sz="0" w:space="0" w:color="auto"/>
        <w:left w:val="none" w:sz="0" w:space="0" w:color="auto"/>
        <w:bottom w:val="none" w:sz="0" w:space="0" w:color="auto"/>
        <w:right w:val="none" w:sz="0" w:space="0" w:color="auto"/>
      </w:divBdr>
    </w:div>
    <w:div w:id="115754328">
      <w:bodyDiv w:val="1"/>
      <w:marLeft w:val="0"/>
      <w:marRight w:val="0"/>
      <w:marTop w:val="0"/>
      <w:marBottom w:val="0"/>
      <w:divBdr>
        <w:top w:val="none" w:sz="0" w:space="0" w:color="auto"/>
        <w:left w:val="none" w:sz="0" w:space="0" w:color="auto"/>
        <w:bottom w:val="none" w:sz="0" w:space="0" w:color="auto"/>
        <w:right w:val="none" w:sz="0" w:space="0" w:color="auto"/>
      </w:divBdr>
    </w:div>
    <w:div w:id="237251131">
      <w:bodyDiv w:val="1"/>
      <w:marLeft w:val="0"/>
      <w:marRight w:val="0"/>
      <w:marTop w:val="0"/>
      <w:marBottom w:val="0"/>
      <w:divBdr>
        <w:top w:val="none" w:sz="0" w:space="0" w:color="auto"/>
        <w:left w:val="none" w:sz="0" w:space="0" w:color="auto"/>
        <w:bottom w:val="none" w:sz="0" w:space="0" w:color="auto"/>
        <w:right w:val="none" w:sz="0" w:space="0" w:color="auto"/>
      </w:divBdr>
    </w:div>
    <w:div w:id="328753131">
      <w:bodyDiv w:val="1"/>
      <w:marLeft w:val="0"/>
      <w:marRight w:val="0"/>
      <w:marTop w:val="0"/>
      <w:marBottom w:val="0"/>
      <w:divBdr>
        <w:top w:val="none" w:sz="0" w:space="0" w:color="auto"/>
        <w:left w:val="none" w:sz="0" w:space="0" w:color="auto"/>
        <w:bottom w:val="none" w:sz="0" w:space="0" w:color="auto"/>
        <w:right w:val="none" w:sz="0" w:space="0" w:color="auto"/>
      </w:divBdr>
    </w:div>
    <w:div w:id="498539603">
      <w:bodyDiv w:val="1"/>
      <w:marLeft w:val="0"/>
      <w:marRight w:val="0"/>
      <w:marTop w:val="0"/>
      <w:marBottom w:val="0"/>
      <w:divBdr>
        <w:top w:val="none" w:sz="0" w:space="0" w:color="auto"/>
        <w:left w:val="none" w:sz="0" w:space="0" w:color="auto"/>
        <w:bottom w:val="none" w:sz="0" w:space="0" w:color="auto"/>
        <w:right w:val="none" w:sz="0" w:space="0" w:color="auto"/>
      </w:divBdr>
    </w:div>
    <w:div w:id="601843363">
      <w:bodyDiv w:val="1"/>
      <w:marLeft w:val="0"/>
      <w:marRight w:val="0"/>
      <w:marTop w:val="0"/>
      <w:marBottom w:val="0"/>
      <w:divBdr>
        <w:top w:val="none" w:sz="0" w:space="0" w:color="auto"/>
        <w:left w:val="none" w:sz="0" w:space="0" w:color="auto"/>
        <w:bottom w:val="none" w:sz="0" w:space="0" w:color="auto"/>
        <w:right w:val="none" w:sz="0" w:space="0" w:color="auto"/>
      </w:divBdr>
    </w:div>
    <w:div w:id="660352654">
      <w:bodyDiv w:val="1"/>
      <w:marLeft w:val="0"/>
      <w:marRight w:val="0"/>
      <w:marTop w:val="0"/>
      <w:marBottom w:val="0"/>
      <w:divBdr>
        <w:top w:val="none" w:sz="0" w:space="0" w:color="auto"/>
        <w:left w:val="none" w:sz="0" w:space="0" w:color="auto"/>
        <w:bottom w:val="none" w:sz="0" w:space="0" w:color="auto"/>
        <w:right w:val="none" w:sz="0" w:space="0" w:color="auto"/>
      </w:divBdr>
    </w:div>
    <w:div w:id="673189053">
      <w:bodyDiv w:val="1"/>
      <w:marLeft w:val="0"/>
      <w:marRight w:val="0"/>
      <w:marTop w:val="0"/>
      <w:marBottom w:val="0"/>
      <w:divBdr>
        <w:top w:val="none" w:sz="0" w:space="0" w:color="auto"/>
        <w:left w:val="none" w:sz="0" w:space="0" w:color="auto"/>
        <w:bottom w:val="none" w:sz="0" w:space="0" w:color="auto"/>
        <w:right w:val="none" w:sz="0" w:space="0" w:color="auto"/>
      </w:divBdr>
    </w:div>
    <w:div w:id="842862358">
      <w:bodyDiv w:val="1"/>
      <w:marLeft w:val="0"/>
      <w:marRight w:val="0"/>
      <w:marTop w:val="0"/>
      <w:marBottom w:val="0"/>
      <w:divBdr>
        <w:top w:val="none" w:sz="0" w:space="0" w:color="auto"/>
        <w:left w:val="none" w:sz="0" w:space="0" w:color="auto"/>
        <w:bottom w:val="none" w:sz="0" w:space="0" w:color="auto"/>
        <w:right w:val="none" w:sz="0" w:space="0" w:color="auto"/>
      </w:divBdr>
    </w:div>
    <w:div w:id="924797973">
      <w:bodyDiv w:val="1"/>
      <w:marLeft w:val="0"/>
      <w:marRight w:val="0"/>
      <w:marTop w:val="0"/>
      <w:marBottom w:val="0"/>
      <w:divBdr>
        <w:top w:val="none" w:sz="0" w:space="0" w:color="auto"/>
        <w:left w:val="none" w:sz="0" w:space="0" w:color="auto"/>
        <w:bottom w:val="none" w:sz="0" w:space="0" w:color="auto"/>
        <w:right w:val="none" w:sz="0" w:space="0" w:color="auto"/>
      </w:divBdr>
    </w:div>
    <w:div w:id="1020550116">
      <w:bodyDiv w:val="1"/>
      <w:marLeft w:val="0"/>
      <w:marRight w:val="0"/>
      <w:marTop w:val="0"/>
      <w:marBottom w:val="0"/>
      <w:divBdr>
        <w:top w:val="none" w:sz="0" w:space="0" w:color="auto"/>
        <w:left w:val="none" w:sz="0" w:space="0" w:color="auto"/>
        <w:bottom w:val="none" w:sz="0" w:space="0" w:color="auto"/>
        <w:right w:val="none" w:sz="0" w:space="0" w:color="auto"/>
      </w:divBdr>
    </w:div>
    <w:div w:id="1224368694">
      <w:bodyDiv w:val="1"/>
      <w:marLeft w:val="0"/>
      <w:marRight w:val="0"/>
      <w:marTop w:val="0"/>
      <w:marBottom w:val="0"/>
      <w:divBdr>
        <w:top w:val="none" w:sz="0" w:space="0" w:color="auto"/>
        <w:left w:val="none" w:sz="0" w:space="0" w:color="auto"/>
        <w:bottom w:val="none" w:sz="0" w:space="0" w:color="auto"/>
        <w:right w:val="none" w:sz="0" w:space="0" w:color="auto"/>
      </w:divBdr>
    </w:div>
    <w:div w:id="1539969771">
      <w:bodyDiv w:val="1"/>
      <w:marLeft w:val="0"/>
      <w:marRight w:val="0"/>
      <w:marTop w:val="0"/>
      <w:marBottom w:val="0"/>
      <w:divBdr>
        <w:top w:val="none" w:sz="0" w:space="0" w:color="auto"/>
        <w:left w:val="none" w:sz="0" w:space="0" w:color="auto"/>
        <w:bottom w:val="none" w:sz="0" w:space="0" w:color="auto"/>
        <w:right w:val="none" w:sz="0" w:space="0" w:color="auto"/>
      </w:divBdr>
    </w:div>
    <w:div w:id="1648246607">
      <w:bodyDiv w:val="1"/>
      <w:marLeft w:val="0"/>
      <w:marRight w:val="0"/>
      <w:marTop w:val="0"/>
      <w:marBottom w:val="0"/>
      <w:divBdr>
        <w:top w:val="none" w:sz="0" w:space="0" w:color="auto"/>
        <w:left w:val="none" w:sz="0" w:space="0" w:color="auto"/>
        <w:bottom w:val="none" w:sz="0" w:space="0" w:color="auto"/>
        <w:right w:val="none" w:sz="0" w:space="0" w:color="auto"/>
      </w:divBdr>
    </w:div>
    <w:div w:id="1756828184">
      <w:bodyDiv w:val="1"/>
      <w:marLeft w:val="0"/>
      <w:marRight w:val="0"/>
      <w:marTop w:val="0"/>
      <w:marBottom w:val="0"/>
      <w:divBdr>
        <w:top w:val="none" w:sz="0" w:space="0" w:color="auto"/>
        <w:left w:val="none" w:sz="0" w:space="0" w:color="auto"/>
        <w:bottom w:val="none" w:sz="0" w:space="0" w:color="auto"/>
        <w:right w:val="none" w:sz="0" w:space="0" w:color="auto"/>
      </w:divBdr>
    </w:div>
    <w:div w:id="1780174770">
      <w:bodyDiv w:val="1"/>
      <w:marLeft w:val="0"/>
      <w:marRight w:val="0"/>
      <w:marTop w:val="0"/>
      <w:marBottom w:val="0"/>
      <w:divBdr>
        <w:top w:val="none" w:sz="0" w:space="0" w:color="auto"/>
        <w:left w:val="none" w:sz="0" w:space="0" w:color="auto"/>
        <w:bottom w:val="none" w:sz="0" w:space="0" w:color="auto"/>
        <w:right w:val="none" w:sz="0" w:space="0" w:color="auto"/>
      </w:divBdr>
    </w:div>
    <w:div w:id="1810201052">
      <w:bodyDiv w:val="1"/>
      <w:marLeft w:val="0"/>
      <w:marRight w:val="0"/>
      <w:marTop w:val="0"/>
      <w:marBottom w:val="0"/>
      <w:divBdr>
        <w:top w:val="none" w:sz="0" w:space="0" w:color="auto"/>
        <w:left w:val="none" w:sz="0" w:space="0" w:color="auto"/>
        <w:bottom w:val="none" w:sz="0" w:space="0" w:color="auto"/>
        <w:right w:val="none" w:sz="0" w:space="0" w:color="auto"/>
      </w:divBdr>
    </w:div>
    <w:div w:id="1870410729">
      <w:bodyDiv w:val="1"/>
      <w:marLeft w:val="0"/>
      <w:marRight w:val="0"/>
      <w:marTop w:val="0"/>
      <w:marBottom w:val="0"/>
      <w:divBdr>
        <w:top w:val="none" w:sz="0" w:space="0" w:color="auto"/>
        <w:left w:val="none" w:sz="0" w:space="0" w:color="auto"/>
        <w:bottom w:val="none" w:sz="0" w:space="0" w:color="auto"/>
        <w:right w:val="none" w:sz="0" w:space="0" w:color="auto"/>
      </w:divBdr>
    </w:div>
    <w:div w:id="1879976304">
      <w:bodyDiv w:val="1"/>
      <w:marLeft w:val="0"/>
      <w:marRight w:val="0"/>
      <w:marTop w:val="0"/>
      <w:marBottom w:val="0"/>
      <w:divBdr>
        <w:top w:val="none" w:sz="0" w:space="0" w:color="auto"/>
        <w:left w:val="none" w:sz="0" w:space="0" w:color="auto"/>
        <w:bottom w:val="none" w:sz="0" w:space="0" w:color="auto"/>
        <w:right w:val="none" w:sz="0" w:space="0" w:color="auto"/>
      </w:divBdr>
    </w:div>
    <w:div w:id="1955821454">
      <w:bodyDiv w:val="1"/>
      <w:marLeft w:val="0"/>
      <w:marRight w:val="0"/>
      <w:marTop w:val="0"/>
      <w:marBottom w:val="0"/>
      <w:divBdr>
        <w:top w:val="none" w:sz="0" w:space="0" w:color="auto"/>
        <w:left w:val="none" w:sz="0" w:space="0" w:color="auto"/>
        <w:bottom w:val="none" w:sz="0" w:space="0" w:color="auto"/>
        <w:right w:val="none" w:sz="0" w:space="0" w:color="auto"/>
      </w:divBdr>
    </w:div>
    <w:div w:id="1979919113">
      <w:bodyDiv w:val="1"/>
      <w:marLeft w:val="0"/>
      <w:marRight w:val="0"/>
      <w:marTop w:val="0"/>
      <w:marBottom w:val="0"/>
      <w:divBdr>
        <w:top w:val="none" w:sz="0" w:space="0" w:color="auto"/>
        <w:left w:val="none" w:sz="0" w:space="0" w:color="auto"/>
        <w:bottom w:val="none" w:sz="0" w:space="0" w:color="auto"/>
        <w:right w:val="none" w:sz="0" w:space="0" w:color="auto"/>
      </w:divBdr>
    </w:div>
    <w:div w:id="208058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828</Words>
  <Characters>4557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Pross</dc:creator>
  <cp:lastModifiedBy>PROSS Marina D. TENARIS</cp:lastModifiedBy>
  <cp:revision>4</cp:revision>
  <dcterms:created xsi:type="dcterms:W3CDTF">2019-09-26T14:34:00Z</dcterms:created>
  <dcterms:modified xsi:type="dcterms:W3CDTF">2019-09-30T18:33:00Z</dcterms:modified>
</cp:coreProperties>
</file>