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TP 6 - Sistemas Emergentes - Steven Johnson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Marketing en internet - UTN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Fecha</w:t>
      </w:r>
      <w:r w:rsidDel="00000000" w:rsidR="00000000" w:rsidRPr="00000000">
        <w:rPr>
          <w:sz w:val="32"/>
          <w:szCs w:val="32"/>
          <w:rtl w:val="0"/>
        </w:rPr>
        <w:t xml:space="preserve">: 08/05/2017</w:t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Alumno:</w:t>
      </w:r>
      <w:r w:rsidDel="00000000" w:rsidR="00000000" w:rsidRPr="00000000">
        <w:rPr>
          <w:sz w:val="32"/>
          <w:szCs w:val="32"/>
          <w:rtl w:val="0"/>
        </w:rPr>
        <w:t xml:space="preserve"> Agustín Ezequiel Brandoni</w:t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Legajo</w:t>
      </w:r>
      <w:r w:rsidDel="00000000" w:rsidR="00000000" w:rsidRPr="00000000">
        <w:rPr>
          <w:sz w:val="32"/>
          <w:szCs w:val="32"/>
          <w:rtl w:val="0"/>
        </w:rPr>
        <w:t xml:space="preserve">: 146.658-6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Cuestionario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Cuáles son los</w:t>
      </w:r>
      <w:r w:rsidDel="00000000" w:rsidR="00000000" w:rsidRPr="00000000">
        <w:rPr>
          <w:sz w:val="24"/>
          <w:szCs w:val="24"/>
          <w:rtl w:val="0"/>
        </w:rPr>
        <w:t xml:space="preserve"> 4 principios centrales </w:t>
      </w:r>
      <w:r w:rsidDel="00000000" w:rsidR="00000000" w:rsidRPr="00000000">
        <w:rPr>
          <w:sz w:val="24"/>
          <w:szCs w:val="24"/>
          <w:rtl w:val="0"/>
        </w:rPr>
        <w:t xml:space="preserve">del estudio de los </w:t>
      </w:r>
      <w:r w:rsidDel="00000000" w:rsidR="00000000" w:rsidRPr="00000000">
        <w:rPr>
          <w:sz w:val="24"/>
          <w:szCs w:val="24"/>
          <w:rtl w:val="0"/>
        </w:rPr>
        <w:t xml:space="preserve">sistemas emergentes</w:t>
      </w:r>
      <w:r w:rsidDel="00000000" w:rsidR="00000000" w:rsidRPr="00000000">
        <w:rPr>
          <w:sz w:val="24"/>
          <w:szCs w:val="24"/>
          <w:rtl w:val="0"/>
        </w:rPr>
        <w:t xml:space="preserve">?</w:t>
        <w:br w:type="textWrapping"/>
      </w:r>
    </w:p>
    <w:p w:rsidR="00000000" w:rsidDel="00000000" w:rsidP="00000000" w:rsidRDefault="00000000" w:rsidRPr="00000000">
      <w:pPr>
        <w:pBdr/>
        <w:spacing w:line="276" w:lineRule="auto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Interacción de vecinos</w:t>
      </w:r>
    </w:p>
    <w:p w:rsidR="00000000" w:rsidDel="00000000" w:rsidP="00000000" w:rsidRDefault="00000000" w:rsidRPr="00000000">
      <w:pPr>
        <w:pBdr/>
        <w:spacing w:line="276" w:lineRule="auto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Reconocimiento de patrones</w:t>
      </w:r>
    </w:p>
    <w:p w:rsidR="00000000" w:rsidDel="00000000" w:rsidP="00000000" w:rsidRDefault="00000000" w:rsidRPr="00000000">
      <w:pPr>
        <w:pBdr/>
        <w:spacing w:line="276" w:lineRule="auto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Retroalimentación</w:t>
      </w:r>
    </w:p>
    <w:p w:rsidR="00000000" w:rsidDel="00000000" w:rsidP="00000000" w:rsidRDefault="00000000" w:rsidRPr="00000000">
      <w:pPr>
        <w:pBdr/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Control Indirecto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Describa en no más de 10 renglones la particular conducta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Dictiostellum</w:t>
      </w:r>
      <w:r w:rsidDel="00000000" w:rsidR="00000000" w:rsidRPr="00000000">
        <w:rPr>
          <w:sz w:val="24"/>
          <w:szCs w:val="24"/>
          <w:rtl w:val="0"/>
        </w:rPr>
        <w:t xml:space="preserve"> y sus implicancias.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Dictyosteliun</w:t>
      </w:r>
      <w:r w:rsidDel="00000000" w:rsidR="00000000" w:rsidRPr="00000000">
        <w:rPr>
          <w:sz w:val="24"/>
          <w:szCs w:val="24"/>
          <w:rtl w:val="0"/>
        </w:rPr>
        <w:t xml:space="preserve"> es un moho de fango que tiene un comportamiento muy extraño.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Pasa buena parte de su vida como miles de organismos unicelulares distintos; cada uno se mueve independientemente de sus otros compañeros.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condiciones de entorno favorables, el moho se comporta como un organismo único aislado, y en condiciones desfavorables de frio se comporta como una colonia de individuos.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 importancia para las disciplinas que lo estudian es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capacidad de poseer el comportamiento coordinado.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Qué es la </w:t>
      </w:r>
      <w:r w:rsidDel="00000000" w:rsidR="00000000" w:rsidRPr="00000000">
        <w:rPr>
          <w:sz w:val="24"/>
          <w:szCs w:val="24"/>
          <w:rtl w:val="0"/>
        </w:rPr>
        <w:t xml:space="preserve">morfogénesis</w:t>
      </w:r>
      <w:r w:rsidDel="00000000" w:rsidR="00000000" w:rsidRPr="00000000">
        <w:rPr>
          <w:sz w:val="24"/>
          <w:szCs w:val="24"/>
          <w:rtl w:val="0"/>
        </w:rPr>
        <w:t xml:space="preserve">, quién desarrolló esta idea en 1954?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"morfogénesis", es la capacidad de todas las formas de vida de desarrollar cuerpos cada vez más complejos a partir de orígenes increíblemente simples.</w:t>
        <w:br w:type="textWrapping"/>
        <w:t xml:space="preserve">Fue desarrollada por Alan Turing en 1954.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Describa los conceptos o conductas “adaptativas” y “complejas”. </w:t>
        <w:br w:type="textWrapping"/>
        <w:t xml:space="preserve">Describa sistema ascendente y sistema dinámico.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Describa un sistema emergente </w:t>
        <w:tab/>
        <w:t xml:space="preserve">o autoorganizativo y diferéncielo de un sistema evolutivo o del caos.  </w:t>
        <w:tab/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emergente: </w:t>
      </w:r>
      <w:r w:rsidDel="00000000" w:rsidR="00000000" w:rsidRPr="00000000">
        <w:rPr>
          <w:sz w:val="24"/>
          <w:szCs w:val="24"/>
          <w:rtl w:val="0"/>
        </w:rPr>
        <w:t xml:space="preserve">Es un sistema complejo de adaptación autoorganizado, que se caracterizan por resolver problemas, recomendando cosas, etc.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diferencia de los sistemas evolutivos o del caos, en estos últimos no poseen organización y no resuelven problemas.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