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Materia:</w:t>
      </w:r>
      <w:r w:rsidDel="00000000" w:rsidR="00000000" w:rsidRPr="00000000">
        <w:rPr>
          <w:sz w:val="60"/>
          <w:szCs w:val="60"/>
          <w:rtl w:val="0"/>
        </w:rPr>
        <w:t xml:space="preserve"> Marketing en internet</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TP:</w:t>
      </w:r>
      <w:r w:rsidDel="00000000" w:rsidR="00000000" w:rsidRPr="00000000">
        <w:rPr>
          <w:sz w:val="60"/>
          <w:szCs w:val="60"/>
          <w:rtl w:val="0"/>
        </w:rPr>
        <w:t xml:space="preserve"> N°6 -Sistemas emergentes</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Alumno:</w:t>
      </w:r>
      <w:r w:rsidDel="00000000" w:rsidR="00000000" w:rsidRPr="00000000">
        <w:rPr>
          <w:sz w:val="60"/>
          <w:szCs w:val="60"/>
          <w:rtl w:val="0"/>
        </w:rPr>
        <w:t xml:space="preserve"> Hernán Filannino</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Profesor:</w:t>
      </w:r>
      <w:r w:rsidDel="00000000" w:rsidR="00000000" w:rsidRPr="00000000">
        <w:rPr>
          <w:sz w:val="60"/>
          <w:szCs w:val="60"/>
          <w:rtl w:val="0"/>
        </w:rPr>
        <w:t xml:space="preserve"> Alejandro Prince</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Ayudante:</w:t>
      </w:r>
      <w:r w:rsidDel="00000000" w:rsidR="00000000" w:rsidRPr="00000000">
        <w:rPr>
          <w:sz w:val="60"/>
          <w:szCs w:val="60"/>
          <w:rtl w:val="0"/>
        </w:rPr>
        <w:t xml:space="preserve"> Hernán Borré y Maximiliano Bracho</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Curso:</w:t>
      </w:r>
      <w:r w:rsidDel="00000000" w:rsidR="00000000" w:rsidRPr="00000000">
        <w:rPr>
          <w:sz w:val="60"/>
          <w:szCs w:val="60"/>
          <w:rtl w:val="0"/>
        </w:rPr>
        <w:t xml:space="preserve"> Lunes  1er cuatrimestre </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Año:</w:t>
      </w:r>
      <w:r w:rsidDel="00000000" w:rsidR="00000000" w:rsidRPr="00000000">
        <w:rPr>
          <w:sz w:val="60"/>
          <w:szCs w:val="60"/>
          <w:rtl w:val="0"/>
        </w:rPr>
        <w:t xml:space="preserve"> 2017</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Preguntas:</w:t>
      </w:r>
    </w:p>
    <w:p w:rsidR="00000000" w:rsidDel="00000000" w:rsidP="00000000" w:rsidRDefault="00000000" w:rsidRPr="00000000">
      <w:pPr>
        <w:pBdr/>
        <w:ind w:left="0" w:firstLine="0"/>
        <w:contextualSpacing w:val="0"/>
        <w:rPr/>
      </w:pPr>
      <w:r w:rsidDel="00000000" w:rsidR="00000000" w:rsidRPr="00000000">
        <w:rPr>
          <w:rtl w:val="0"/>
        </w:rPr>
        <w:t xml:space="preserve">1) Cuáles son los 4 principios centrales del estudio de los sistemas emergentes?</w:t>
      </w:r>
    </w:p>
    <w:p w:rsidR="00000000" w:rsidDel="00000000" w:rsidP="00000000" w:rsidRDefault="00000000" w:rsidRPr="00000000">
      <w:pPr>
        <w:pBdr/>
        <w:ind w:left="0" w:firstLine="0"/>
        <w:contextualSpacing w:val="0"/>
        <w:rPr/>
      </w:pPr>
      <w:r w:rsidDel="00000000" w:rsidR="00000000" w:rsidRPr="00000000">
        <w:rPr>
          <w:rtl w:val="0"/>
        </w:rPr>
        <w:t xml:space="preserve">2) Describa en no más de 10 renglones la particular conducta del Dictiostellum y sus implicancias.</w:t>
      </w:r>
    </w:p>
    <w:p w:rsidR="00000000" w:rsidDel="00000000" w:rsidP="00000000" w:rsidRDefault="00000000" w:rsidRPr="00000000">
      <w:pPr>
        <w:pBdr/>
        <w:ind w:left="0" w:firstLine="0"/>
        <w:contextualSpacing w:val="0"/>
        <w:rPr/>
      </w:pPr>
      <w:r w:rsidDel="00000000" w:rsidR="00000000" w:rsidRPr="00000000">
        <w:rPr>
          <w:rtl w:val="0"/>
        </w:rPr>
        <w:t xml:space="preserve">3) Qué es la morfogénesis, quién desarrolló esta idea en 1954?</w:t>
      </w:r>
    </w:p>
    <w:p w:rsidR="00000000" w:rsidDel="00000000" w:rsidP="00000000" w:rsidRDefault="00000000" w:rsidRPr="00000000">
      <w:pPr>
        <w:pBdr/>
        <w:ind w:left="0" w:firstLine="0"/>
        <w:contextualSpacing w:val="0"/>
        <w:rPr/>
      </w:pPr>
      <w:r w:rsidDel="00000000" w:rsidR="00000000" w:rsidRPr="00000000">
        <w:rPr>
          <w:rtl w:val="0"/>
        </w:rPr>
        <w:t xml:space="preserve">4) Describa los conceptos o conductas “adaptativas” y “complejas”. Describa sistema ascendente y sistema dinámico.</w:t>
      </w:r>
    </w:p>
    <w:p w:rsidR="00000000" w:rsidDel="00000000" w:rsidP="00000000" w:rsidRDefault="00000000" w:rsidRPr="00000000">
      <w:pPr>
        <w:pBdr/>
        <w:ind w:left="0" w:firstLine="0"/>
        <w:contextualSpacing w:val="0"/>
        <w:rPr/>
      </w:pPr>
      <w:r w:rsidDel="00000000" w:rsidR="00000000" w:rsidRPr="00000000">
        <w:rPr>
          <w:rtl w:val="0"/>
        </w:rPr>
        <w:t xml:space="preserve">5) Describa un sistema emergente o autoorganizativo y diferéncielo de un sistema evolutivo o del caos.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Respuestas: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Los cuatro principios son:</w:t>
      </w:r>
    </w:p>
    <w:p w:rsidR="00000000" w:rsidDel="00000000" w:rsidP="00000000" w:rsidRDefault="00000000" w:rsidRPr="00000000">
      <w:pPr>
        <w:pBdr/>
        <w:contextualSpacing w:val="0"/>
        <w:rPr/>
      </w:pPr>
      <w:r w:rsidDel="00000000" w:rsidR="00000000" w:rsidRPr="00000000">
        <w:rPr>
          <w:rtl w:val="0"/>
        </w:rPr>
        <w:t xml:space="preserve">Interacción de vecinos, reconocimiento de patrones, retroalimentación y control indirecto.</w:t>
      </w:r>
    </w:p>
    <w:p w:rsidR="00000000" w:rsidDel="00000000" w:rsidP="00000000" w:rsidRDefault="00000000" w:rsidRPr="00000000">
      <w:pPr>
        <w:pBdr/>
        <w:contextualSpacing w:val="0"/>
        <w:rPr/>
      </w:pPr>
      <w:r w:rsidDel="00000000" w:rsidR="00000000" w:rsidRPr="00000000">
        <w:rPr>
          <w:rtl w:val="0"/>
        </w:rPr>
        <w:t xml:space="preserve">2) El moho de fango pasa buena parte de su vida como miles organismos unicelulares distintos, cada uno se mueve independientemente de sus otros compañeros. Bajo condiciones adecuadas, se junta en un solo organismo mayor que comienza a reptar pausadamente. Cuando el entorno es menos favorable, el moho de fango se comporta como un organismo aislado, cuando el tiempo es frío y el moho dispone cantidad de alimento mayor, él se transforma en “ellos”. Entonces pasan a ser una colonia.</w:t>
      </w:r>
    </w:p>
    <w:p w:rsidR="00000000" w:rsidDel="00000000" w:rsidP="00000000" w:rsidRDefault="00000000" w:rsidRPr="00000000">
      <w:pPr>
        <w:pBdr/>
        <w:contextualSpacing w:val="0"/>
        <w:rPr/>
      </w:pPr>
      <w:r w:rsidDel="00000000" w:rsidR="00000000" w:rsidRPr="00000000">
        <w:rPr>
          <w:rtl w:val="0"/>
        </w:rPr>
        <w:t xml:space="preserve">Entenderlos sería encontrar un ejemplo ideal para entender un comportamiento coordinado,dado que estos no poseían un “marcapasos” o alguien que los lidere y ordene juntarse: todas las células eran iguales.</w:t>
      </w:r>
    </w:p>
    <w:p w:rsidR="00000000" w:rsidDel="00000000" w:rsidP="00000000" w:rsidRDefault="00000000" w:rsidRPr="00000000">
      <w:pPr>
        <w:pBdr/>
        <w:contextualSpacing w:val="0"/>
        <w:rPr/>
      </w:pPr>
      <w:r w:rsidDel="00000000" w:rsidR="00000000" w:rsidRPr="00000000">
        <w:rPr>
          <w:rtl w:val="0"/>
        </w:rPr>
        <w:t xml:space="preserve">3) La desarrolló Turing, habla sobre la capacidad de desarrollar cuerpos cada vez más complejos a partir de orígenes muy simples, sin ninguna dirección o plan maestro.</w:t>
      </w:r>
    </w:p>
    <w:p w:rsidR="00000000" w:rsidDel="00000000" w:rsidP="00000000" w:rsidRDefault="00000000" w:rsidRPr="00000000">
      <w:pPr>
        <w:pBdr/>
        <w:contextualSpacing w:val="0"/>
        <w:rPr/>
      </w:pPr>
      <w:r w:rsidDel="00000000" w:rsidR="00000000" w:rsidRPr="00000000">
        <w:rPr>
          <w:rtl w:val="0"/>
        </w:rPr>
        <w:t xml:space="preserve">4) Este organismo es un sistema ascendente, es decir recurre a masas de elementos no inteligentes (relativamente), en vez de un solo brazo ejecutor inteligente. Extraen su inteligencia de la base(ascendente). Un sistema complejo es uno con agentes múltiples que interactúan en forma dinámica de múltiples maneras, siguiendo reglas locales e independientes de un superior. Es emergente porque sigue una macroconducta. </w:t>
      </w:r>
    </w:p>
    <w:p w:rsidR="00000000" w:rsidDel="00000000" w:rsidP="00000000" w:rsidRDefault="00000000" w:rsidRPr="00000000">
      <w:pPr>
        <w:pBdr/>
        <w:contextualSpacing w:val="0"/>
        <w:rPr/>
      </w:pPr>
      <w:r w:rsidDel="00000000" w:rsidR="00000000" w:rsidRPr="00000000">
        <w:rPr>
          <w:rtl w:val="0"/>
        </w:rPr>
        <w:t xml:space="preserve">5) Un sistema emergente es la evolución de reglas simples a más complejas, logrando una macroconducta observable. Un sistema evolutivo es irregular, impredecible. Son sistemas que en una condición inicial similar, evolucionan de forma distinta. </w:t>
      </w:r>
      <w:r w:rsidDel="00000000" w:rsidR="00000000" w:rsidRPr="00000000">
        <w:rPr>
          <w:rtl w:val="0"/>
        </w:rPr>
      </w:r>
    </w:p>
    <w:sectPr>
      <w:headerReference r:id="rId5" w:type="default"/>
      <w:headerReference r:id="rId6" w:type="first"/>
      <w:footerReference r:id="rId7" w:type="default"/>
      <w:footerReference r:id="rId8" w:type="first"/>
      <w:pgSz w:h="16838" w:w="11906"/>
      <w:pgMar w:bottom="1417" w:top="1417"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UTN - MARKETING EN INTERNET - FILANNINO HERNÁN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