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26531" w14:textId="77777777" w:rsidR="00214E91" w:rsidRPr="00214E91" w:rsidRDefault="00214E91" w:rsidP="00214E91">
      <w:pPr>
        <w:spacing w:before="3"/>
        <w:ind w:left="2630" w:right="2645"/>
        <w:jc w:val="center"/>
        <w:rPr>
          <w:rFonts w:ascii="Calibri Light"/>
          <w:b/>
          <w:bCs/>
          <w:color w:val="000000" w:themeColor="text1"/>
          <w:sz w:val="36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8240" behindDoc="0" locked="0" layoutInCell="1" allowOverlap="1" wp14:anchorId="5FA606AB" wp14:editId="7F5AC361">
            <wp:simplePos x="0" y="0"/>
            <wp:positionH relativeFrom="column">
              <wp:posOffset>5309161</wp:posOffset>
            </wp:positionH>
            <wp:positionV relativeFrom="paragraph">
              <wp:posOffset>-569182</wp:posOffset>
            </wp:positionV>
            <wp:extent cx="647700" cy="774065"/>
            <wp:effectExtent l="0" t="0" r="1270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4E91">
        <w:rPr>
          <w:rFonts w:ascii="Calibri Light"/>
          <w:b/>
          <w:bCs/>
          <w:color w:val="000000" w:themeColor="text1"/>
          <w:sz w:val="36"/>
        </w:rPr>
        <w:t>Data Visualization Project</w:t>
      </w:r>
    </w:p>
    <w:p w14:paraId="4D80C7E4" w14:textId="77777777" w:rsidR="00214E91" w:rsidRPr="00214E91" w:rsidRDefault="00214E91" w:rsidP="00214E91">
      <w:pPr>
        <w:spacing w:before="33"/>
        <w:ind w:left="2630" w:right="2649"/>
        <w:jc w:val="center"/>
        <w:rPr>
          <w:b/>
          <w:bCs/>
          <w:sz w:val="28"/>
        </w:rPr>
      </w:pPr>
      <w:r w:rsidRPr="00214E91">
        <w:rPr>
          <w:b/>
          <w:bCs/>
          <w:sz w:val="28"/>
        </w:rPr>
        <w:t>Flight delays</w:t>
      </w:r>
    </w:p>
    <w:p w14:paraId="60814D6B" w14:textId="77777777" w:rsidR="00214E91" w:rsidRDefault="00214E91" w:rsidP="00214E91">
      <w:pPr>
        <w:pStyle w:val="BodyText"/>
        <w:rPr>
          <w:sz w:val="20"/>
        </w:rPr>
      </w:pPr>
    </w:p>
    <w:p w14:paraId="5B83E8AC" w14:textId="77777777" w:rsidR="00214E91" w:rsidRDefault="00214E91" w:rsidP="00214E91">
      <w:pPr>
        <w:pStyle w:val="BodyText"/>
        <w:rPr>
          <w:sz w:val="20"/>
        </w:rPr>
      </w:pPr>
    </w:p>
    <w:p w14:paraId="6E81F06A" w14:textId="77777777" w:rsidR="00214E91" w:rsidRDefault="00214E91" w:rsidP="00214E91">
      <w:pPr>
        <w:pStyle w:val="BodyText"/>
        <w:spacing w:before="5"/>
        <w:rPr>
          <w:sz w:val="18"/>
        </w:rPr>
      </w:pPr>
    </w:p>
    <w:p w14:paraId="09F0FBDC" w14:textId="77777777" w:rsidR="00214E91" w:rsidRPr="00214E91" w:rsidRDefault="00214E91" w:rsidP="00214E91">
      <w:pPr>
        <w:pStyle w:val="BodyText"/>
        <w:ind w:left="100"/>
        <w:jc w:val="center"/>
        <w:rPr>
          <w:sz w:val="24"/>
          <w:szCs w:val="24"/>
        </w:rPr>
      </w:pPr>
      <w:r w:rsidRPr="00214E91">
        <w:rPr>
          <w:sz w:val="24"/>
          <w:szCs w:val="24"/>
        </w:rPr>
        <w:t>This report will show you the insight on dataset of 2015 flight delays.</w:t>
      </w:r>
    </w:p>
    <w:p w14:paraId="41240F3E" w14:textId="77777777" w:rsidR="00214E91" w:rsidRDefault="00214E91" w:rsidP="00FA5CBA">
      <w:pPr>
        <w:jc w:val="both"/>
        <w:rPr>
          <w:sz w:val="28"/>
          <w:szCs w:val="28"/>
        </w:rPr>
      </w:pPr>
    </w:p>
    <w:p w14:paraId="1F6997E4" w14:textId="77777777" w:rsidR="00214E91" w:rsidRDefault="00214E91" w:rsidP="00FA5CBA">
      <w:pPr>
        <w:jc w:val="both"/>
        <w:rPr>
          <w:sz w:val="28"/>
          <w:szCs w:val="28"/>
        </w:rPr>
      </w:pPr>
    </w:p>
    <w:p w14:paraId="30F4BB8E" w14:textId="77777777" w:rsidR="00181E6B" w:rsidRPr="00181E6B" w:rsidRDefault="00181E6B" w:rsidP="00181E6B">
      <w:pPr>
        <w:spacing w:before="56"/>
        <w:ind w:left="100"/>
        <w:rPr>
          <w:b/>
          <w:bCs/>
        </w:rPr>
      </w:pPr>
      <w:r w:rsidRPr="00181E6B">
        <w:rPr>
          <w:b/>
          <w:bCs/>
          <w:sz w:val="22"/>
        </w:rPr>
        <w:t>The Final Dashboards link:</w:t>
      </w:r>
    </w:p>
    <w:p w14:paraId="2500A169" w14:textId="77777777" w:rsidR="00181E6B" w:rsidRDefault="00181E6B" w:rsidP="00FA5CBA">
      <w:pPr>
        <w:jc w:val="both"/>
        <w:rPr>
          <w:sz w:val="28"/>
          <w:szCs w:val="28"/>
        </w:rPr>
      </w:pPr>
    </w:p>
    <w:p w14:paraId="39068C3F" w14:textId="77777777" w:rsidR="001A0C45" w:rsidRDefault="001A0C45" w:rsidP="001A0C45">
      <w:pPr>
        <w:rPr>
          <w:rFonts w:eastAsia="Times New Roman"/>
        </w:rPr>
      </w:pPr>
      <w:hyperlink r:id="rId6" w:anchor="!/vizhome/FlightDelays_15960699530110/Dashboard1?publish=yes" w:history="1">
        <w:r>
          <w:rPr>
            <w:rStyle w:val="Hyperlink"/>
            <w:rFonts w:eastAsia="Times New Roman"/>
          </w:rPr>
          <w:t>https://public.tableau.com/profile/bader6415#!/vizhome/FlightDelays_15960699530110/Dashboard1?publish=yes</w:t>
        </w:r>
      </w:hyperlink>
    </w:p>
    <w:p w14:paraId="4E8BF5F4" w14:textId="77777777" w:rsidR="00637FAC" w:rsidRDefault="00637FAC" w:rsidP="00FA5CBA">
      <w:pPr>
        <w:jc w:val="both"/>
        <w:rPr>
          <w:sz w:val="28"/>
          <w:szCs w:val="28"/>
        </w:rPr>
      </w:pPr>
      <w:bookmarkStart w:id="0" w:name="_GoBack"/>
      <w:bookmarkEnd w:id="0"/>
    </w:p>
    <w:p w14:paraId="6A6764F5" w14:textId="77777777" w:rsidR="00637FAC" w:rsidRDefault="00637FAC" w:rsidP="00FA5CBA">
      <w:pPr>
        <w:jc w:val="both"/>
        <w:rPr>
          <w:sz w:val="28"/>
          <w:szCs w:val="28"/>
        </w:rPr>
      </w:pPr>
    </w:p>
    <w:p w14:paraId="5408B67F" w14:textId="77777777" w:rsidR="00181E6B" w:rsidRDefault="00181E6B" w:rsidP="00181E6B">
      <w:pPr>
        <w:pStyle w:val="Heading1"/>
        <w:rPr>
          <w:sz w:val="28"/>
          <w:szCs w:val="28"/>
        </w:rPr>
      </w:pPr>
      <w:r w:rsidRPr="00181E6B">
        <w:rPr>
          <w:sz w:val="28"/>
          <w:szCs w:val="28"/>
        </w:rPr>
        <w:t xml:space="preserve">Insight </w:t>
      </w:r>
      <w:r>
        <w:rPr>
          <w:sz w:val="28"/>
          <w:szCs w:val="28"/>
        </w:rPr>
        <w:t>1:</w:t>
      </w:r>
      <w:r w:rsidRPr="00181E6B">
        <w:rPr>
          <w:sz w:val="28"/>
          <w:szCs w:val="28"/>
        </w:rPr>
        <w:t xml:space="preserve"> Number of flights </w:t>
      </w:r>
      <w:r>
        <w:rPr>
          <w:sz w:val="28"/>
          <w:szCs w:val="28"/>
        </w:rPr>
        <w:t>delayed</w:t>
      </w:r>
      <w:r w:rsidRPr="00181E6B">
        <w:rPr>
          <w:sz w:val="28"/>
          <w:szCs w:val="28"/>
        </w:rPr>
        <w:t xml:space="preserve"> per </w:t>
      </w:r>
      <w:r>
        <w:rPr>
          <w:sz w:val="28"/>
          <w:szCs w:val="28"/>
        </w:rPr>
        <w:t>Airline</w:t>
      </w:r>
    </w:p>
    <w:p w14:paraId="6D4E0C69" w14:textId="77777777" w:rsidR="00214E91" w:rsidRDefault="00214E91" w:rsidP="00181E6B">
      <w:pPr>
        <w:pStyle w:val="Heading1"/>
        <w:rPr>
          <w:sz w:val="28"/>
          <w:szCs w:val="28"/>
        </w:rPr>
      </w:pPr>
    </w:p>
    <w:p w14:paraId="6F63EB67" w14:textId="77777777" w:rsidR="009664BA" w:rsidRPr="009664BA" w:rsidRDefault="00214E91" w:rsidP="009664BA">
      <w:pPr>
        <w:rPr>
          <w:rFonts w:ascii="Times New Roman" w:eastAsia="Times New Roman" w:hAnsi="Times New Roman" w:cs="Times New Roman"/>
        </w:rPr>
      </w:pPr>
      <w:r>
        <w:rPr>
          <w:sz w:val="28"/>
          <w:szCs w:val="28"/>
        </w:rPr>
        <w:t>Link:</w:t>
      </w:r>
      <w:r w:rsidR="009664BA">
        <w:rPr>
          <w:sz w:val="28"/>
          <w:szCs w:val="28"/>
        </w:rPr>
        <w:t xml:space="preserve"> </w:t>
      </w:r>
      <w:hyperlink r:id="rId7" w:anchor="!/vizhome/FlightDelays_15960699530110/Airline?publish=yes" w:history="1">
        <w:r w:rsidR="009664BA" w:rsidRPr="009664BA">
          <w:rPr>
            <w:rFonts w:ascii="Times New Roman" w:eastAsia="Times New Roman" w:hAnsi="Times New Roman" w:cs="Times New Roman"/>
            <w:color w:val="0000FF"/>
            <w:u w:val="single"/>
          </w:rPr>
          <w:t>https://public.tableau.com/profile/bader6415#!/vizhome/FlightDelays_15960699530110/Airline?publish=yes</w:t>
        </w:r>
      </w:hyperlink>
    </w:p>
    <w:p w14:paraId="663F1606" w14:textId="7286E8C5" w:rsidR="00214E91" w:rsidRDefault="00214E91" w:rsidP="00181E6B">
      <w:pPr>
        <w:pStyle w:val="Heading1"/>
      </w:pPr>
    </w:p>
    <w:p w14:paraId="1D3CC404" w14:textId="77777777" w:rsidR="00FA5CBA" w:rsidRDefault="00FA5CBA" w:rsidP="00FA5CBA">
      <w:pPr>
        <w:jc w:val="both"/>
        <w:rPr>
          <w:sz w:val="28"/>
          <w:szCs w:val="28"/>
        </w:rPr>
      </w:pPr>
    </w:p>
    <w:p w14:paraId="3F388D24" w14:textId="77777777" w:rsidR="0065024B" w:rsidRPr="00FA5CBA" w:rsidRDefault="00A73124" w:rsidP="007D3416">
      <w:pPr>
        <w:jc w:val="both"/>
        <w:rPr>
          <w:sz w:val="28"/>
          <w:szCs w:val="28"/>
        </w:rPr>
      </w:pPr>
      <w:r w:rsidRPr="00FA5CBA">
        <w:rPr>
          <w:sz w:val="28"/>
          <w:szCs w:val="28"/>
        </w:rPr>
        <w:t xml:space="preserve">The Bar graph </w:t>
      </w:r>
      <w:r w:rsidR="000941B2">
        <w:rPr>
          <w:sz w:val="28"/>
          <w:szCs w:val="28"/>
        </w:rPr>
        <w:t>shows</w:t>
      </w:r>
      <w:r w:rsidRPr="00FA5CBA">
        <w:rPr>
          <w:sz w:val="28"/>
          <w:szCs w:val="28"/>
        </w:rPr>
        <w:t xml:space="preserve"> that the </w:t>
      </w:r>
      <w:r w:rsidR="005A6BE4" w:rsidRPr="00FA5CBA">
        <w:rPr>
          <w:sz w:val="28"/>
          <w:szCs w:val="28"/>
        </w:rPr>
        <w:t xml:space="preserve">Southwest Airline had </w:t>
      </w:r>
      <w:r w:rsidRPr="00FA5CBA">
        <w:rPr>
          <w:sz w:val="28"/>
          <w:szCs w:val="28"/>
        </w:rPr>
        <w:t xml:space="preserve">the highest number of Flight </w:t>
      </w:r>
      <w:r w:rsidR="005A6BE4" w:rsidRPr="00FA5CBA">
        <w:rPr>
          <w:sz w:val="28"/>
          <w:szCs w:val="28"/>
        </w:rPr>
        <w:t>delay</w:t>
      </w:r>
      <w:r w:rsidRPr="00FA5CBA">
        <w:rPr>
          <w:sz w:val="28"/>
          <w:szCs w:val="28"/>
        </w:rPr>
        <w:t xml:space="preserve"> which was </w:t>
      </w:r>
      <w:r w:rsidR="001B0D5F" w:rsidRPr="001B0D5F">
        <w:rPr>
          <w:sz w:val="28"/>
          <w:szCs w:val="28"/>
        </w:rPr>
        <w:t>608,158</w:t>
      </w:r>
      <w:r w:rsidR="005A6BE4" w:rsidRPr="00FA5CBA">
        <w:rPr>
          <w:sz w:val="28"/>
          <w:szCs w:val="28"/>
        </w:rPr>
        <w:t xml:space="preserve"> in 2015,</w:t>
      </w:r>
      <w:r w:rsidRPr="00FA5CBA">
        <w:rPr>
          <w:sz w:val="28"/>
          <w:szCs w:val="28"/>
        </w:rPr>
        <w:t xml:space="preserve"> </w:t>
      </w:r>
      <w:r w:rsidR="007A74EE" w:rsidRPr="007A74EE">
        <w:rPr>
          <w:sz w:val="28"/>
          <w:szCs w:val="28"/>
        </w:rPr>
        <w:t>American Airlines</w:t>
      </w:r>
      <w:r w:rsidR="0065024B" w:rsidRPr="00FA5CBA">
        <w:rPr>
          <w:sz w:val="28"/>
          <w:szCs w:val="28"/>
        </w:rPr>
        <w:t xml:space="preserve"> </w:t>
      </w:r>
      <w:r w:rsidRPr="00FA5CBA">
        <w:rPr>
          <w:sz w:val="28"/>
          <w:szCs w:val="28"/>
        </w:rPr>
        <w:t xml:space="preserve">had the second highest </w:t>
      </w:r>
      <w:r w:rsidR="005A6BE4" w:rsidRPr="00FA5CBA">
        <w:rPr>
          <w:sz w:val="28"/>
          <w:szCs w:val="28"/>
        </w:rPr>
        <w:t xml:space="preserve">number of Flight delay </w:t>
      </w:r>
      <w:r w:rsidRPr="00FA5CBA">
        <w:rPr>
          <w:sz w:val="28"/>
          <w:szCs w:val="28"/>
        </w:rPr>
        <w:t xml:space="preserve">which was </w:t>
      </w:r>
      <w:r w:rsidR="007A74EE" w:rsidRPr="007A74EE">
        <w:rPr>
          <w:sz w:val="28"/>
          <w:szCs w:val="28"/>
        </w:rPr>
        <w:t xml:space="preserve">381,086 </w:t>
      </w:r>
      <w:r w:rsidR="0065024B" w:rsidRPr="00FA5CBA">
        <w:rPr>
          <w:sz w:val="28"/>
          <w:szCs w:val="28"/>
        </w:rPr>
        <w:t>and the total of Flight delays in 2015 was</w:t>
      </w:r>
      <w:r w:rsidR="00FA5CBA" w:rsidRPr="00FA5CBA">
        <w:rPr>
          <w:sz w:val="28"/>
          <w:szCs w:val="28"/>
        </w:rPr>
        <w:t xml:space="preserve"> </w:t>
      </w:r>
      <w:r w:rsidR="00AE5784" w:rsidRPr="00AE5784">
        <w:rPr>
          <w:sz w:val="28"/>
          <w:szCs w:val="28"/>
        </w:rPr>
        <w:t>3,061,820</w:t>
      </w:r>
      <w:r w:rsidR="0065024B" w:rsidRPr="00FA5CBA">
        <w:rPr>
          <w:sz w:val="28"/>
          <w:szCs w:val="28"/>
        </w:rPr>
        <w:t>.</w:t>
      </w:r>
      <w:r w:rsidR="007D3416" w:rsidRPr="007D3416">
        <w:rPr>
          <w:sz w:val="28"/>
          <w:szCs w:val="28"/>
        </w:rPr>
        <w:t xml:space="preserve"> we have </w:t>
      </w:r>
      <w:r w:rsidR="007D3416">
        <w:rPr>
          <w:sz w:val="28"/>
          <w:szCs w:val="28"/>
        </w:rPr>
        <w:t>selected</w:t>
      </w:r>
      <w:r w:rsidR="007D3416" w:rsidRPr="007D3416">
        <w:rPr>
          <w:sz w:val="28"/>
          <w:szCs w:val="28"/>
        </w:rPr>
        <w:t xml:space="preserve"> </w:t>
      </w:r>
      <w:r w:rsidR="007D3416">
        <w:rPr>
          <w:sz w:val="28"/>
          <w:szCs w:val="28"/>
        </w:rPr>
        <w:t xml:space="preserve">the </w:t>
      </w:r>
      <w:r w:rsidR="007D3416" w:rsidRPr="007D3416">
        <w:rPr>
          <w:sz w:val="28"/>
          <w:szCs w:val="28"/>
        </w:rPr>
        <w:t>Bar graph to visualize this Insight 2 because flight delays are Quantitative data where Airline is categorical data.</w:t>
      </w:r>
    </w:p>
    <w:p w14:paraId="778B870D" w14:textId="77777777" w:rsidR="00A73124" w:rsidRDefault="00A73124" w:rsidP="0065024B">
      <w:pPr>
        <w:tabs>
          <w:tab w:val="left" w:pos="820"/>
          <w:tab w:val="left" w:pos="821"/>
        </w:tabs>
        <w:spacing w:line="259" w:lineRule="auto"/>
        <w:ind w:left="460" w:right="175"/>
      </w:pPr>
    </w:p>
    <w:p w14:paraId="3EC8E9EB" w14:textId="77777777" w:rsidR="0065024B" w:rsidRDefault="0065024B"/>
    <w:p w14:paraId="3CC2C14D" w14:textId="77777777" w:rsidR="00FA5CBA" w:rsidRPr="00214E91" w:rsidRDefault="00FA5CBA">
      <w:pPr>
        <w:rPr>
          <w:b/>
          <w:bCs/>
        </w:rPr>
      </w:pPr>
    </w:p>
    <w:p w14:paraId="167E7427" w14:textId="77777777" w:rsidR="00214E91" w:rsidRDefault="00214E91" w:rsidP="00214E91">
      <w:pPr>
        <w:pStyle w:val="Heading1"/>
        <w:rPr>
          <w:sz w:val="28"/>
          <w:szCs w:val="28"/>
        </w:rPr>
      </w:pPr>
      <w:r w:rsidRPr="00214E91">
        <w:rPr>
          <w:sz w:val="28"/>
          <w:szCs w:val="28"/>
        </w:rPr>
        <w:t xml:space="preserve">Insight 2: Number of flights delayed per </w:t>
      </w:r>
      <w:r>
        <w:rPr>
          <w:sz w:val="28"/>
          <w:szCs w:val="28"/>
        </w:rPr>
        <w:t>M</w:t>
      </w:r>
      <w:r w:rsidRPr="00214E91">
        <w:rPr>
          <w:sz w:val="28"/>
          <w:szCs w:val="28"/>
        </w:rPr>
        <w:t xml:space="preserve">onth </w:t>
      </w:r>
    </w:p>
    <w:p w14:paraId="0C3AB318" w14:textId="77777777" w:rsidR="00214E91" w:rsidRDefault="00214E91" w:rsidP="00214E91">
      <w:pPr>
        <w:pStyle w:val="Heading1"/>
        <w:rPr>
          <w:sz w:val="28"/>
          <w:szCs w:val="28"/>
        </w:rPr>
      </w:pPr>
    </w:p>
    <w:p w14:paraId="42F558AA" w14:textId="77777777" w:rsidR="00214E91" w:rsidRDefault="00214E91" w:rsidP="00214E91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Link:</w:t>
      </w:r>
    </w:p>
    <w:p w14:paraId="2602A54B" w14:textId="77777777" w:rsidR="00637FAC" w:rsidRPr="00637FAC" w:rsidRDefault="001A0C45" w:rsidP="00637FAC">
      <w:pPr>
        <w:rPr>
          <w:rFonts w:ascii="Times New Roman" w:eastAsia="Times New Roman" w:hAnsi="Times New Roman" w:cs="Times New Roman"/>
        </w:rPr>
      </w:pPr>
      <w:hyperlink r:id="rId8" w:anchor="!/vizhome/FlightDelays_15960699530110/Month?publish=yes" w:history="1">
        <w:r w:rsidR="00637FAC" w:rsidRPr="00637FAC">
          <w:rPr>
            <w:rFonts w:ascii="Times New Roman" w:eastAsia="Times New Roman" w:hAnsi="Times New Roman" w:cs="Times New Roman"/>
            <w:color w:val="0000FF"/>
            <w:u w:val="single"/>
          </w:rPr>
          <w:t>https://public.tableau.com/profile/bader6415#!/vizhome/FlightDelays_15960699530110/Month?publish=yes</w:t>
        </w:r>
      </w:hyperlink>
    </w:p>
    <w:p w14:paraId="545229B9" w14:textId="77777777" w:rsidR="00637FAC" w:rsidRDefault="00637FAC" w:rsidP="00214E91">
      <w:pPr>
        <w:pStyle w:val="Heading1"/>
        <w:rPr>
          <w:sz w:val="28"/>
          <w:szCs w:val="28"/>
        </w:rPr>
      </w:pPr>
    </w:p>
    <w:p w14:paraId="6F13E74D" w14:textId="77777777" w:rsidR="005037FC" w:rsidRPr="00214E91" w:rsidRDefault="005037FC" w:rsidP="00214E91">
      <w:pPr>
        <w:pStyle w:val="Heading1"/>
      </w:pPr>
    </w:p>
    <w:p w14:paraId="59574D65" w14:textId="77777777" w:rsidR="00FA5CBA" w:rsidRDefault="00FA5CBA"/>
    <w:p w14:paraId="0540FB27" w14:textId="77777777" w:rsidR="00FA5CBA" w:rsidRDefault="00FA5CBA" w:rsidP="007D3416">
      <w:pPr>
        <w:jc w:val="both"/>
        <w:rPr>
          <w:sz w:val="28"/>
          <w:szCs w:val="28"/>
        </w:rPr>
      </w:pPr>
      <w:r w:rsidRPr="000B35EF">
        <w:rPr>
          <w:sz w:val="28"/>
          <w:szCs w:val="28"/>
        </w:rPr>
        <w:t xml:space="preserve">The Line graph </w:t>
      </w:r>
      <w:r w:rsidR="000B35EF" w:rsidRPr="000B35EF">
        <w:rPr>
          <w:sz w:val="28"/>
          <w:szCs w:val="28"/>
        </w:rPr>
        <w:t xml:space="preserve">shows that the </w:t>
      </w:r>
      <w:r w:rsidR="00D23144">
        <w:rPr>
          <w:sz w:val="28"/>
          <w:szCs w:val="28"/>
        </w:rPr>
        <w:t>sixth month</w:t>
      </w:r>
      <w:r w:rsidR="000B35EF" w:rsidRPr="000B35EF">
        <w:rPr>
          <w:sz w:val="28"/>
          <w:szCs w:val="28"/>
        </w:rPr>
        <w:t xml:space="preserve"> </w:t>
      </w:r>
      <w:r w:rsidR="00D23144">
        <w:rPr>
          <w:sz w:val="28"/>
          <w:szCs w:val="28"/>
        </w:rPr>
        <w:t xml:space="preserve">of the year </w:t>
      </w:r>
      <w:r w:rsidRPr="000B35EF">
        <w:rPr>
          <w:sz w:val="28"/>
          <w:szCs w:val="28"/>
        </w:rPr>
        <w:t xml:space="preserve">that is </w:t>
      </w:r>
      <w:r w:rsidR="00D23144" w:rsidRPr="00D23144">
        <w:rPr>
          <w:sz w:val="28"/>
          <w:szCs w:val="28"/>
        </w:rPr>
        <w:t>June</w:t>
      </w:r>
      <w:r w:rsidR="000B35EF" w:rsidRPr="000B35EF">
        <w:rPr>
          <w:sz w:val="28"/>
          <w:szCs w:val="28"/>
        </w:rPr>
        <w:t xml:space="preserve"> </w:t>
      </w:r>
      <w:r w:rsidRPr="000B35EF">
        <w:rPr>
          <w:sz w:val="28"/>
          <w:szCs w:val="28"/>
        </w:rPr>
        <w:t xml:space="preserve">had the highest number of </w:t>
      </w:r>
      <w:r w:rsidR="000B35EF" w:rsidRPr="000B35EF">
        <w:rPr>
          <w:sz w:val="28"/>
          <w:szCs w:val="28"/>
        </w:rPr>
        <w:t xml:space="preserve">Flight delay </w:t>
      </w:r>
      <w:r w:rsidRPr="000B35EF">
        <w:rPr>
          <w:sz w:val="28"/>
          <w:szCs w:val="28"/>
        </w:rPr>
        <w:t xml:space="preserve">which was </w:t>
      </w:r>
      <w:r w:rsidR="00D23144" w:rsidRPr="00D23144">
        <w:rPr>
          <w:sz w:val="28"/>
          <w:szCs w:val="28"/>
        </w:rPr>
        <w:t xml:space="preserve">384,368 </w:t>
      </w:r>
      <w:r w:rsidRPr="000B35EF">
        <w:rPr>
          <w:sz w:val="28"/>
          <w:szCs w:val="28"/>
        </w:rPr>
        <w:t xml:space="preserve">and </w:t>
      </w:r>
      <w:r w:rsidR="000B35EF" w:rsidRPr="000B35EF">
        <w:rPr>
          <w:sz w:val="28"/>
          <w:szCs w:val="28"/>
        </w:rPr>
        <w:t xml:space="preserve">the </w:t>
      </w:r>
      <w:r w:rsidR="00D23144">
        <w:rPr>
          <w:sz w:val="28"/>
          <w:szCs w:val="28"/>
        </w:rPr>
        <w:t xml:space="preserve">ninth month of the year </w:t>
      </w:r>
      <w:r w:rsidR="000B35EF" w:rsidRPr="000B35EF">
        <w:rPr>
          <w:sz w:val="28"/>
          <w:szCs w:val="28"/>
        </w:rPr>
        <w:t xml:space="preserve">that is </w:t>
      </w:r>
      <w:r w:rsidR="00D23144" w:rsidRPr="00D23144">
        <w:rPr>
          <w:sz w:val="28"/>
          <w:szCs w:val="28"/>
        </w:rPr>
        <w:t xml:space="preserve">September </w:t>
      </w:r>
      <w:r w:rsidRPr="000B35EF">
        <w:rPr>
          <w:sz w:val="28"/>
          <w:szCs w:val="28"/>
        </w:rPr>
        <w:t xml:space="preserve">was </w:t>
      </w:r>
      <w:r w:rsidR="00D23144" w:rsidRPr="00D23144">
        <w:rPr>
          <w:sz w:val="28"/>
          <w:szCs w:val="28"/>
        </w:rPr>
        <w:t>170,440</w:t>
      </w:r>
      <w:r w:rsidRPr="000B35EF">
        <w:rPr>
          <w:sz w:val="28"/>
          <w:szCs w:val="28"/>
        </w:rPr>
        <w:t xml:space="preserve"> </w:t>
      </w:r>
      <w:r w:rsidR="000B35EF" w:rsidRPr="000B35EF">
        <w:rPr>
          <w:sz w:val="28"/>
          <w:szCs w:val="28"/>
        </w:rPr>
        <w:t>delays</w:t>
      </w:r>
      <w:r w:rsidRPr="000B35EF">
        <w:rPr>
          <w:sz w:val="28"/>
          <w:szCs w:val="28"/>
        </w:rPr>
        <w:t xml:space="preserve"> which is lowest compare to other </w:t>
      </w:r>
      <w:r w:rsidR="00D23144">
        <w:rPr>
          <w:sz w:val="28"/>
          <w:szCs w:val="28"/>
        </w:rPr>
        <w:t>months</w:t>
      </w:r>
      <w:r w:rsidR="00214E91">
        <w:rPr>
          <w:sz w:val="28"/>
          <w:szCs w:val="28"/>
        </w:rPr>
        <w:t xml:space="preserve"> and we</w:t>
      </w:r>
      <w:r w:rsidR="00214E91" w:rsidRPr="00214E91">
        <w:rPr>
          <w:sz w:val="28"/>
          <w:szCs w:val="28"/>
        </w:rPr>
        <w:t xml:space="preserve"> have added a filter that allows to</w:t>
      </w:r>
      <w:r w:rsidR="00214E91">
        <w:rPr>
          <w:sz w:val="28"/>
          <w:szCs w:val="28"/>
        </w:rPr>
        <w:t xml:space="preserve"> know the n</w:t>
      </w:r>
      <w:r w:rsidR="00214E91" w:rsidRPr="00214E91">
        <w:rPr>
          <w:sz w:val="28"/>
          <w:szCs w:val="28"/>
        </w:rPr>
        <w:t xml:space="preserve">umber of flights delayed per </w:t>
      </w:r>
      <w:r w:rsidR="00214E91">
        <w:rPr>
          <w:sz w:val="28"/>
          <w:szCs w:val="28"/>
        </w:rPr>
        <w:t>m</w:t>
      </w:r>
      <w:r w:rsidR="00214E91" w:rsidRPr="00214E91">
        <w:rPr>
          <w:sz w:val="28"/>
          <w:szCs w:val="28"/>
        </w:rPr>
        <w:t>onth</w:t>
      </w:r>
      <w:r w:rsidR="00214E91">
        <w:rPr>
          <w:sz w:val="28"/>
          <w:szCs w:val="28"/>
        </w:rPr>
        <w:t xml:space="preserve"> per airline</w:t>
      </w:r>
      <w:r w:rsidR="007D3416">
        <w:rPr>
          <w:sz w:val="28"/>
          <w:szCs w:val="28"/>
        </w:rPr>
        <w:t>. W</w:t>
      </w:r>
      <w:r w:rsidR="007D3416" w:rsidRPr="007D3416">
        <w:rPr>
          <w:sz w:val="28"/>
          <w:szCs w:val="28"/>
        </w:rPr>
        <w:t xml:space="preserve">e have selected </w:t>
      </w:r>
      <w:r w:rsidR="007D3416">
        <w:rPr>
          <w:sz w:val="28"/>
          <w:szCs w:val="28"/>
        </w:rPr>
        <w:t xml:space="preserve">the </w:t>
      </w:r>
      <w:r w:rsidR="007D3416" w:rsidRPr="007D3416">
        <w:rPr>
          <w:sz w:val="28"/>
          <w:szCs w:val="28"/>
        </w:rPr>
        <w:t>line graph to visualize this Insight 2 because it is the best graph to show the data over the time.</w:t>
      </w:r>
    </w:p>
    <w:p w14:paraId="28EFCA61" w14:textId="77777777" w:rsidR="00D23144" w:rsidRDefault="00D23144" w:rsidP="00D23144">
      <w:pPr>
        <w:jc w:val="both"/>
        <w:rPr>
          <w:sz w:val="28"/>
          <w:szCs w:val="28"/>
        </w:rPr>
      </w:pPr>
    </w:p>
    <w:p w14:paraId="1233C275" w14:textId="77777777" w:rsidR="00214E91" w:rsidRDefault="00214E91" w:rsidP="00D23144">
      <w:pPr>
        <w:jc w:val="both"/>
        <w:rPr>
          <w:sz w:val="28"/>
          <w:szCs w:val="28"/>
        </w:rPr>
      </w:pPr>
    </w:p>
    <w:p w14:paraId="66B7C676" w14:textId="77777777" w:rsidR="007D3416" w:rsidRDefault="007D3416" w:rsidP="00D23144">
      <w:pPr>
        <w:jc w:val="both"/>
        <w:rPr>
          <w:sz w:val="28"/>
          <w:szCs w:val="28"/>
        </w:rPr>
      </w:pPr>
    </w:p>
    <w:p w14:paraId="33459368" w14:textId="77777777" w:rsidR="007D3416" w:rsidRDefault="007D3416" w:rsidP="00D23144">
      <w:pPr>
        <w:jc w:val="both"/>
        <w:rPr>
          <w:sz w:val="28"/>
          <w:szCs w:val="28"/>
        </w:rPr>
      </w:pPr>
    </w:p>
    <w:p w14:paraId="0F34BDE6" w14:textId="77777777" w:rsidR="00D23144" w:rsidRPr="00214E91" w:rsidRDefault="00214E91" w:rsidP="00214E91">
      <w:pPr>
        <w:jc w:val="both"/>
        <w:rPr>
          <w:b/>
          <w:bCs/>
          <w:sz w:val="28"/>
          <w:szCs w:val="28"/>
        </w:rPr>
      </w:pPr>
      <w:r w:rsidRPr="00214E91">
        <w:rPr>
          <w:b/>
          <w:bCs/>
          <w:sz w:val="28"/>
          <w:szCs w:val="28"/>
        </w:rPr>
        <w:t>Insight 3: Number of flights delayed per City</w:t>
      </w:r>
    </w:p>
    <w:p w14:paraId="7565CE1C" w14:textId="77777777" w:rsidR="00214E91" w:rsidRPr="00214E91" w:rsidRDefault="00214E91" w:rsidP="00214E91">
      <w:pPr>
        <w:pStyle w:val="Heading1"/>
        <w:rPr>
          <w:sz w:val="28"/>
          <w:szCs w:val="28"/>
        </w:rPr>
      </w:pPr>
    </w:p>
    <w:p w14:paraId="443D7FF4" w14:textId="77777777" w:rsidR="001A0C45" w:rsidRDefault="00214E91" w:rsidP="001A0C45">
      <w:pPr>
        <w:rPr>
          <w:rFonts w:eastAsia="Times New Roman"/>
        </w:rPr>
      </w:pPr>
      <w:r w:rsidRPr="00214E91">
        <w:rPr>
          <w:sz w:val="28"/>
          <w:szCs w:val="28"/>
        </w:rPr>
        <w:t>Link:</w:t>
      </w:r>
      <w:r w:rsidR="005037FC" w:rsidRPr="005037FC">
        <w:rPr>
          <w:rFonts w:ascii="Times New Roman" w:eastAsia="Times New Roman" w:hAnsi="Times New Roman" w:cs="Times New Roman"/>
        </w:rPr>
        <w:t xml:space="preserve"> </w:t>
      </w:r>
      <w:hyperlink r:id="rId9" w:anchor="!/vizhome/FlightDelays_15960699530110/City?publish=yes" w:history="1">
        <w:r w:rsidR="001A0C45">
          <w:rPr>
            <w:rStyle w:val="Hyperlink"/>
            <w:rFonts w:eastAsia="Times New Roman"/>
          </w:rPr>
          <w:t>https://public.tableau.com/profile/bader6415#!/vizhome/FlightDelays_15960699530110/City?publish=yes</w:t>
        </w:r>
      </w:hyperlink>
    </w:p>
    <w:p w14:paraId="5DA0F2CB" w14:textId="556CA688" w:rsidR="00214E91" w:rsidRPr="00214E91" w:rsidRDefault="00214E91" w:rsidP="001A0C45">
      <w:pPr>
        <w:rPr>
          <w:sz w:val="28"/>
          <w:szCs w:val="28"/>
        </w:rPr>
      </w:pPr>
    </w:p>
    <w:p w14:paraId="028F41DF" w14:textId="77777777" w:rsidR="00214E91" w:rsidRDefault="00214E91" w:rsidP="00D23144">
      <w:pPr>
        <w:jc w:val="both"/>
        <w:rPr>
          <w:sz w:val="28"/>
          <w:szCs w:val="28"/>
        </w:rPr>
      </w:pPr>
    </w:p>
    <w:p w14:paraId="4CDEBF9C" w14:textId="77777777" w:rsidR="00D23144" w:rsidRPr="00FA5CBA" w:rsidRDefault="000941B2" w:rsidP="007D3416">
      <w:pPr>
        <w:jc w:val="both"/>
        <w:rPr>
          <w:sz w:val="28"/>
          <w:szCs w:val="28"/>
        </w:rPr>
      </w:pPr>
      <w:r w:rsidRPr="000941B2">
        <w:rPr>
          <w:sz w:val="28"/>
          <w:szCs w:val="28"/>
        </w:rPr>
        <w:t>The Map</w:t>
      </w:r>
      <w:r w:rsidR="00D23144" w:rsidRPr="00FA5CBA">
        <w:rPr>
          <w:sz w:val="28"/>
          <w:szCs w:val="28"/>
        </w:rPr>
        <w:t xml:space="preserve"> </w:t>
      </w:r>
      <w:r>
        <w:rPr>
          <w:sz w:val="28"/>
          <w:szCs w:val="28"/>
        </w:rPr>
        <w:t>shows</w:t>
      </w:r>
      <w:r w:rsidR="00D23144" w:rsidRPr="00FA5CBA">
        <w:rPr>
          <w:sz w:val="28"/>
          <w:szCs w:val="28"/>
        </w:rPr>
        <w:t xml:space="preserve"> that </w:t>
      </w:r>
      <w:r w:rsidR="00A71AAB" w:rsidRPr="00A71AAB">
        <w:rPr>
          <w:sz w:val="28"/>
          <w:szCs w:val="28"/>
        </w:rPr>
        <w:t>Chicago</w:t>
      </w:r>
      <w:r w:rsidR="00A71AAB">
        <w:rPr>
          <w:sz w:val="28"/>
          <w:szCs w:val="28"/>
        </w:rPr>
        <w:t xml:space="preserve"> </w:t>
      </w:r>
      <w:r w:rsidR="00D23144" w:rsidRPr="00FA5CBA">
        <w:rPr>
          <w:sz w:val="28"/>
          <w:szCs w:val="28"/>
        </w:rPr>
        <w:t xml:space="preserve">had the highest number of Flight delay which was </w:t>
      </w:r>
      <w:r w:rsidR="00A71AAB" w:rsidRPr="00A71AAB">
        <w:rPr>
          <w:sz w:val="28"/>
          <w:szCs w:val="28"/>
        </w:rPr>
        <w:t>261,337</w:t>
      </w:r>
      <w:r w:rsidR="00A71AAB">
        <w:rPr>
          <w:sz w:val="28"/>
          <w:szCs w:val="28"/>
        </w:rPr>
        <w:t xml:space="preserve"> </w:t>
      </w:r>
      <w:r w:rsidR="00D23144" w:rsidRPr="00FA5CBA">
        <w:rPr>
          <w:sz w:val="28"/>
          <w:szCs w:val="28"/>
        </w:rPr>
        <w:t xml:space="preserve">in 2015, </w:t>
      </w:r>
      <w:r w:rsidR="00A71AAB" w:rsidRPr="00A71AAB">
        <w:rPr>
          <w:sz w:val="28"/>
          <w:szCs w:val="28"/>
        </w:rPr>
        <w:t>Atlanta</w:t>
      </w:r>
      <w:r w:rsidR="00A71AAB">
        <w:rPr>
          <w:sz w:val="28"/>
          <w:szCs w:val="28"/>
        </w:rPr>
        <w:t xml:space="preserve"> </w:t>
      </w:r>
      <w:r w:rsidR="00D23144" w:rsidRPr="00FA5CBA">
        <w:rPr>
          <w:sz w:val="28"/>
          <w:szCs w:val="28"/>
        </w:rPr>
        <w:t xml:space="preserve">had the second highest number of Flight delay which was </w:t>
      </w:r>
      <w:r w:rsidR="00A71AAB" w:rsidRPr="00A71AAB">
        <w:rPr>
          <w:sz w:val="28"/>
          <w:szCs w:val="28"/>
        </w:rPr>
        <w:t>165,869</w:t>
      </w:r>
      <w:r>
        <w:rPr>
          <w:sz w:val="28"/>
          <w:szCs w:val="28"/>
        </w:rPr>
        <w:t>.</w:t>
      </w:r>
      <w:r w:rsidR="004054D6">
        <w:rPr>
          <w:sz w:val="28"/>
          <w:szCs w:val="28"/>
        </w:rPr>
        <w:t xml:space="preserve"> </w:t>
      </w:r>
      <w:r w:rsidR="00EB62A0">
        <w:rPr>
          <w:sz w:val="28"/>
          <w:szCs w:val="28"/>
        </w:rPr>
        <w:t>we</w:t>
      </w:r>
      <w:r w:rsidR="004054D6" w:rsidRPr="004054D6">
        <w:rPr>
          <w:sz w:val="28"/>
          <w:szCs w:val="28"/>
        </w:rPr>
        <w:t xml:space="preserve"> have chosen </w:t>
      </w:r>
      <w:r w:rsidR="007D3416">
        <w:rPr>
          <w:sz w:val="28"/>
          <w:szCs w:val="28"/>
        </w:rPr>
        <w:t xml:space="preserve">the </w:t>
      </w:r>
      <w:r w:rsidR="004054D6" w:rsidRPr="004054D6">
        <w:rPr>
          <w:sz w:val="28"/>
          <w:szCs w:val="28"/>
        </w:rPr>
        <w:t>Map to show this Insight 3</w:t>
      </w:r>
      <w:r w:rsidR="007D3416">
        <w:rPr>
          <w:sz w:val="28"/>
          <w:szCs w:val="28"/>
        </w:rPr>
        <w:t xml:space="preserve"> </w:t>
      </w:r>
      <w:r w:rsidR="004054D6" w:rsidRPr="004054D6">
        <w:rPr>
          <w:sz w:val="28"/>
          <w:szCs w:val="28"/>
        </w:rPr>
        <w:t xml:space="preserve">because the geographical data can be visualized effectively </w:t>
      </w:r>
      <w:r w:rsidR="007D3416" w:rsidRPr="000B35EF">
        <w:rPr>
          <w:sz w:val="28"/>
          <w:szCs w:val="28"/>
        </w:rPr>
        <w:t>compare to other</w:t>
      </w:r>
      <w:r w:rsidR="004054D6" w:rsidRPr="004054D6">
        <w:rPr>
          <w:sz w:val="28"/>
          <w:szCs w:val="28"/>
        </w:rPr>
        <w:t xml:space="preserve"> graphs.</w:t>
      </w:r>
    </w:p>
    <w:p w14:paraId="186994F9" w14:textId="77777777" w:rsidR="00D23144" w:rsidRDefault="00D23144" w:rsidP="00D23144">
      <w:pPr>
        <w:jc w:val="both"/>
        <w:rPr>
          <w:sz w:val="28"/>
          <w:szCs w:val="28"/>
        </w:rPr>
      </w:pPr>
    </w:p>
    <w:p w14:paraId="2584E202" w14:textId="77777777" w:rsidR="007D3416" w:rsidRDefault="007D3416" w:rsidP="00D23144">
      <w:pPr>
        <w:jc w:val="both"/>
        <w:rPr>
          <w:sz w:val="28"/>
          <w:szCs w:val="28"/>
        </w:rPr>
      </w:pPr>
    </w:p>
    <w:p w14:paraId="75DF407D" w14:textId="77777777" w:rsidR="007D3416" w:rsidRDefault="007D3416" w:rsidP="00D23144">
      <w:pPr>
        <w:jc w:val="both"/>
        <w:rPr>
          <w:sz w:val="28"/>
          <w:szCs w:val="28"/>
        </w:rPr>
      </w:pPr>
    </w:p>
    <w:p w14:paraId="10B9EC7B" w14:textId="77777777" w:rsidR="007D3416" w:rsidRDefault="007D3416" w:rsidP="00D23144">
      <w:pPr>
        <w:jc w:val="both"/>
        <w:rPr>
          <w:sz w:val="28"/>
          <w:szCs w:val="28"/>
        </w:rPr>
      </w:pPr>
    </w:p>
    <w:p w14:paraId="47B1E1E8" w14:textId="77777777" w:rsidR="007D3416" w:rsidRDefault="007D3416" w:rsidP="00D23144">
      <w:pPr>
        <w:jc w:val="both"/>
        <w:rPr>
          <w:sz w:val="28"/>
          <w:szCs w:val="28"/>
        </w:rPr>
      </w:pPr>
    </w:p>
    <w:p w14:paraId="0E34561A" w14:textId="77777777" w:rsidR="007D3416" w:rsidRPr="007D3416" w:rsidRDefault="007D3416" w:rsidP="00D23144">
      <w:pPr>
        <w:jc w:val="both"/>
        <w:rPr>
          <w:b/>
          <w:bCs/>
          <w:sz w:val="28"/>
          <w:szCs w:val="28"/>
        </w:rPr>
      </w:pPr>
      <w:r w:rsidRPr="007D3416">
        <w:rPr>
          <w:b/>
          <w:bCs/>
        </w:rPr>
        <w:t xml:space="preserve">Resource: </w:t>
      </w:r>
      <w:proofErr w:type="spellStart"/>
      <w:r w:rsidRPr="007D3416">
        <w:rPr>
          <w:b/>
          <w:bCs/>
        </w:rPr>
        <w:t>Udacity</w:t>
      </w:r>
      <w:proofErr w:type="spellEnd"/>
    </w:p>
    <w:sectPr w:rsidR="007D3416" w:rsidRPr="007D3416" w:rsidSect="003454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0567"/>
    <w:multiLevelType w:val="hybridMultilevel"/>
    <w:tmpl w:val="E4FC2D18"/>
    <w:lvl w:ilvl="0" w:tplc="371CBC3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1A5234D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en-US"/>
      </w:rPr>
    </w:lvl>
    <w:lvl w:ilvl="2" w:tplc="6B28739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en-US"/>
      </w:rPr>
    </w:lvl>
    <w:lvl w:ilvl="3" w:tplc="F050F0E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en-US"/>
      </w:rPr>
    </w:lvl>
    <w:lvl w:ilvl="4" w:tplc="7E5AE19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en-US"/>
      </w:rPr>
    </w:lvl>
    <w:lvl w:ilvl="5" w:tplc="5B0A250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 w:tplc="587262E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en-US"/>
      </w:rPr>
    </w:lvl>
    <w:lvl w:ilvl="7" w:tplc="8FA069D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8" w:tplc="5554EDD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24"/>
    <w:rsid w:val="000941B2"/>
    <w:rsid w:val="000B35EF"/>
    <w:rsid w:val="001159D2"/>
    <w:rsid w:val="00181E6B"/>
    <w:rsid w:val="001A0C45"/>
    <w:rsid w:val="001B0D5F"/>
    <w:rsid w:val="00214E91"/>
    <w:rsid w:val="00345478"/>
    <w:rsid w:val="004054D6"/>
    <w:rsid w:val="005037FC"/>
    <w:rsid w:val="005A6BE4"/>
    <w:rsid w:val="00637FAC"/>
    <w:rsid w:val="0065024B"/>
    <w:rsid w:val="007A74EE"/>
    <w:rsid w:val="007D3416"/>
    <w:rsid w:val="00953A07"/>
    <w:rsid w:val="009664BA"/>
    <w:rsid w:val="009B0F38"/>
    <w:rsid w:val="00A618D5"/>
    <w:rsid w:val="00A71AAB"/>
    <w:rsid w:val="00A73124"/>
    <w:rsid w:val="00AE5784"/>
    <w:rsid w:val="00D23144"/>
    <w:rsid w:val="00E44538"/>
    <w:rsid w:val="00EB62A0"/>
    <w:rsid w:val="00F65CDC"/>
    <w:rsid w:val="00FA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6F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81E6B"/>
    <w:pPr>
      <w:widowControl w:val="0"/>
      <w:autoSpaceDE w:val="0"/>
      <w:autoSpaceDN w:val="0"/>
      <w:ind w:left="100"/>
      <w:outlineLvl w:val="0"/>
    </w:pPr>
    <w:rPr>
      <w:rFonts w:ascii="Calibri" w:eastAsia="Calibri" w:hAnsi="Calibri" w:cs="Calibri"/>
      <w:b/>
      <w:bCs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73124"/>
    <w:pPr>
      <w:widowControl w:val="0"/>
      <w:autoSpaceDE w:val="0"/>
      <w:autoSpaceDN w:val="0"/>
      <w:spacing w:before="101"/>
      <w:ind w:left="820" w:hanging="360"/>
    </w:pPr>
    <w:rPr>
      <w:rFonts w:ascii="Calibri" w:eastAsia="Calibri" w:hAnsi="Calibri" w:cs="Calibri"/>
      <w:sz w:val="22"/>
      <w:szCs w:val="22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181E6B"/>
    <w:rPr>
      <w:rFonts w:ascii="Calibri" w:eastAsia="Calibri" w:hAnsi="Calibri" w:cs="Calibri"/>
      <w:b/>
      <w:bCs/>
      <w:sz w:val="22"/>
      <w:szCs w:val="22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214E91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14E91"/>
    <w:rPr>
      <w:rFonts w:ascii="Calibri" w:eastAsia="Calibri" w:hAnsi="Calibri" w:cs="Calibri"/>
      <w:sz w:val="22"/>
      <w:szCs w:val="22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9664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3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public.tableau.com/profile/bader6415" TargetMode="External"/><Relationship Id="rId7" Type="http://schemas.openxmlformats.org/officeDocument/2006/relationships/hyperlink" Target="https://public.tableau.com/profile/bader6415" TargetMode="External"/><Relationship Id="rId8" Type="http://schemas.openxmlformats.org/officeDocument/2006/relationships/hyperlink" Target="https://public.tableau.com/profile/bader6415" TargetMode="External"/><Relationship Id="rId9" Type="http://schemas.openxmlformats.org/officeDocument/2006/relationships/hyperlink" Target="https://public.tableau.com/profile/bader6415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2037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Insight 1: Number of flights delayed per Airline</vt:lpstr>
      <vt:lpstr/>
      <vt:lpstr/>
      <vt:lpstr>Insight 2: Number of flights delayed per Month </vt:lpstr>
      <vt:lpstr/>
      <vt:lpstr>Link:</vt:lpstr>
      <vt:lpstr/>
      <vt:lpstr/>
      <vt:lpstr/>
    </vt:vector>
  </TitlesOfParts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baadr2010@gmail.com</dc:creator>
  <cp:keywords/>
  <dc:description/>
  <cp:lastModifiedBy>baadr2010@gmail.com</cp:lastModifiedBy>
  <cp:revision>3</cp:revision>
  <dcterms:created xsi:type="dcterms:W3CDTF">2020-07-30T00:58:00Z</dcterms:created>
  <dcterms:modified xsi:type="dcterms:W3CDTF">2020-07-30T01:25:00Z</dcterms:modified>
</cp:coreProperties>
</file>