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C5F805" w14:textId="5780F498" w:rsidR="00827D86" w:rsidRPr="00827D86" w:rsidRDefault="00827D86" w:rsidP="00A467CB">
      <w:pPr>
        <w:rPr>
          <w:b/>
          <w:bCs/>
        </w:rPr>
      </w:pPr>
      <w:r w:rsidRPr="00827D86">
        <w:rPr>
          <w:b/>
          <w:bCs/>
        </w:rPr>
        <w:t>Comparison Table: Ground Truth</w:t>
      </w:r>
      <w:r>
        <w:rPr>
          <w:rFonts w:hint="cs"/>
          <w:b/>
          <w:bCs/>
          <w:rtl/>
        </w:rPr>
        <w:t xml:space="preserve"> </w:t>
      </w:r>
      <w:r>
        <w:rPr>
          <w:b/>
          <w:bCs/>
        </w:rPr>
        <w:t>_ Full Scope</w:t>
      </w:r>
      <w:r w:rsidRPr="00827D86">
        <w:rPr>
          <w:b/>
          <w:bCs/>
        </w:rPr>
        <w:t xml:space="preserve"> vs. </w:t>
      </w:r>
      <w:r w:rsidR="00A467CB">
        <w:rPr>
          <w:b/>
          <w:bCs/>
        </w:rPr>
        <w:t>SAST</w:t>
      </w:r>
      <w:r w:rsidRPr="00827D86">
        <w:rPr>
          <w:b/>
          <w:bCs/>
        </w:rPr>
        <w:t xml:space="preserve"> </w:t>
      </w:r>
      <w:proofErr w:type="spellStart"/>
      <w:r>
        <w:rPr>
          <w:b/>
          <w:bCs/>
        </w:rPr>
        <w:t>Rusalt</w:t>
      </w:r>
      <w:proofErr w:type="spellEnd"/>
    </w:p>
    <w:tbl>
      <w:tblPr>
        <w:tblStyle w:val="aa"/>
        <w:tblW w:w="0" w:type="auto"/>
        <w:tblLook w:val="04A0" w:firstRow="1" w:lastRow="0" w:firstColumn="1" w:lastColumn="0" w:noHBand="0" w:noVBand="1"/>
      </w:tblPr>
      <w:tblGrid>
        <w:gridCol w:w="1171"/>
        <w:gridCol w:w="934"/>
        <w:gridCol w:w="2604"/>
        <w:gridCol w:w="1043"/>
        <w:gridCol w:w="2993"/>
        <w:gridCol w:w="831"/>
      </w:tblGrid>
      <w:tr w:rsidR="00C8793F" w:rsidRPr="00827D86" w14:paraId="1D04FA5E" w14:textId="77777777" w:rsidTr="00C8793F">
        <w:tc>
          <w:tcPr>
            <w:tcW w:w="0" w:type="auto"/>
            <w:shd w:val="clear" w:color="auto" w:fill="4472C4" w:themeFill="accent1"/>
            <w:hideMark/>
          </w:tcPr>
          <w:p w14:paraId="54C8BDA5" w14:textId="5CB0F5E1" w:rsidR="00C8793F" w:rsidRPr="00827D86" w:rsidRDefault="00C8793F" w:rsidP="00827D86">
            <w:pPr>
              <w:spacing w:after="160" w:line="278" w:lineRule="auto"/>
              <w:rPr>
                <w:b/>
                <w:bCs/>
                <w:color w:val="FFFFFF" w:themeColor="background1"/>
              </w:rPr>
            </w:pPr>
            <w:r w:rsidRPr="00A148EB">
              <w:t>ID Ground Truth</w:t>
            </w:r>
          </w:p>
        </w:tc>
        <w:tc>
          <w:tcPr>
            <w:tcW w:w="934" w:type="dxa"/>
            <w:shd w:val="clear" w:color="auto" w:fill="4472C4" w:themeFill="accent1"/>
            <w:hideMark/>
          </w:tcPr>
          <w:p w14:paraId="34203703" w14:textId="1ADB0FA6" w:rsidR="00C8793F" w:rsidRPr="00827D86" w:rsidRDefault="00C8793F" w:rsidP="00827D86">
            <w:pPr>
              <w:spacing w:after="160" w:line="278" w:lineRule="auto"/>
              <w:rPr>
                <w:b/>
                <w:bCs/>
                <w:color w:val="FFFFFF" w:themeColor="background1"/>
              </w:rPr>
            </w:pPr>
            <w:r w:rsidRPr="00A148EB">
              <w:t>SAST ID</w:t>
            </w:r>
          </w:p>
        </w:tc>
        <w:tc>
          <w:tcPr>
            <w:tcW w:w="2604" w:type="dxa"/>
            <w:shd w:val="clear" w:color="auto" w:fill="4472C4" w:themeFill="accent1"/>
            <w:hideMark/>
          </w:tcPr>
          <w:p w14:paraId="52EB4049" w14:textId="5845F7AE" w:rsidR="00C8793F" w:rsidRPr="00827D86" w:rsidRDefault="00C8793F" w:rsidP="00827D86">
            <w:pPr>
              <w:spacing w:after="160" w:line="278" w:lineRule="auto"/>
              <w:rPr>
                <w:b/>
                <w:bCs/>
                <w:color w:val="FFFFFF" w:themeColor="background1"/>
              </w:rPr>
            </w:pPr>
            <w:r>
              <w:t>Vulnerability Name</w:t>
            </w:r>
          </w:p>
        </w:tc>
        <w:tc>
          <w:tcPr>
            <w:tcW w:w="0" w:type="auto"/>
            <w:shd w:val="clear" w:color="auto" w:fill="4472C4" w:themeFill="accent1"/>
            <w:hideMark/>
          </w:tcPr>
          <w:p w14:paraId="260E1453" w14:textId="5394030A" w:rsidR="00C8793F" w:rsidRPr="00827D86" w:rsidRDefault="00C8793F" w:rsidP="00827D86">
            <w:pPr>
              <w:spacing w:after="160" w:line="278" w:lineRule="auto"/>
              <w:rPr>
                <w:b/>
                <w:bCs/>
                <w:color w:val="FFFFFF" w:themeColor="background1"/>
              </w:rPr>
            </w:pPr>
            <w:r>
              <w:t xml:space="preserve"> Severity</w:t>
            </w:r>
          </w:p>
        </w:tc>
        <w:tc>
          <w:tcPr>
            <w:tcW w:w="0" w:type="auto"/>
            <w:shd w:val="clear" w:color="auto" w:fill="4472C4" w:themeFill="accent1"/>
            <w:hideMark/>
          </w:tcPr>
          <w:p w14:paraId="052E8BE6" w14:textId="4D05C952" w:rsidR="00C8793F" w:rsidRPr="00827D86" w:rsidRDefault="00C8793F" w:rsidP="00827D86">
            <w:pPr>
              <w:spacing w:after="160" w:line="278" w:lineRule="auto"/>
              <w:rPr>
                <w:b/>
                <w:bCs/>
                <w:color w:val="FFFFFF" w:themeColor="background1"/>
              </w:rPr>
            </w:pPr>
            <w:r>
              <w:t>Location</w:t>
            </w:r>
          </w:p>
        </w:tc>
        <w:tc>
          <w:tcPr>
            <w:tcW w:w="0" w:type="auto"/>
            <w:shd w:val="clear" w:color="auto" w:fill="4472C4" w:themeFill="accent1"/>
            <w:hideMark/>
          </w:tcPr>
          <w:p w14:paraId="65B99E90" w14:textId="1AFFD443" w:rsidR="00C8793F" w:rsidRPr="00827D86" w:rsidRDefault="00C8793F" w:rsidP="00827D86">
            <w:pPr>
              <w:spacing w:after="160" w:line="278" w:lineRule="auto"/>
              <w:rPr>
                <w:b/>
                <w:bCs/>
                <w:color w:val="FFFFFF" w:themeColor="background1"/>
              </w:rPr>
            </w:pPr>
            <w:r>
              <w:t xml:space="preserve"> Status</w:t>
            </w:r>
          </w:p>
        </w:tc>
      </w:tr>
      <w:tr w:rsidR="00C8793F" w:rsidRPr="00827D86" w14:paraId="096726B0" w14:textId="77777777" w:rsidTr="00C8793F">
        <w:tc>
          <w:tcPr>
            <w:tcW w:w="0" w:type="auto"/>
            <w:hideMark/>
          </w:tcPr>
          <w:p w14:paraId="6305ABE2" w14:textId="403A0553" w:rsidR="00C8793F" w:rsidRPr="00827D86" w:rsidRDefault="00C8793F" w:rsidP="00827D86">
            <w:pPr>
              <w:spacing w:after="160" w:line="278" w:lineRule="auto"/>
              <w:rPr>
                <w:sz w:val="22"/>
                <w:szCs w:val="22"/>
              </w:rPr>
            </w:pPr>
            <w:r w:rsidRPr="00A148EB">
              <w:t>GT-01</w:t>
            </w:r>
          </w:p>
        </w:tc>
        <w:tc>
          <w:tcPr>
            <w:tcW w:w="934" w:type="dxa"/>
            <w:hideMark/>
          </w:tcPr>
          <w:p w14:paraId="6B9FDEBB" w14:textId="34154153" w:rsidR="00C8793F" w:rsidRPr="00827D86" w:rsidRDefault="00C8793F" w:rsidP="00827D86">
            <w:pPr>
              <w:spacing w:after="160" w:line="278" w:lineRule="auto"/>
              <w:rPr>
                <w:sz w:val="22"/>
                <w:szCs w:val="22"/>
              </w:rPr>
            </w:pPr>
            <w:r w:rsidRPr="00A148EB">
              <w:t>S-002, S-019, S-020</w:t>
            </w:r>
          </w:p>
        </w:tc>
        <w:tc>
          <w:tcPr>
            <w:tcW w:w="2604" w:type="dxa"/>
            <w:hideMark/>
          </w:tcPr>
          <w:p w14:paraId="6F309FC5" w14:textId="46224FC2" w:rsidR="00C8793F" w:rsidRPr="00827D86" w:rsidRDefault="00C8793F" w:rsidP="00827D86">
            <w:pPr>
              <w:spacing w:after="160" w:line="278" w:lineRule="auto"/>
              <w:rPr>
                <w:sz w:val="22"/>
                <w:szCs w:val="22"/>
              </w:rPr>
            </w:pPr>
            <w:r w:rsidRPr="00A148EB">
              <w:t>SQL Injection in user search</w:t>
            </w:r>
          </w:p>
        </w:tc>
        <w:tc>
          <w:tcPr>
            <w:tcW w:w="0" w:type="auto"/>
            <w:hideMark/>
          </w:tcPr>
          <w:p w14:paraId="376E41E0" w14:textId="0B001CAF" w:rsidR="00C8793F" w:rsidRPr="00827D86" w:rsidRDefault="00C8793F" w:rsidP="00827D86">
            <w:pPr>
              <w:spacing w:after="160" w:line="278" w:lineRule="auto"/>
              <w:rPr>
                <w:sz w:val="22"/>
                <w:szCs w:val="22"/>
              </w:rPr>
            </w:pPr>
            <w:r w:rsidRPr="00A148EB">
              <w:t>Critical</w:t>
            </w:r>
          </w:p>
        </w:tc>
        <w:tc>
          <w:tcPr>
            <w:tcW w:w="0" w:type="auto"/>
            <w:hideMark/>
          </w:tcPr>
          <w:p w14:paraId="1BE20B37" w14:textId="5C5F0B2B" w:rsidR="00C8793F" w:rsidRPr="00827D86" w:rsidRDefault="00C8793F" w:rsidP="00827D86">
            <w:pPr>
              <w:spacing w:after="160" w:line="278" w:lineRule="auto"/>
              <w:rPr>
                <w:sz w:val="22"/>
                <w:szCs w:val="22"/>
              </w:rPr>
            </w:pPr>
            <w:r w:rsidRPr="00A148EB">
              <w:t>/accounts/</w:t>
            </w:r>
            <w:proofErr w:type="spellStart"/>
            <w:r w:rsidRPr="00A148EB">
              <w:t>api</w:t>
            </w:r>
            <w:proofErr w:type="spellEnd"/>
            <w:r w:rsidRPr="00A148EB">
              <w:t>/users/search/</w:t>
            </w:r>
          </w:p>
        </w:tc>
        <w:tc>
          <w:tcPr>
            <w:tcW w:w="0" w:type="auto"/>
            <w:hideMark/>
          </w:tcPr>
          <w:p w14:paraId="49D4F27B" w14:textId="35FE5729" w:rsidR="00C8793F" w:rsidRPr="00827D86" w:rsidRDefault="00C8793F" w:rsidP="00827D86">
            <w:pPr>
              <w:spacing w:after="160" w:line="278" w:lineRule="auto"/>
              <w:rPr>
                <w:sz w:val="22"/>
                <w:szCs w:val="22"/>
              </w:rPr>
            </w:pPr>
            <w:r w:rsidRPr="00A148EB">
              <w:t>TP</w:t>
            </w:r>
          </w:p>
        </w:tc>
      </w:tr>
      <w:tr w:rsidR="00C8793F" w:rsidRPr="00827D86" w14:paraId="210DA4C9" w14:textId="77777777" w:rsidTr="00C8793F">
        <w:tc>
          <w:tcPr>
            <w:tcW w:w="0" w:type="auto"/>
            <w:hideMark/>
          </w:tcPr>
          <w:p w14:paraId="2BD2C6A5" w14:textId="540471BF" w:rsidR="00C8793F" w:rsidRPr="00827D86" w:rsidRDefault="00C8793F" w:rsidP="00827D86">
            <w:pPr>
              <w:spacing w:after="160" w:line="278" w:lineRule="auto"/>
              <w:rPr>
                <w:sz w:val="22"/>
                <w:szCs w:val="22"/>
              </w:rPr>
            </w:pPr>
            <w:r w:rsidRPr="00A148EB">
              <w:t>GT-03</w:t>
            </w:r>
          </w:p>
        </w:tc>
        <w:tc>
          <w:tcPr>
            <w:tcW w:w="934" w:type="dxa"/>
            <w:hideMark/>
          </w:tcPr>
          <w:p w14:paraId="501B6874" w14:textId="32368C04" w:rsidR="00C8793F" w:rsidRPr="00827D86" w:rsidRDefault="00C8793F" w:rsidP="00827D86">
            <w:pPr>
              <w:spacing w:after="160" w:line="278" w:lineRule="auto"/>
              <w:rPr>
                <w:sz w:val="22"/>
                <w:szCs w:val="22"/>
              </w:rPr>
            </w:pPr>
            <w:r w:rsidRPr="00A148EB">
              <w:t>-</w:t>
            </w:r>
          </w:p>
        </w:tc>
        <w:tc>
          <w:tcPr>
            <w:tcW w:w="2604" w:type="dxa"/>
            <w:hideMark/>
          </w:tcPr>
          <w:p w14:paraId="4683130A" w14:textId="11402452" w:rsidR="00C8793F" w:rsidRPr="00827D86" w:rsidRDefault="00C8793F" w:rsidP="00827D86">
            <w:pPr>
              <w:spacing w:after="160" w:line="278" w:lineRule="auto"/>
              <w:rPr>
                <w:sz w:val="22"/>
                <w:szCs w:val="22"/>
              </w:rPr>
            </w:pPr>
            <w:r w:rsidRPr="00A148EB">
              <w:t>Sensitive Data Exposure</w:t>
            </w:r>
          </w:p>
        </w:tc>
        <w:tc>
          <w:tcPr>
            <w:tcW w:w="0" w:type="auto"/>
            <w:hideMark/>
          </w:tcPr>
          <w:p w14:paraId="2D7E4BDD" w14:textId="6DE50A20" w:rsidR="00C8793F" w:rsidRPr="00827D86" w:rsidRDefault="00C8793F" w:rsidP="00827D86">
            <w:pPr>
              <w:spacing w:after="160" w:line="278" w:lineRule="auto"/>
              <w:rPr>
                <w:sz w:val="22"/>
                <w:szCs w:val="22"/>
              </w:rPr>
            </w:pPr>
            <w:r w:rsidRPr="00A148EB">
              <w:t>High</w:t>
            </w:r>
          </w:p>
        </w:tc>
        <w:tc>
          <w:tcPr>
            <w:tcW w:w="0" w:type="auto"/>
            <w:hideMark/>
          </w:tcPr>
          <w:p w14:paraId="61311FF8" w14:textId="6C46EC66" w:rsidR="00C8793F" w:rsidRPr="00827D86" w:rsidRDefault="00C8793F" w:rsidP="00827D86">
            <w:pPr>
              <w:spacing w:after="160" w:line="278" w:lineRule="auto"/>
              <w:rPr>
                <w:sz w:val="22"/>
                <w:szCs w:val="22"/>
              </w:rPr>
            </w:pPr>
            <w:r w:rsidRPr="00A148EB">
              <w:t>/accounts/</w:t>
            </w:r>
            <w:proofErr w:type="spellStart"/>
            <w:r w:rsidRPr="00A148EB">
              <w:t>api</w:t>
            </w:r>
            <w:proofErr w:type="spellEnd"/>
            <w:r w:rsidRPr="00A148EB">
              <w:t>/users/debug/</w:t>
            </w:r>
          </w:p>
        </w:tc>
        <w:tc>
          <w:tcPr>
            <w:tcW w:w="0" w:type="auto"/>
            <w:hideMark/>
          </w:tcPr>
          <w:p w14:paraId="34A46042" w14:textId="17898FE8" w:rsidR="00C8793F" w:rsidRPr="00827D86" w:rsidRDefault="00C8793F" w:rsidP="00827D86">
            <w:pPr>
              <w:spacing w:after="160" w:line="278" w:lineRule="auto"/>
              <w:rPr>
                <w:sz w:val="22"/>
                <w:szCs w:val="22"/>
              </w:rPr>
            </w:pPr>
            <w:r w:rsidRPr="00A148EB">
              <w:t>FN</w:t>
            </w:r>
          </w:p>
        </w:tc>
      </w:tr>
      <w:tr w:rsidR="00C8793F" w:rsidRPr="00827D86" w14:paraId="2CCAFFBE" w14:textId="77777777" w:rsidTr="00C8793F">
        <w:tc>
          <w:tcPr>
            <w:tcW w:w="0" w:type="auto"/>
            <w:hideMark/>
          </w:tcPr>
          <w:p w14:paraId="286DDD7F" w14:textId="4321D514" w:rsidR="00C8793F" w:rsidRPr="00827D86" w:rsidRDefault="00C8793F" w:rsidP="00827D86">
            <w:pPr>
              <w:spacing w:after="160" w:line="278" w:lineRule="auto"/>
              <w:rPr>
                <w:sz w:val="22"/>
                <w:szCs w:val="22"/>
              </w:rPr>
            </w:pPr>
            <w:r w:rsidRPr="00A148EB">
              <w:t>GT-07</w:t>
            </w:r>
          </w:p>
        </w:tc>
        <w:tc>
          <w:tcPr>
            <w:tcW w:w="934" w:type="dxa"/>
            <w:hideMark/>
          </w:tcPr>
          <w:p w14:paraId="19D7176C" w14:textId="63C03C27" w:rsidR="00C8793F" w:rsidRPr="00827D86" w:rsidRDefault="00C8793F" w:rsidP="00827D86">
            <w:pPr>
              <w:spacing w:after="160" w:line="278" w:lineRule="auto"/>
              <w:rPr>
                <w:sz w:val="22"/>
                <w:szCs w:val="22"/>
              </w:rPr>
            </w:pPr>
            <w:r w:rsidRPr="00A148EB">
              <w:t>S-017, S-019, S-020</w:t>
            </w:r>
          </w:p>
        </w:tc>
        <w:tc>
          <w:tcPr>
            <w:tcW w:w="2604" w:type="dxa"/>
            <w:hideMark/>
          </w:tcPr>
          <w:p w14:paraId="6BAA4C3E" w14:textId="3C75C242" w:rsidR="00C8793F" w:rsidRPr="00827D86" w:rsidRDefault="00C8793F" w:rsidP="00827D86">
            <w:pPr>
              <w:spacing w:after="160" w:line="278" w:lineRule="auto"/>
              <w:rPr>
                <w:sz w:val="22"/>
                <w:szCs w:val="22"/>
              </w:rPr>
            </w:pPr>
            <w:r w:rsidRPr="00A148EB">
              <w:t>SQL Injection in Product Search</w:t>
            </w:r>
          </w:p>
        </w:tc>
        <w:tc>
          <w:tcPr>
            <w:tcW w:w="0" w:type="auto"/>
            <w:hideMark/>
          </w:tcPr>
          <w:p w14:paraId="7F3BE7B2" w14:textId="7709F72B" w:rsidR="00C8793F" w:rsidRPr="00827D86" w:rsidRDefault="00C8793F" w:rsidP="00827D86">
            <w:pPr>
              <w:spacing w:after="160" w:line="278" w:lineRule="auto"/>
              <w:rPr>
                <w:sz w:val="22"/>
                <w:szCs w:val="22"/>
              </w:rPr>
            </w:pPr>
            <w:r w:rsidRPr="00A148EB">
              <w:t>Critical</w:t>
            </w:r>
          </w:p>
        </w:tc>
        <w:tc>
          <w:tcPr>
            <w:tcW w:w="0" w:type="auto"/>
            <w:hideMark/>
          </w:tcPr>
          <w:p w14:paraId="38349D90" w14:textId="6BBB143B"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/search/</w:t>
            </w:r>
          </w:p>
        </w:tc>
        <w:tc>
          <w:tcPr>
            <w:tcW w:w="0" w:type="auto"/>
            <w:hideMark/>
          </w:tcPr>
          <w:p w14:paraId="558D6791" w14:textId="4B5DDF4F" w:rsidR="00C8793F" w:rsidRPr="00827D86" w:rsidRDefault="00C8793F" w:rsidP="00827D86">
            <w:pPr>
              <w:spacing w:after="160" w:line="278" w:lineRule="auto"/>
              <w:rPr>
                <w:sz w:val="22"/>
                <w:szCs w:val="22"/>
              </w:rPr>
            </w:pPr>
            <w:r w:rsidRPr="00A148EB">
              <w:t>TP</w:t>
            </w:r>
          </w:p>
        </w:tc>
      </w:tr>
      <w:tr w:rsidR="00C8793F" w:rsidRPr="00827D86" w14:paraId="67241453" w14:textId="77777777" w:rsidTr="00C8793F">
        <w:tc>
          <w:tcPr>
            <w:tcW w:w="0" w:type="auto"/>
            <w:hideMark/>
          </w:tcPr>
          <w:p w14:paraId="02C1DC3E" w14:textId="7A2BAB50" w:rsidR="00C8793F" w:rsidRPr="00827D86" w:rsidRDefault="00C8793F" w:rsidP="00827D86">
            <w:pPr>
              <w:spacing w:after="160" w:line="278" w:lineRule="auto"/>
              <w:rPr>
                <w:sz w:val="22"/>
                <w:szCs w:val="22"/>
              </w:rPr>
            </w:pPr>
            <w:r w:rsidRPr="00A148EB">
              <w:t>GT-08</w:t>
            </w:r>
          </w:p>
        </w:tc>
        <w:tc>
          <w:tcPr>
            <w:tcW w:w="934" w:type="dxa"/>
            <w:hideMark/>
          </w:tcPr>
          <w:p w14:paraId="622ADD2F" w14:textId="63C056CC" w:rsidR="00C8793F" w:rsidRPr="00827D86" w:rsidRDefault="00C8793F" w:rsidP="00827D86">
            <w:pPr>
              <w:spacing w:after="160" w:line="278" w:lineRule="auto"/>
              <w:rPr>
                <w:sz w:val="22"/>
                <w:szCs w:val="22"/>
              </w:rPr>
            </w:pPr>
            <w:r w:rsidRPr="00A148EB">
              <w:t>-</w:t>
            </w:r>
          </w:p>
        </w:tc>
        <w:tc>
          <w:tcPr>
            <w:tcW w:w="2604" w:type="dxa"/>
            <w:hideMark/>
          </w:tcPr>
          <w:p w14:paraId="217449CB" w14:textId="6B4E736D" w:rsidR="00C8793F" w:rsidRPr="00827D86" w:rsidRDefault="00C8793F" w:rsidP="00827D86">
            <w:pPr>
              <w:spacing w:after="160" w:line="278" w:lineRule="auto"/>
              <w:rPr>
                <w:sz w:val="22"/>
                <w:szCs w:val="22"/>
              </w:rPr>
            </w:pPr>
            <w:r w:rsidRPr="00A148EB">
              <w:t>Reflected XSS</w:t>
            </w:r>
          </w:p>
        </w:tc>
        <w:tc>
          <w:tcPr>
            <w:tcW w:w="0" w:type="auto"/>
            <w:hideMark/>
          </w:tcPr>
          <w:p w14:paraId="053FA294" w14:textId="4333ACCC" w:rsidR="00C8793F" w:rsidRPr="00827D86" w:rsidRDefault="00C8793F" w:rsidP="00827D86">
            <w:pPr>
              <w:spacing w:after="160" w:line="278" w:lineRule="auto"/>
              <w:rPr>
                <w:sz w:val="22"/>
                <w:szCs w:val="22"/>
              </w:rPr>
            </w:pPr>
            <w:r w:rsidRPr="00A148EB">
              <w:t>Medium</w:t>
            </w:r>
          </w:p>
        </w:tc>
        <w:tc>
          <w:tcPr>
            <w:tcW w:w="0" w:type="auto"/>
            <w:hideMark/>
          </w:tcPr>
          <w:p w14:paraId="754CB339" w14:textId="268A27EE"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/preview/</w:t>
            </w:r>
          </w:p>
        </w:tc>
        <w:tc>
          <w:tcPr>
            <w:tcW w:w="0" w:type="auto"/>
            <w:hideMark/>
          </w:tcPr>
          <w:p w14:paraId="1A847909" w14:textId="0604B7A5" w:rsidR="00C8793F" w:rsidRPr="00827D86" w:rsidRDefault="00C8793F" w:rsidP="00827D86">
            <w:pPr>
              <w:spacing w:after="160" w:line="278" w:lineRule="auto"/>
              <w:rPr>
                <w:sz w:val="22"/>
                <w:szCs w:val="22"/>
              </w:rPr>
            </w:pPr>
            <w:r w:rsidRPr="00A148EB">
              <w:t>FN</w:t>
            </w:r>
          </w:p>
        </w:tc>
      </w:tr>
      <w:tr w:rsidR="00C8793F" w:rsidRPr="00827D86" w14:paraId="20BE9F60" w14:textId="77777777" w:rsidTr="00C8793F">
        <w:tc>
          <w:tcPr>
            <w:tcW w:w="0" w:type="auto"/>
            <w:hideMark/>
          </w:tcPr>
          <w:p w14:paraId="6E2CADFC" w14:textId="43EE7FD4" w:rsidR="00C8793F" w:rsidRPr="00827D86" w:rsidRDefault="00C8793F" w:rsidP="00827D86">
            <w:pPr>
              <w:spacing w:after="160" w:line="278" w:lineRule="auto"/>
              <w:rPr>
                <w:sz w:val="22"/>
                <w:szCs w:val="22"/>
              </w:rPr>
            </w:pPr>
            <w:r w:rsidRPr="00A148EB">
              <w:t>GT-09</w:t>
            </w:r>
          </w:p>
        </w:tc>
        <w:tc>
          <w:tcPr>
            <w:tcW w:w="934" w:type="dxa"/>
            <w:hideMark/>
          </w:tcPr>
          <w:p w14:paraId="431B83B9" w14:textId="4354D1D2" w:rsidR="00C8793F" w:rsidRPr="00827D86" w:rsidRDefault="00C8793F" w:rsidP="00827D86">
            <w:pPr>
              <w:spacing w:after="160" w:line="278" w:lineRule="auto"/>
              <w:rPr>
                <w:sz w:val="22"/>
                <w:szCs w:val="22"/>
              </w:rPr>
            </w:pPr>
            <w:r w:rsidRPr="00A148EB">
              <w:t>-</w:t>
            </w:r>
          </w:p>
        </w:tc>
        <w:tc>
          <w:tcPr>
            <w:tcW w:w="2604" w:type="dxa"/>
            <w:hideMark/>
          </w:tcPr>
          <w:p w14:paraId="11992EB2" w14:textId="76EC814C" w:rsidR="00C8793F" w:rsidRPr="00827D86" w:rsidRDefault="00C8793F" w:rsidP="00827D86">
            <w:pPr>
              <w:spacing w:after="160" w:line="278" w:lineRule="auto"/>
              <w:rPr>
                <w:sz w:val="22"/>
                <w:szCs w:val="22"/>
              </w:rPr>
            </w:pPr>
            <w:r w:rsidRPr="00A148EB">
              <w:t>Path Traversal (Product Image)</w:t>
            </w:r>
          </w:p>
        </w:tc>
        <w:tc>
          <w:tcPr>
            <w:tcW w:w="0" w:type="auto"/>
            <w:hideMark/>
          </w:tcPr>
          <w:p w14:paraId="3CA11803" w14:textId="4C54B58D" w:rsidR="00C8793F" w:rsidRPr="00827D86" w:rsidRDefault="00C8793F" w:rsidP="00827D86">
            <w:pPr>
              <w:spacing w:after="160" w:line="278" w:lineRule="auto"/>
              <w:rPr>
                <w:sz w:val="22"/>
                <w:szCs w:val="22"/>
              </w:rPr>
            </w:pPr>
            <w:r w:rsidRPr="00A148EB">
              <w:t>High</w:t>
            </w:r>
          </w:p>
        </w:tc>
        <w:tc>
          <w:tcPr>
            <w:tcW w:w="0" w:type="auto"/>
            <w:hideMark/>
          </w:tcPr>
          <w:p w14:paraId="0B231185" w14:textId="033735B9"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/image/</w:t>
            </w:r>
          </w:p>
        </w:tc>
        <w:tc>
          <w:tcPr>
            <w:tcW w:w="0" w:type="auto"/>
            <w:hideMark/>
          </w:tcPr>
          <w:p w14:paraId="5B63DA68" w14:textId="4D1E3B53" w:rsidR="00C8793F" w:rsidRPr="00827D86" w:rsidRDefault="00C8793F" w:rsidP="00827D86">
            <w:pPr>
              <w:spacing w:after="160" w:line="278" w:lineRule="auto"/>
              <w:rPr>
                <w:sz w:val="22"/>
                <w:szCs w:val="22"/>
              </w:rPr>
            </w:pPr>
            <w:r w:rsidRPr="00A148EB">
              <w:t>FN</w:t>
            </w:r>
          </w:p>
        </w:tc>
      </w:tr>
      <w:tr w:rsidR="00C8793F" w:rsidRPr="00827D86" w14:paraId="581D3CC1" w14:textId="77777777" w:rsidTr="00C8793F">
        <w:tc>
          <w:tcPr>
            <w:tcW w:w="0" w:type="auto"/>
            <w:hideMark/>
          </w:tcPr>
          <w:p w14:paraId="4BF4E650" w14:textId="18866E4F" w:rsidR="00C8793F" w:rsidRPr="00827D86" w:rsidRDefault="00C8793F" w:rsidP="00827D86">
            <w:pPr>
              <w:spacing w:after="160" w:line="278" w:lineRule="auto"/>
              <w:rPr>
                <w:sz w:val="22"/>
                <w:szCs w:val="22"/>
              </w:rPr>
            </w:pPr>
            <w:r w:rsidRPr="00A148EB">
              <w:t>GT-10</w:t>
            </w:r>
          </w:p>
        </w:tc>
        <w:tc>
          <w:tcPr>
            <w:tcW w:w="934" w:type="dxa"/>
            <w:hideMark/>
          </w:tcPr>
          <w:p w14:paraId="0D346CFF" w14:textId="2C137AD0" w:rsidR="00C8793F" w:rsidRPr="00827D86" w:rsidRDefault="00C8793F" w:rsidP="00827D86">
            <w:pPr>
              <w:spacing w:after="160" w:line="278" w:lineRule="auto"/>
              <w:rPr>
                <w:sz w:val="22"/>
                <w:szCs w:val="22"/>
              </w:rPr>
            </w:pPr>
            <w:r w:rsidRPr="00A148EB">
              <w:t>S-018, S-021, S-022, S-023</w:t>
            </w:r>
          </w:p>
        </w:tc>
        <w:tc>
          <w:tcPr>
            <w:tcW w:w="2604" w:type="dxa"/>
            <w:hideMark/>
          </w:tcPr>
          <w:p w14:paraId="2F4635A0" w14:textId="019D057A" w:rsidR="00C8793F" w:rsidRPr="00827D86" w:rsidRDefault="00C8793F" w:rsidP="00827D86">
            <w:pPr>
              <w:spacing w:after="160" w:line="278" w:lineRule="auto"/>
              <w:rPr>
                <w:sz w:val="22"/>
                <w:szCs w:val="22"/>
              </w:rPr>
            </w:pPr>
            <w:r w:rsidRPr="00A148EB">
              <w:t>Command Injection (Report)</w:t>
            </w:r>
          </w:p>
        </w:tc>
        <w:tc>
          <w:tcPr>
            <w:tcW w:w="0" w:type="auto"/>
            <w:hideMark/>
          </w:tcPr>
          <w:p w14:paraId="3383FD70" w14:textId="7CBF3EB8" w:rsidR="00C8793F" w:rsidRPr="00827D86" w:rsidRDefault="00C8793F" w:rsidP="00827D86">
            <w:pPr>
              <w:spacing w:after="160" w:line="278" w:lineRule="auto"/>
              <w:rPr>
                <w:sz w:val="22"/>
                <w:szCs w:val="22"/>
              </w:rPr>
            </w:pPr>
            <w:r w:rsidRPr="00A148EB">
              <w:t>Critical</w:t>
            </w:r>
          </w:p>
        </w:tc>
        <w:tc>
          <w:tcPr>
            <w:tcW w:w="0" w:type="auto"/>
            <w:hideMark/>
          </w:tcPr>
          <w:p w14:paraId="699E8202" w14:textId="651E2100"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/report/</w:t>
            </w:r>
          </w:p>
        </w:tc>
        <w:tc>
          <w:tcPr>
            <w:tcW w:w="0" w:type="auto"/>
            <w:hideMark/>
          </w:tcPr>
          <w:p w14:paraId="00EE7C25" w14:textId="19D35F1D" w:rsidR="00C8793F" w:rsidRPr="00827D86" w:rsidRDefault="00C8793F" w:rsidP="00827D86">
            <w:pPr>
              <w:spacing w:after="160" w:line="278" w:lineRule="auto"/>
              <w:rPr>
                <w:sz w:val="22"/>
                <w:szCs w:val="22"/>
              </w:rPr>
            </w:pPr>
            <w:r w:rsidRPr="00A148EB">
              <w:t>TP</w:t>
            </w:r>
          </w:p>
        </w:tc>
      </w:tr>
      <w:tr w:rsidR="00C8793F" w:rsidRPr="00827D86" w14:paraId="1822016C" w14:textId="77777777" w:rsidTr="00C8793F">
        <w:tc>
          <w:tcPr>
            <w:tcW w:w="0" w:type="auto"/>
            <w:hideMark/>
          </w:tcPr>
          <w:p w14:paraId="74B0A37C" w14:textId="31AB6363" w:rsidR="00C8793F" w:rsidRPr="00827D86" w:rsidRDefault="00C8793F" w:rsidP="00827D86">
            <w:pPr>
              <w:spacing w:after="160" w:line="278" w:lineRule="auto"/>
              <w:rPr>
                <w:sz w:val="22"/>
                <w:szCs w:val="22"/>
              </w:rPr>
            </w:pPr>
            <w:r w:rsidRPr="00A148EB">
              <w:t>GT-11</w:t>
            </w:r>
          </w:p>
        </w:tc>
        <w:tc>
          <w:tcPr>
            <w:tcW w:w="934" w:type="dxa"/>
            <w:hideMark/>
          </w:tcPr>
          <w:p w14:paraId="377CBC84" w14:textId="71E240C7" w:rsidR="00C8793F" w:rsidRPr="00827D86" w:rsidRDefault="00C8793F" w:rsidP="00827D86">
            <w:pPr>
              <w:spacing w:after="160" w:line="278" w:lineRule="auto"/>
              <w:rPr>
                <w:sz w:val="22"/>
                <w:szCs w:val="22"/>
              </w:rPr>
            </w:pPr>
            <w:r w:rsidRPr="00A148EB">
              <w:t>-</w:t>
            </w:r>
          </w:p>
        </w:tc>
        <w:tc>
          <w:tcPr>
            <w:tcW w:w="2604" w:type="dxa"/>
            <w:hideMark/>
          </w:tcPr>
          <w:p w14:paraId="4758E028" w14:textId="059C67E5" w:rsidR="00C8793F" w:rsidRPr="00827D86" w:rsidRDefault="00C8793F" w:rsidP="00827D86">
            <w:pPr>
              <w:spacing w:after="160" w:line="278" w:lineRule="auto"/>
              <w:rPr>
                <w:sz w:val="22"/>
                <w:szCs w:val="22"/>
              </w:rPr>
            </w:pPr>
            <w:r w:rsidRPr="00A148EB">
              <w:t>Stored XSS in Comments</w:t>
            </w:r>
          </w:p>
        </w:tc>
        <w:tc>
          <w:tcPr>
            <w:tcW w:w="0" w:type="auto"/>
            <w:hideMark/>
          </w:tcPr>
          <w:p w14:paraId="379C2DF5" w14:textId="2E6E6783" w:rsidR="00C8793F" w:rsidRPr="00827D86" w:rsidRDefault="00C8793F" w:rsidP="00827D86">
            <w:pPr>
              <w:spacing w:after="160" w:line="278" w:lineRule="auto"/>
              <w:rPr>
                <w:sz w:val="22"/>
                <w:szCs w:val="22"/>
              </w:rPr>
            </w:pPr>
            <w:r w:rsidRPr="00A148EB">
              <w:t>Medium</w:t>
            </w:r>
          </w:p>
        </w:tc>
        <w:tc>
          <w:tcPr>
            <w:tcW w:w="0" w:type="auto"/>
            <w:hideMark/>
          </w:tcPr>
          <w:p w14:paraId="7D9BD828" w14:textId="138D6DAF"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/comment/</w:t>
            </w:r>
          </w:p>
        </w:tc>
        <w:tc>
          <w:tcPr>
            <w:tcW w:w="0" w:type="auto"/>
            <w:hideMark/>
          </w:tcPr>
          <w:p w14:paraId="5EC073A9" w14:textId="591D6D47" w:rsidR="00C8793F" w:rsidRPr="00827D86" w:rsidRDefault="00C8793F" w:rsidP="00827D86">
            <w:pPr>
              <w:spacing w:after="160" w:line="278" w:lineRule="auto"/>
              <w:rPr>
                <w:sz w:val="22"/>
                <w:szCs w:val="22"/>
              </w:rPr>
            </w:pPr>
            <w:r w:rsidRPr="00A148EB">
              <w:t>FN</w:t>
            </w:r>
          </w:p>
        </w:tc>
      </w:tr>
      <w:tr w:rsidR="00C8793F" w:rsidRPr="00827D86" w14:paraId="2A7F742A" w14:textId="77777777" w:rsidTr="00C8793F">
        <w:tc>
          <w:tcPr>
            <w:tcW w:w="0" w:type="auto"/>
            <w:hideMark/>
          </w:tcPr>
          <w:p w14:paraId="6B9D5CB4" w14:textId="74B7EC0C" w:rsidR="00C8793F" w:rsidRPr="00827D86" w:rsidRDefault="00C8793F" w:rsidP="00827D86">
            <w:pPr>
              <w:spacing w:after="160" w:line="278" w:lineRule="auto"/>
              <w:rPr>
                <w:sz w:val="22"/>
                <w:szCs w:val="22"/>
              </w:rPr>
            </w:pPr>
            <w:r w:rsidRPr="00A148EB">
              <w:t>GT-12</w:t>
            </w:r>
          </w:p>
        </w:tc>
        <w:tc>
          <w:tcPr>
            <w:tcW w:w="934" w:type="dxa"/>
            <w:hideMark/>
          </w:tcPr>
          <w:p w14:paraId="0EFA68BE" w14:textId="1F559D57" w:rsidR="00C8793F" w:rsidRPr="00827D86" w:rsidRDefault="00C8793F" w:rsidP="00827D86">
            <w:pPr>
              <w:spacing w:after="160" w:line="278" w:lineRule="auto"/>
              <w:rPr>
                <w:sz w:val="22"/>
                <w:szCs w:val="22"/>
              </w:rPr>
            </w:pPr>
            <w:r w:rsidRPr="00A148EB">
              <w:t>-</w:t>
            </w:r>
          </w:p>
        </w:tc>
        <w:tc>
          <w:tcPr>
            <w:tcW w:w="2604" w:type="dxa"/>
            <w:hideMark/>
          </w:tcPr>
          <w:p w14:paraId="37910489" w14:textId="3AD1E02F" w:rsidR="00C8793F" w:rsidRPr="00827D86" w:rsidRDefault="00C8793F" w:rsidP="00827D86">
            <w:pPr>
              <w:spacing w:after="160" w:line="278" w:lineRule="auto"/>
              <w:rPr>
                <w:sz w:val="22"/>
                <w:szCs w:val="22"/>
              </w:rPr>
            </w:pPr>
            <w:r w:rsidRPr="00A148EB">
              <w:t>SSTI Injection</w:t>
            </w:r>
          </w:p>
        </w:tc>
        <w:tc>
          <w:tcPr>
            <w:tcW w:w="0" w:type="auto"/>
            <w:hideMark/>
          </w:tcPr>
          <w:p w14:paraId="5167C87F" w14:textId="27536C35" w:rsidR="00C8793F" w:rsidRPr="00827D86" w:rsidRDefault="00C8793F" w:rsidP="00827D86">
            <w:pPr>
              <w:spacing w:after="160" w:line="278" w:lineRule="auto"/>
              <w:rPr>
                <w:sz w:val="22"/>
                <w:szCs w:val="22"/>
              </w:rPr>
            </w:pPr>
            <w:r w:rsidRPr="00A148EB">
              <w:t>Critical</w:t>
            </w:r>
          </w:p>
        </w:tc>
        <w:tc>
          <w:tcPr>
            <w:tcW w:w="0" w:type="auto"/>
            <w:hideMark/>
          </w:tcPr>
          <w:p w14:paraId="158389FB" w14:textId="0EE2C499" w:rsidR="00C8793F" w:rsidRPr="00827D86" w:rsidRDefault="00C8793F" w:rsidP="00827D86">
            <w:pPr>
              <w:spacing w:after="160" w:line="278" w:lineRule="auto"/>
              <w:rPr>
                <w:sz w:val="22"/>
                <w:szCs w:val="22"/>
              </w:rPr>
            </w:pPr>
            <w:r w:rsidRPr="00A148EB">
              <w:t>/</w:t>
            </w:r>
            <w:proofErr w:type="spellStart"/>
            <w:r w:rsidRPr="00A148EB">
              <w:t>api</w:t>
            </w:r>
            <w:proofErr w:type="spellEnd"/>
            <w:r w:rsidRPr="00A148EB">
              <w:t>/render/</w:t>
            </w:r>
          </w:p>
        </w:tc>
        <w:tc>
          <w:tcPr>
            <w:tcW w:w="0" w:type="auto"/>
            <w:hideMark/>
          </w:tcPr>
          <w:p w14:paraId="72510D7D" w14:textId="18C8C510" w:rsidR="00C8793F" w:rsidRPr="00827D86" w:rsidRDefault="00C8793F" w:rsidP="00827D86">
            <w:pPr>
              <w:spacing w:after="160" w:line="278" w:lineRule="auto"/>
              <w:rPr>
                <w:sz w:val="22"/>
                <w:szCs w:val="22"/>
              </w:rPr>
            </w:pPr>
            <w:r w:rsidRPr="00A148EB">
              <w:t>FN</w:t>
            </w:r>
          </w:p>
        </w:tc>
      </w:tr>
      <w:tr w:rsidR="00C8793F" w:rsidRPr="00827D86" w14:paraId="5797E3E6" w14:textId="77777777" w:rsidTr="00C8793F">
        <w:tc>
          <w:tcPr>
            <w:tcW w:w="0" w:type="auto"/>
            <w:hideMark/>
          </w:tcPr>
          <w:p w14:paraId="76983D8E" w14:textId="5829C15F" w:rsidR="00C8793F" w:rsidRPr="00827D86" w:rsidRDefault="00C8793F" w:rsidP="00827D86">
            <w:pPr>
              <w:spacing w:after="160" w:line="278" w:lineRule="auto"/>
              <w:rPr>
                <w:sz w:val="22"/>
                <w:szCs w:val="22"/>
              </w:rPr>
            </w:pPr>
            <w:r w:rsidRPr="00A148EB">
              <w:t>GT-13</w:t>
            </w:r>
          </w:p>
        </w:tc>
        <w:tc>
          <w:tcPr>
            <w:tcW w:w="934" w:type="dxa"/>
            <w:hideMark/>
          </w:tcPr>
          <w:p w14:paraId="497E69AB" w14:textId="068E9D72" w:rsidR="00C8793F" w:rsidRPr="00827D86" w:rsidRDefault="00C8793F" w:rsidP="00827D86">
            <w:pPr>
              <w:spacing w:after="160" w:line="278" w:lineRule="auto"/>
              <w:rPr>
                <w:sz w:val="22"/>
                <w:szCs w:val="22"/>
              </w:rPr>
            </w:pPr>
            <w:r w:rsidRPr="00A148EB">
              <w:t>S-013, S-019, S-020</w:t>
            </w:r>
          </w:p>
        </w:tc>
        <w:tc>
          <w:tcPr>
            <w:tcW w:w="2604" w:type="dxa"/>
            <w:hideMark/>
          </w:tcPr>
          <w:p w14:paraId="11A8B358" w14:textId="743C81DE" w:rsidR="00C8793F" w:rsidRPr="00827D86" w:rsidRDefault="00C8793F" w:rsidP="00827D86">
            <w:pPr>
              <w:spacing w:after="160" w:line="278" w:lineRule="auto"/>
              <w:rPr>
                <w:sz w:val="22"/>
                <w:szCs w:val="22"/>
              </w:rPr>
            </w:pPr>
            <w:r w:rsidRPr="00A148EB">
              <w:t>SQL Injection in Order Search</w:t>
            </w:r>
          </w:p>
        </w:tc>
        <w:tc>
          <w:tcPr>
            <w:tcW w:w="0" w:type="auto"/>
            <w:hideMark/>
          </w:tcPr>
          <w:p w14:paraId="0FF4F1DE" w14:textId="04CFF105" w:rsidR="00C8793F" w:rsidRPr="00827D86" w:rsidRDefault="00C8793F" w:rsidP="00827D86">
            <w:pPr>
              <w:spacing w:after="160" w:line="278" w:lineRule="auto"/>
              <w:rPr>
                <w:sz w:val="22"/>
                <w:szCs w:val="22"/>
              </w:rPr>
            </w:pPr>
            <w:r w:rsidRPr="00A148EB">
              <w:t>Critical</w:t>
            </w:r>
          </w:p>
        </w:tc>
        <w:tc>
          <w:tcPr>
            <w:tcW w:w="0" w:type="auto"/>
            <w:hideMark/>
          </w:tcPr>
          <w:p w14:paraId="42EF7C48" w14:textId="0A7D2091" w:rsidR="00C8793F" w:rsidRPr="00827D86" w:rsidRDefault="00C8793F" w:rsidP="00827D86">
            <w:pPr>
              <w:spacing w:after="160" w:line="278" w:lineRule="auto"/>
              <w:rPr>
                <w:sz w:val="22"/>
                <w:szCs w:val="22"/>
              </w:rPr>
            </w:pPr>
            <w:r w:rsidRPr="00A148EB">
              <w:t>/orders/</w:t>
            </w:r>
            <w:proofErr w:type="spellStart"/>
            <w:r w:rsidRPr="00A148EB">
              <w:t>api</w:t>
            </w:r>
            <w:proofErr w:type="spellEnd"/>
            <w:r w:rsidRPr="00A148EB">
              <w:t>/search/</w:t>
            </w:r>
          </w:p>
        </w:tc>
        <w:tc>
          <w:tcPr>
            <w:tcW w:w="0" w:type="auto"/>
            <w:hideMark/>
          </w:tcPr>
          <w:p w14:paraId="787FBD8E" w14:textId="10259B93" w:rsidR="00C8793F" w:rsidRPr="00827D86" w:rsidRDefault="00C8793F" w:rsidP="00827D86">
            <w:pPr>
              <w:spacing w:after="160" w:line="278" w:lineRule="auto"/>
              <w:rPr>
                <w:sz w:val="22"/>
                <w:szCs w:val="22"/>
              </w:rPr>
            </w:pPr>
            <w:r w:rsidRPr="00A148EB">
              <w:t>TP</w:t>
            </w:r>
          </w:p>
        </w:tc>
      </w:tr>
      <w:tr w:rsidR="00C8793F" w:rsidRPr="00827D86" w14:paraId="45838418" w14:textId="77777777" w:rsidTr="00C8793F">
        <w:tc>
          <w:tcPr>
            <w:tcW w:w="0" w:type="auto"/>
            <w:hideMark/>
          </w:tcPr>
          <w:p w14:paraId="790EDD5F" w14:textId="36ED30ED" w:rsidR="00C8793F" w:rsidRPr="00827D86" w:rsidRDefault="00C8793F" w:rsidP="00827D86">
            <w:pPr>
              <w:spacing w:after="160" w:line="278" w:lineRule="auto"/>
              <w:rPr>
                <w:sz w:val="22"/>
                <w:szCs w:val="22"/>
              </w:rPr>
            </w:pPr>
            <w:r w:rsidRPr="00A148EB">
              <w:t>GT-14</w:t>
            </w:r>
          </w:p>
        </w:tc>
        <w:tc>
          <w:tcPr>
            <w:tcW w:w="934" w:type="dxa"/>
            <w:hideMark/>
          </w:tcPr>
          <w:p w14:paraId="4A4F7827" w14:textId="3355A33A" w:rsidR="00C8793F" w:rsidRPr="00827D86" w:rsidRDefault="00C8793F" w:rsidP="00827D86">
            <w:pPr>
              <w:spacing w:after="160" w:line="278" w:lineRule="auto"/>
              <w:rPr>
                <w:sz w:val="22"/>
                <w:szCs w:val="22"/>
              </w:rPr>
            </w:pPr>
            <w:r w:rsidRPr="00A148EB">
              <w:t>S-014</w:t>
            </w:r>
          </w:p>
        </w:tc>
        <w:tc>
          <w:tcPr>
            <w:tcW w:w="2604" w:type="dxa"/>
            <w:hideMark/>
          </w:tcPr>
          <w:p w14:paraId="65C146B5" w14:textId="475DECF9" w:rsidR="00C8793F" w:rsidRPr="00827D86" w:rsidRDefault="00C8793F" w:rsidP="00827D86">
            <w:pPr>
              <w:spacing w:after="160" w:line="278" w:lineRule="auto"/>
              <w:rPr>
                <w:sz w:val="22"/>
                <w:szCs w:val="22"/>
              </w:rPr>
            </w:pPr>
            <w:r w:rsidRPr="00A148EB">
              <w:t>XXE Injection (XML)</w:t>
            </w:r>
          </w:p>
        </w:tc>
        <w:tc>
          <w:tcPr>
            <w:tcW w:w="0" w:type="auto"/>
            <w:hideMark/>
          </w:tcPr>
          <w:p w14:paraId="42C28617" w14:textId="645F2E12" w:rsidR="00C8793F" w:rsidRPr="00827D86" w:rsidRDefault="00C8793F" w:rsidP="00827D86">
            <w:pPr>
              <w:spacing w:after="160" w:line="278" w:lineRule="auto"/>
              <w:rPr>
                <w:sz w:val="22"/>
                <w:szCs w:val="22"/>
              </w:rPr>
            </w:pPr>
            <w:r w:rsidRPr="00A148EB">
              <w:t>High</w:t>
            </w:r>
          </w:p>
        </w:tc>
        <w:tc>
          <w:tcPr>
            <w:tcW w:w="0" w:type="auto"/>
            <w:hideMark/>
          </w:tcPr>
          <w:p w14:paraId="3B9EEF41" w14:textId="26623C15" w:rsidR="00C8793F" w:rsidRPr="00827D86" w:rsidRDefault="00C8793F" w:rsidP="00827D86">
            <w:pPr>
              <w:spacing w:after="160" w:line="278" w:lineRule="auto"/>
              <w:rPr>
                <w:sz w:val="22"/>
                <w:szCs w:val="22"/>
              </w:rPr>
            </w:pPr>
            <w:r w:rsidRPr="00A148EB">
              <w:t>/orders/</w:t>
            </w:r>
            <w:proofErr w:type="spellStart"/>
            <w:r w:rsidRPr="00A148EB">
              <w:t>api</w:t>
            </w:r>
            <w:proofErr w:type="spellEnd"/>
            <w:r w:rsidRPr="00A148EB">
              <w:t>/import/xml/</w:t>
            </w:r>
          </w:p>
        </w:tc>
        <w:tc>
          <w:tcPr>
            <w:tcW w:w="0" w:type="auto"/>
            <w:hideMark/>
          </w:tcPr>
          <w:p w14:paraId="5B4D74B7" w14:textId="398C766D" w:rsidR="00C8793F" w:rsidRPr="00827D86" w:rsidRDefault="00C8793F" w:rsidP="00827D86">
            <w:pPr>
              <w:spacing w:after="160" w:line="278" w:lineRule="auto"/>
              <w:rPr>
                <w:sz w:val="22"/>
                <w:szCs w:val="22"/>
              </w:rPr>
            </w:pPr>
            <w:r w:rsidRPr="00A148EB">
              <w:t>TP</w:t>
            </w:r>
          </w:p>
        </w:tc>
      </w:tr>
      <w:tr w:rsidR="00C8793F" w:rsidRPr="00827D86" w14:paraId="2C3F228A" w14:textId="77777777" w:rsidTr="00C8793F">
        <w:tc>
          <w:tcPr>
            <w:tcW w:w="0" w:type="auto"/>
            <w:hideMark/>
          </w:tcPr>
          <w:p w14:paraId="57D97DCE" w14:textId="3623D2D8" w:rsidR="00C8793F" w:rsidRPr="00827D86" w:rsidRDefault="00C8793F" w:rsidP="00827D86">
            <w:pPr>
              <w:spacing w:after="160" w:line="278" w:lineRule="auto"/>
              <w:rPr>
                <w:sz w:val="22"/>
                <w:szCs w:val="22"/>
              </w:rPr>
            </w:pPr>
            <w:r w:rsidRPr="00A148EB">
              <w:t>GT-19</w:t>
            </w:r>
          </w:p>
        </w:tc>
        <w:tc>
          <w:tcPr>
            <w:tcW w:w="934" w:type="dxa"/>
            <w:hideMark/>
          </w:tcPr>
          <w:p w14:paraId="4DBC2160" w14:textId="50763F99" w:rsidR="00C8793F" w:rsidRPr="00827D86" w:rsidRDefault="00C8793F" w:rsidP="00827D86">
            <w:pPr>
              <w:spacing w:after="160" w:line="278" w:lineRule="auto"/>
              <w:rPr>
                <w:sz w:val="22"/>
                <w:szCs w:val="22"/>
              </w:rPr>
            </w:pPr>
            <w:r w:rsidRPr="00A148EB">
              <w:t>S-007, S-019, S-020</w:t>
            </w:r>
          </w:p>
        </w:tc>
        <w:tc>
          <w:tcPr>
            <w:tcW w:w="2604" w:type="dxa"/>
            <w:hideMark/>
          </w:tcPr>
          <w:p w14:paraId="45593C09" w14:textId="4287B151" w:rsidR="00C8793F" w:rsidRPr="00827D86" w:rsidRDefault="00C8793F" w:rsidP="00827D86">
            <w:pPr>
              <w:spacing w:after="160" w:line="278" w:lineRule="auto"/>
              <w:rPr>
                <w:sz w:val="22"/>
                <w:szCs w:val="22"/>
              </w:rPr>
            </w:pPr>
            <w:r w:rsidRPr="00A148EB">
              <w:t>SQL Injection (Dashboard)</w:t>
            </w:r>
          </w:p>
        </w:tc>
        <w:tc>
          <w:tcPr>
            <w:tcW w:w="0" w:type="auto"/>
            <w:hideMark/>
          </w:tcPr>
          <w:p w14:paraId="0B610F26" w14:textId="241D8B4A" w:rsidR="00C8793F" w:rsidRPr="00827D86" w:rsidRDefault="00C8793F" w:rsidP="00827D86">
            <w:pPr>
              <w:spacing w:after="160" w:line="278" w:lineRule="auto"/>
              <w:rPr>
                <w:sz w:val="22"/>
                <w:szCs w:val="22"/>
              </w:rPr>
            </w:pPr>
            <w:r w:rsidRPr="00A148EB">
              <w:t>Critical</w:t>
            </w:r>
          </w:p>
        </w:tc>
        <w:tc>
          <w:tcPr>
            <w:tcW w:w="0" w:type="auto"/>
            <w:hideMark/>
          </w:tcPr>
          <w:p w14:paraId="258ECB2B" w14:textId="5B669643" w:rsidR="00C8793F" w:rsidRPr="00827D86" w:rsidRDefault="00C8793F" w:rsidP="00827D86">
            <w:pPr>
              <w:spacing w:after="160" w:line="278" w:lineRule="auto"/>
              <w:rPr>
                <w:sz w:val="22"/>
                <w:szCs w:val="22"/>
              </w:rPr>
            </w:pPr>
            <w:r w:rsidRPr="00A148EB">
              <w:t>/dashboard/</w:t>
            </w:r>
            <w:proofErr w:type="spellStart"/>
            <w:r w:rsidRPr="00A148EB">
              <w:t>api</w:t>
            </w:r>
            <w:proofErr w:type="spellEnd"/>
            <w:r w:rsidRPr="00A148EB">
              <w:t>/search/</w:t>
            </w:r>
          </w:p>
        </w:tc>
        <w:tc>
          <w:tcPr>
            <w:tcW w:w="0" w:type="auto"/>
            <w:hideMark/>
          </w:tcPr>
          <w:p w14:paraId="72150A75" w14:textId="474359CF" w:rsidR="00C8793F" w:rsidRPr="00827D86" w:rsidRDefault="00C8793F" w:rsidP="00827D86">
            <w:pPr>
              <w:spacing w:after="160" w:line="278" w:lineRule="auto"/>
              <w:rPr>
                <w:sz w:val="22"/>
                <w:szCs w:val="22"/>
              </w:rPr>
            </w:pPr>
            <w:r w:rsidRPr="00A148EB">
              <w:t>TP</w:t>
            </w:r>
          </w:p>
        </w:tc>
      </w:tr>
      <w:tr w:rsidR="00C8793F" w:rsidRPr="00827D86" w14:paraId="51496918" w14:textId="77777777" w:rsidTr="00C8793F">
        <w:tc>
          <w:tcPr>
            <w:tcW w:w="0" w:type="auto"/>
            <w:hideMark/>
          </w:tcPr>
          <w:p w14:paraId="0D1CE1AD" w14:textId="0EB44C12" w:rsidR="00C8793F" w:rsidRPr="00827D86" w:rsidRDefault="00C8793F" w:rsidP="00827D86">
            <w:pPr>
              <w:spacing w:after="160" w:line="278" w:lineRule="auto"/>
              <w:rPr>
                <w:sz w:val="22"/>
                <w:szCs w:val="22"/>
              </w:rPr>
            </w:pPr>
            <w:r w:rsidRPr="00A148EB">
              <w:t>GT-20</w:t>
            </w:r>
          </w:p>
        </w:tc>
        <w:tc>
          <w:tcPr>
            <w:tcW w:w="934" w:type="dxa"/>
            <w:hideMark/>
          </w:tcPr>
          <w:p w14:paraId="280A5FA6" w14:textId="13DFABDA" w:rsidR="00C8793F" w:rsidRPr="00827D86" w:rsidRDefault="00C8793F" w:rsidP="00827D86">
            <w:pPr>
              <w:spacing w:after="160" w:line="278" w:lineRule="auto"/>
              <w:rPr>
                <w:sz w:val="22"/>
                <w:szCs w:val="22"/>
              </w:rPr>
            </w:pPr>
            <w:r w:rsidRPr="00A148EB">
              <w:t>S-009, S-021, S-022, S-023</w:t>
            </w:r>
          </w:p>
        </w:tc>
        <w:tc>
          <w:tcPr>
            <w:tcW w:w="2604" w:type="dxa"/>
            <w:hideMark/>
          </w:tcPr>
          <w:p w14:paraId="310426D1" w14:textId="0ABF1B23" w:rsidR="00C8793F" w:rsidRPr="00827D86" w:rsidRDefault="00C8793F" w:rsidP="00827D86">
            <w:pPr>
              <w:spacing w:after="160" w:line="278" w:lineRule="auto"/>
              <w:rPr>
                <w:sz w:val="22"/>
                <w:szCs w:val="22"/>
              </w:rPr>
            </w:pPr>
            <w:r w:rsidRPr="00A148EB">
              <w:t>Command Injection (Backup)</w:t>
            </w:r>
          </w:p>
        </w:tc>
        <w:tc>
          <w:tcPr>
            <w:tcW w:w="0" w:type="auto"/>
            <w:hideMark/>
          </w:tcPr>
          <w:p w14:paraId="0751ECA8" w14:textId="48D62B93" w:rsidR="00C8793F" w:rsidRPr="00827D86" w:rsidRDefault="00C8793F" w:rsidP="00827D86">
            <w:pPr>
              <w:spacing w:after="160" w:line="278" w:lineRule="auto"/>
              <w:rPr>
                <w:sz w:val="22"/>
                <w:szCs w:val="22"/>
              </w:rPr>
            </w:pPr>
            <w:r w:rsidRPr="00A148EB">
              <w:t>Critical</w:t>
            </w:r>
          </w:p>
        </w:tc>
        <w:tc>
          <w:tcPr>
            <w:tcW w:w="0" w:type="auto"/>
            <w:hideMark/>
          </w:tcPr>
          <w:p w14:paraId="6CF09C81" w14:textId="050373BD" w:rsidR="00C8793F" w:rsidRPr="00827D86" w:rsidRDefault="00C8793F" w:rsidP="00827D86">
            <w:pPr>
              <w:spacing w:after="160" w:line="278" w:lineRule="auto"/>
              <w:rPr>
                <w:sz w:val="22"/>
                <w:szCs w:val="22"/>
              </w:rPr>
            </w:pPr>
            <w:r w:rsidRPr="00A148EB">
              <w:t>/dashboard/</w:t>
            </w:r>
            <w:proofErr w:type="spellStart"/>
            <w:r w:rsidRPr="00A148EB">
              <w:t>api</w:t>
            </w:r>
            <w:proofErr w:type="spellEnd"/>
            <w:r w:rsidRPr="00A148EB">
              <w:t>/backup/</w:t>
            </w:r>
          </w:p>
        </w:tc>
        <w:tc>
          <w:tcPr>
            <w:tcW w:w="0" w:type="auto"/>
            <w:hideMark/>
          </w:tcPr>
          <w:p w14:paraId="65B0F8E5" w14:textId="55D327E8" w:rsidR="00C8793F" w:rsidRPr="00827D86" w:rsidRDefault="00C8793F" w:rsidP="00827D86">
            <w:pPr>
              <w:spacing w:after="160" w:line="278" w:lineRule="auto"/>
              <w:rPr>
                <w:sz w:val="22"/>
                <w:szCs w:val="22"/>
              </w:rPr>
            </w:pPr>
            <w:r w:rsidRPr="00A148EB">
              <w:t>TP</w:t>
            </w:r>
          </w:p>
        </w:tc>
      </w:tr>
      <w:tr w:rsidR="00C8793F" w:rsidRPr="00827D86" w14:paraId="5FBD49FF" w14:textId="77777777" w:rsidTr="00C8793F">
        <w:tc>
          <w:tcPr>
            <w:tcW w:w="0" w:type="auto"/>
            <w:hideMark/>
          </w:tcPr>
          <w:p w14:paraId="085199E2" w14:textId="6E60652B" w:rsidR="00C8793F" w:rsidRPr="00827D86" w:rsidRDefault="00C8793F" w:rsidP="00827D86">
            <w:pPr>
              <w:spacing w:after="160" w:line="278" w:lineRule="auto"/>
              <w:rPr>
                <w:sz w:val="22"/>
                <w:szCs w:val="22"/>
              </w:rPr>
            </w:pPr>
            <w:r w:rsidRPr="00A148EB">
              <w:lastRenderedPageBreak/>
              <w:t>GT-21</w:t>
            </w:r>
          </w:p>
        </w:tc>
        <w:tc>
          <w:tcPr>
            <w:tcW w:w="934" w:type="dxa"/>
            <w:hideMark/>
          </w:tcPr>
          <w:p w14:paraId="3D89369D" w14:textId="03BB84F9" w:rsidR="00C8793F" w:rsidRPr="00827D86" w:rsidRDefault="00C8793F" w:rsidP="00827D86">
            <w:pPr>
              <w:spacing w:after="160" w:line="278" w:lineRule="auto"/>
              <w:rPr>
                <w:sz w:val="22"/>
                <w:szCs w:val="22"/>
              </w:rPr>
            </w:pPr>
            <w:r w:rsidRPr="00A148EB">
              <w:t>-</w:t>
            </w:r>
          </w:p>
        </w:tc>
        <w:tc>
          <w:tcPr>
            <w:tcW w:w="2604" w:type="dxa"/>
            <w:hideMark/>
          </w:tcPr>
          <w:p w14:paraId="5400F1C3" w14:textId="41856B1F" w:rsidR="00C8793F" w:rsidRPr="00827D86" w:rsidRDefault="00C8793F" w:rsidP="00827D86">
            <w:pPr>
              <w:spacing w:after="160" w:line="278" w:lineRule="auto"/>
              <w:rPr>
                <w:sz w:val="22"/>
                <w:szCs w:val="22"/>
              </w:rPr>
            </w:pPr>
            <w:r w:rsidRPr="00A148EB">
              <w:t>Path Traversal (Log Reader)</w:t>
            </w:r>
          </w:p>
        </w:tc>
        <w:tc>
          <w:tcPr>
            <w:tcW w:w="0" w:type="auto"/>
            <w:hideMark/>
          </w:tcPr>
          <w:p w14:paraId="43479FAE" w14:textId="50E61307" w:rsidR="00C8793F" w:rsidRPr="00827D86" w:rsidRDefault="00C8793F" w:rsidP="00827D86">
            <w:pPr>
              <w:spacing w:after="160" w:line="278" w:lineRule="auto"/>
              <w:rPr>
                <w:sz w:val="22"/>
                <w:szCs w:val="22"/>
              </w:rPr>
            </w:pPr>
            <w:r w:rsidRPr="00A148EB">
              <w:t>High</w:t>
            </w:r>
          </w:p>
        </w:tc>
        <w:tc>
          <w:tcPr>
            <w:tcW w:w="0" w:type="auto"/>
            <w:hideMark/>
          </w:tcPr>
          <w:p w14:paraId="2DC5A7E2" w14:textId="1078D1ED" w:rsidR="00C8793F" w:rsidRPr="00827D86" w:rsidRDefault="00C8793F" w:rsidP="00827D86">
            <w:pPr>
              <w:spacing w:after="160" w:line="278" w:lineRule="auto"/>
              <w:rPr>
                <w:sz w:val="22"/>
                <w:szCs w:val="22"/>
              </w:rPr>
            </w:pPr>
            <w:r w:rsidRPr="00A148EB">
              <w:t>/dashboard/</w:t>
            </w:r>
            <w:proofErr w:type="spellStart"/>
            <w:r w:rsidRPr="00A148EB">
              <w:t>api</w:t>
            </w:r>
            <w:proofErr w:type="spellEnd"/>
            <w:r w:rsidRPr="00A148EB">
              <w:t>/logs/</w:t>
            </w:r>
          </w:p>
        </w:tc>
        <w:tc>
          <w:tcPr>
            <w:tcW w:w="0" w:type="auto"/>
            <w:hideMark/>
          </w:tcPr>
          <w:p w14:paraId="12C6627E" w14:textId="36B18DC7" w:rsidR="00C8793F" w:rsidRPr="00827D86" w:rsidRDefault="00C8793F" w:rsidP="00827D86">
            <w:pPr>
              <w:spacing w:after="160" w:line="278" w:lineRule="auto"/>
              <w:rPr>
                <w:sz w:val="22"/>
                <w:szCs w:val="22"/>
              </w:rPr>
            </w:pPr>
            <w:r w:rsidRPr="00A148EB">
              <w:t>FN</w:t>
            </w:r>
          </w:p>
        </w:tc>
      </w:tr>
      <w:tr w:rsidR="00C8793F" w:rsidRPr="00827D86" w14:paraId="5D60734A" w14:textId="77777777" w:rsidTr="00C8793F">
        <w:tc>
          <w:tcPr>
            <w:tcW w:w="0" w:type="auto"/>
            <w:hideMark/>
          </w:tcPr>
          <w:p w14:paraId="021D4EAF" w14:textId="088F9B8B" w:rsidR="00C8793F" w:rsidRPr="00827D86" w:rsidRDefault="00C8793F" w:rsidP="00827D86">
            <w:pPr>
              <w:spacing w:after="160" w:line="278" w:lineRule="auto"/>
              <w:rPr>
                <w:sz w:val="22"/>
                <w:szCs w:val="22"/>
              </w:rPr>
            </w:pPr>
            <w:r w:rsidRPr="00A148EB">
              <w:t>GT-23</w:t>
            </w:r>
          </w:p>
        </w:tc>
        <w:tc>
          <w:tcPr>
            <w:tcW w:w="934" w:type="dxa"/>
            <w:hideMark/>
          </w:tcPr>
          <w:p w14:paraId="39604FDD" w14:textId="56010474" w:rsidR="00C8793F" w:rsidRPr="00827D86" w:rsidRDefault="00C8793F" w:rsidP="00827D86">
            <w:pPr>
              <w:spacing w:after="160" w:line="278" w:lineRule="auto"/>
              <w:rPr>
                <w:sz w:val="22"/>
                <w:szCs w:val="22"/>
              </w:rPr>
            </w:pPr>
            <w:r w:rsidRPr="00A148EB">
              <w:t>-</w:t>
            </w:r>
          </w:p>
        </w:tc>
        <w:tc>
          <w:tcPr>
            <w:tcW w:w="2604" w:type="dxa"/>
            <w:hideMark/>
          </w:tcPr>
          <w:p w14:paraId="3EE4A548" w14:textId="34B001DB" w:rsidR="00C8793F" w:rsidRPr="00827D86" w:rsidRDefault="00C8793F" w:rsidP="00827D86">
            <w:pPr>
              <w:spacing w:after="160" w:line="278" w:lineRule="auto"/>
              <w:rPr>
                <w:sz w:val="22"/>
                <w:szCs w:val="22"/>
              </w:rPr>
            </w:pPr>
            <w:r w:rsidRPr="00A148EB">
              <w:t>Sensitive Information Disclosure</w:t>
            </w:r>
          </w:p>
        </w:tc>
        <w:tc>
          <w:tcPr>
            <w:tcW w:w="0" w:type="auto"/>
            <w:hideMark/>
          </w:tcPr>
          <w:p w14:paraId="64A59D63" w14:textId="4FF1D124" w:rsidR="00C8793F" w:rsidRPr="00827D86" w:rsidRDefault="00C8793F" w:rsidP="00827D86">
            <w:pPr>
              <w:spacing w:after="160" w:line="278" w:lineRule="auto"/>
              <w:rPr>
                <w:sz w:val="22"/>
                <w:szCs w:val="22"/>
              </w:rPr>
            </w:pPr>
            <w:r w:rsidRPr="00A148EB">
              <w:t>Critical</w:t>
            </w:r>
          </w:p>
        </w:tc>
        <w:tc>
          <w:tcPr>
            <w:tcW w:w="0" w:type="auto"/>
            <w:hideMark/>
          </w:tcPr>
          <w:p w14:paraId="4093BDD3" w14:textId="5F687C7A" w:rsidR="00C8793F" w:rsidRPr="00827D86" w:rsidRDefault="00C8793F" w:rsidP="00827D86">
            <w:pPr>
              <w:spacing w:after="160" w:line="278" w:lineRule="auto"/>
              <w:rPr>
                <w:sz w:val="22"/>
                <w:szCs w:val="22"/>
              </w:rPr>
            </w:pPr>
            <w:r w:rsidRPr="00A148EB">
              <w:t>/dashboard/</w:t>
            </w:r>
            <w:proofErr w:type="spellStart"/>
            <w:r w:rsidRPr="00A148EB">
              <w:t>api</w:t>
            </w:r>
            <w:proofErr w:type="spellEnd"/>
            <w:r w:rsidRPr="00A148EB">
              <w:t>/system-info/</w:t>
            </w:r>
          </w:p>
        </w:tc>
        <w:tc>
          <w:tcPr>
            <w:tcW w:w="0" w:type="auto"/>
            <w:hideMark/>
          </w:tcPr>
          <w:p w14:paraId="7EE61FD7" w14:textId="24CA2F28" w:rsidR="00C8793F" w:rsidRPr="00827D86" w:rsidRDefault="00C8793F" w:rsidP="00827D86">
            <w:pPr>
              <w:spacing w:after="160" w:line="278" w:lineRule="auto"/>
              <w:rPr>
                <w:sz w:val="22"/>
                <w:szCs w:val="22"/>
              </w:rPr>
            </w:pPr>
            <w:r w:rsidRPr="00A148EB">
              <w:t>FN</w:t>
            </w:r>
          </w:p>
        </w:tc>
      </w:tr>
      <w:tr w:rsidR="00C8793F" w:rsidRPr="00827D86" w14:paraId="37DA651D" w14:textId="77777777" w:rsidTr="00C8793F">
        <w:tc>
          <w:tcPr>
            <w:tcW w:w="0" w:type="auto"/>
            <w:hideMark/>
          </w:tcPr>
          <w:p w14:paraId="5833C535" w14:textId="707EE658" w:rsidR="00C8793F" w:rsidRPr="00827D86" w:rsidRDefault="00C8793F" w:rsidP="00827D86">
            <w:pPr>
              <w:spacing w:after="160" w:line="278" w:lineRule="auto"/>
              <w:rPr>
                <w:sz w:val="22"/>
                <w:szCs w:val="22"/>
              </w:rPr>
            </w:pPr>
            <w:r w:rsidRPr="00A148EB">
              <w:t>GT-24</w:t>
            </w:r>
          </w:p>
        </w:tc>
        <w:tc>
          <w:tcPr>
            <w:tcW w:w="934" w:type="dxa"/>
            <w:hideMark/>
          </w:tcPr>
          <w:p w14:paraId="55216E99" w14:textId="711992E8" w:rsidR="00C8793F" w:rsidRPr="00827D86" w:rsidRDefault="00C8793F" w:rsidP="00827D86">
            <w:pPr>
              <w:spacing w:after="160" w:line="278" w:lineRule="auto"/>
              <w:rPr>
                <w:sz w:val="22"/>
                <w:szCs w:val="22"/>
              </w:rPr>
            </w:pPr>
            <w:r w:rsidRPr="00A148EB">
              <w:t>S-010</w:t>
            </w:r>
          </w:p>
        </w:tc>
        <w:tc>
          <w:tcPr>
            <w:tcW w:w="2604" w:type="dxa"/>
            <w:hideMark/>
          </w:tcPr>
          <w:p w14:paraId="7E9CD672" w14:textId="2AEB8559" w:rsidR="00C8793F" w:rsidRPr="00827D86" w:rsidRDefault="00C8793F" w:rsidP="00827D86">
            <w:pPr>
              <w:spacing w:after="160" w:line="278" w:lineRule="auto"/>
              <w:rPr>
                <w:sz w:val="22"/>
                <w:szCs w:val="22"/>
              </w:rPr>
            </w:pPr>
            <w:r w:rsidRPr="00A148EB">
              <w:t xml:space="preserve">Code Injection via </w:t>
            </w:r>
            <w:proofErr w:type="spellStart"/>
            <w:r w:rsidRPr="00A148EB">
              <w:t>eval</w:t>
            </w:r>
            <w:proofErr w:type="spellEnd"/>
            <w:r w:rsidRPr="00A148EB">
              <w:t>()</w:t>
            </w:r>
          </w:p>
        </w:tc>
        <w:tc>
          <w:tcPr>
            <w:tcW w:w="0" w:type="auto"/>
            <w:hideMark/>
          </w:tcPr>
          <w:p w14:paraId="61DBBEB6" w14:textId="25B0C836" w:rsidR="00C8793F" w:rsidRPr="00827D86" w:rsidRDefault="00C8793F" w:rsidP="00827D86">
            <w:pPr>
              <w:spacing w:after="160" w:line="278" w:lineRule="auto"/>
              <w:rPr>
                <w:sz w:val="22"/>
                <w:szCs w:val="22"/>
              </w:rPr>
            </w:pPr>
            <w:r w:rsidRPr="00A148EB">
              <w:t>Critical</w:t>
            </w:r>
          </w:p>
        </w:tc>
        <w:tc>
          <w:tcPr>
            <w:tcW w:w="0" w:type="auto"/>
            <w:hideMark/>
          </w:tcPr>
          <w:p w14:paraId="46302A27" w14:textId="5CCD5F06" w:rsidR="00C8793F" w:rsidRPr="00827D86" w:rsidRDefault="00C8793F" w:rsidP="00827D86">
            <w:pPr>
              <w:spacing w:after="160" w:line="278" w:lineRule="auto"/>
              <w:rPr>
                <w:sz w:val="22"/>
                <w:szCs w:val="22"/>
              </w:rPr>
            </w:pPr>
            <w:r w:rsidRPr="00A148EB">
              <w:t>/dashboard/</w:t>
            </w:r>
            <w:proofErr w:type="spellStart"/>
            <w:r w:rsidRPr="00A148EB">
              <w:t>api</w:t>
            </w:r>
            <w:proofErr w:type="spellEnd"/>
            <w:r w:rsidRPr="00A148EB">
              <w:t>/</w:t>
            </w:r>
            <w:proofErr w:type="spellStart"/>
            <w:r w:rsidRPr="00A148EB">
              <w:t>eval</w:t>
            </w:r>
            <w:proofErr w:type="spellEnd"/>
            <w:r w:rsidRPr="00A148EB">
              <w:t>/</w:t>
            </w:r>
          </w:p>
        </w:tc>
        <w:tc>
          <w:tcPr>
            <w:tcW w:w="0" w:type="auto"/>
            <w:hideMark/>
          </w:tcPr>
          <w:p w14:paraId="40CDF26F" w14:textId="5B27B7DC" w:rsidR="00C8793F" w:rsidRPr="00827D86" w:rsidRDefault="00C8793F" w:rsidP="00827D86">
            <w:pPr>
              <w:spacing w:after="160" w:line="278" w:lineRule="auto"/>
              <w:rPr>
                <w:sz w:val="22"/>
                <w:szCs w:val="22"/>
              </w:rPr>
            </w:pPr>
            <w:r w:rsidRPr="00A148EB">
              <w:t>TP</w:t>
            </w:r>
          </w:p>
        </w:tc>
      </w:tr>
      <w:tr w:rsidR="00C8793F" w:rsidRPr="00827D86" w14:paraId="0F1EB056" w14:textId="77777777" w:rsidTr="00C8793F">
        <w:tc>
          <w:tcPr>
            <w:tcW w:w="0" w:type="auto"/>
            <w:hideMark/>
          </w:tcPr>
          <w:p w14:paraId="5065ECBD" w14:textId="388E3EF0" w:rsidR="00C8793F" w:rsidRPr="00827D86" w:rsidRDefault="00C8793F" w:rsidP="00827D86">
            <w:pPr>
              <w:spacing w:after="160" w:line="278" w:lineRule="auto"/>
              <w:rPr>
                <w:sz w:val="22"/>
                <w:szCs w:val="22"/>
              </w:rPr>
            </w:pPr>
            <w:r w:rsidRPr="00A148EB">
              <w:t>GT-25</w:t>
            </w:r>
          </w:p>
        </w:tc>
        <w:tc>
          <w:tcPr>
            <w:tcW w:w="934" w:type="dxa"/>
            <w:hideMark/>
          </w:tcPr>
          <w:p w14:paraId="7137FB61" w14:textId="68F0F174" w:rsidR="00C8793F" w:rsidRPr="00827D86" w:rsidRDefault="00C8793F" w:rsidP="00827D86">
            <w:pPr>
              <w:spacing w:after="160" w:line="278" w:lineRule="auto"/>
              <w:rPr>
                <w:sz w:val="22"/>
                <w:szCs w:val="22"/>
              </w:rPr>
            </w:pPr>
            <w:r w:rsidRPr="00A148EB">
              <w:t>S-005, S-019, S-020</w:t>
            </w:r>
          </w:p>
        </w:tc>
        <w:tc>
          <w:tcPr>
            <w:tcW w:w="2604" w:type="dxa"/>
            <w:hideMark/>
          </w:tcPr>
          <w:p w14:paraId="0BB3A796" w14:textId="0B2932E8" w:rsidR="00C8793F" w:rsidRPr="00827D86" w:rsidRDefault="00C8793F" w:rsidP="00827D86">
            <w:pPr>
              <w:spacing w:after="160" w:line="278" w:lineRule="auto"/>
              <w:rPr>
                <w:sz w:val="22"/>
                <w:szCs w:val="22"/>
              </w:rPr>
            </w:pPr>
            <w:r w:rsidRPr="00A148EB">
              <w:t>SQL Injection (Cart Discount)</w:t>
            </w:r>
          </w:p>
        </w:tc>
        <w:tc>
          <w:tcPr>
            <w:tcW w:w="0" w:type="auto"/>
            <w:hideMark/>
          </w:tcPr>
          <w:p w14:paraId="0630D5FA" w14:textId="030C58E0" w:rsidR="00C8793F" w:rsidRPr="00827D86" w:rsidRDefault="00C8793F" w:rsidP="00827D86">
            <w:pPr>
              <w:spacing w:after="160" w:line="278" w:lineRule="auto"/>
              <w:rPr>
                <w:sz w:val="22"/>
                <w:szCs w:val="22"/>
              </w:rPr>
            </w:pPr>
            <w:r w:rsidRPr="00A148EB">
              <w:t>Critical</w:t>
            </w:r>
          </w:p>
        </w:tc>
        <w:tc>
          <w:tcPr>
            <w:tcW w:w="0" w:type="auto"/>
            <w:hideMark/>
          </w:tcPr>
          <w:p w14:paraId="1A8D78F1" w14:textId="0364015F" w:rsidR="00C8793F" w:rsidRPr="00827D86" w:rsidRDefault="00C8793F" w:rsidP="00827D86">
            <w:pPr>
              <w:spacing w:after="160" w:line="278" w:lineRule="auto"/>
              <w:rPr>
                <w:sz w:val="22"/>
                <w:szCs w:val="22"/>
              </w:rPr>
            </w:pPr>
            <w:r w:rsidRPr="00A148EB">
              <w:t>/cart/</w:t>
            </w:r>
            <w:proofErr w:type="spellStart"/>
            <w:r w:rsidRPr="00A148EB">
              <w:t>api</w:t>
            </w:r>
            <w:proofErr w:type="spellEnd"/>
            <w:r w:rsidRPr="00A148EB">
              <w:t>/discount/</w:t>
            </w:r>
          </w:p>
        </w:tc>
        <w:tc>
          <w:tcPr>
            <w:tcW w:w="0" w:type="auto"/>
            <w:hideMark/>
          </w:tcPr>
          <w:p w14:paraId="406573F7" w14:textId="32C503EF" w:rsidR="00C8793F" w:rsidRPr="00827D86" w:rsidRDefault="00C8793F" w:rsidP="00827D86">
            <w:pPr>
              <w:spacing w:after="160" w:line="278" w:lineRule="auto"/>
              <w:rPr>
                <w:sz w:val="22"/>
                <w:szCs w:val="22"/>
              </w:rPr>
            </w:pPr>
            <w:r w:rsidRPr="00A148EB">
              <w:t>TP</w:t>
            </w:r>
          </w:p>
        </w:tc>
      </w:tr>
    </w:tbl>
    <w:p w14:paraId="7B08C662" w14:textId="77777777" w:rsidR="00827D86" w:rsidRDefault="00827D86" w:rsidP="00827D86"/>
    <w:p w14:paraId="5D7F6294" w14:textId="77777777" w:rsidR="00827D86" w:rsidRDefault="00827D86" w:rsidP="00827D86"/>
    <w:p w14:paraId="27853A86" w14:textId="5CEF313C" w:rsidR="00827D86" w:rsidRPr="00222ECA" w:rsidRDefault="00827D86" w:rsidP="00222ECA">
      <w:pPr>
        <w:rPr>
          <w:b/>
          <w:bCs/>
          <w:rtl/>
        </w:rPr>
      </w:pPr>
      <w:r w:rsidRPr="00827D86">
        <w:rPr>
          <w:b/>
          <w:bCs/>
        </w:rPr>
        <w:t>Security Audit Performance Metrics</w:t>
      </w:r>
    </w:p>
    <w:tbl>
      <w:tblPr>
        <w:tblStyle w:val="aa"/>
        <w:tblW w:w="0" w:type="auto"/>
        <w:tblLook w:val="04A0" w:firstRow="1" w:lastRow="0" w:firstColumn="1" w:lastColumn="0" w:noHBand="0" w:noVBand="1"/>
      </w:tblPr>
      <w:tblGrid>
        <w:gridCol w:w="1992"/>
        <w:gridCol w:w="942"/>
        <w:gridCol w:w="6642"/>
      </w:tblGrid>
      <w:tr w:rsidR="00222ECA" w:rsidRPr="00222ECA" w14:paraId="07331F1C" w14:textId="77777777" w:rsidTr="00222ECA">
        <w:tc>
          <w:tcPr>
            <w:tcW w:w="0" w:type="auto"/>
            <w:shd w:val="clear" w:color="auto" w:fill="4472C4" w:themeFill="accent1"/>
            <w:hideMark/>
          </w:tcPr>
          <w:p w14:paraId="5B791DF1" w14:textId="77777777" w:rsidR="00222ECA" w:rsidRPr="00222ECA" w:rsidRDefault="00222ECA" w:rsidP="00222ECA">
            <w:pPr>
              <w:spacing w:after="160" w:line="278" w:lineRule="auto"/>
              <w:rPr>
                <w:b/>
                <w:bCs/>
                <w:color w:val="FFFFFF" w:themeColor="background1"/>
              </w:rPr>
            </w:pPr>
            <w:r w:rsidRPr="00222ECA">
              <w:rPr>
                <w:b/>
                <w:bCs/>
                <w:color w:val="FFFFFF" w:themeColor="background1"/>
              </w:rPr>
              <w:t>Metric</w:t>
            </w:r>
          </w:p>
        </w:tc>
        <w:tc>
          <w:tcPr>
            <w:tcW w:w="0" w:type="auto"/>
            <w:shd w:val="clear" w:color="auto" w:fill="4472C4" w:themeFill="accent1"/>
            <w:hideMark/>
          </w:tcPr>
          <w:p w14:paraId="507E7DD7" w14:textId="77777777" w:rsidR="00222ECA" w:rsidRPr="00222ECA" w:rsidRDefault="00222ECA" w:rsidP="00222ECA">
            <w:pPr>
              <w:spacing w:after="160" w:line="278" w:lineRule="auto"/>
              <w:rPr>
                <w:b/>
                <w:bCs/>
                <w:color w:val="FFFFFF" w:themeColor="background1"/>
              </w:rPr>
            </w:pPr>
            <w:r w:rsidRPr="00222ECA">
              <w:rPr>
                <w:b/>
                <w:bCs/>
                <w:color w:val="FFFFFF" w:themeColor="background1"/>
              </w:rPr>
              <w:t>Value</w:t>
            </w:r>
          </w:p>
        </w:tc>
        <w:tc>
          <w:tcPr>
            <w:tcW w:w="0" w:type="auto"/>
            <w:shd w:val="clear" w:color="auto" w:fill="4472C4" w:themeFill="accent1"/>
            <w:hideMark/>
          </w:tcPr>
          <w:p w14:paraId="1FAE9266" w14:textId="77777777" w:rsidR="00222ECA" w:rsidRPr="00222ECA" w:rsidRDefault="00222ECA" w:rsidP="00222ECA">
            <w:pPr>
              <w:spacing w:after="160" w:line="278" w:lineRule="auto"/>
              <w:rPr>
                <w:b/>
                <w:bCs/>
                <w:color w:val="FFFFFF" w:themeColor="background1"/>
              </w:rPr>
            </w:pPr>
            <w:r w:rsidRPr="00222ECA">
              <w:rPr>
                <w:b/>
                <w:bCs/>
                <w:color w:val="FFFFFF" w:themeColor="background1"/>
              </w:rPr>
              <w:t>Description</w:t>
            </w:r>
          </w:p>
        </w:tc>
      </w:tr>
      <w:tr w:rsidR="00222ECA" w:rsidRPr="00222ECA" w14:paraId="5BB14CC2" w14:textId="77777777" w:rsidTr="00222ECA">
        <w:tc>
          <w:tcPr>
            <w:tcW w:w="0" w:type="auto"/>
            <w:hideMark/>
          </w:tcPr>
          <w:p w14:paraId="4F3D36A9" w14:textId="77777777" w:rsidR="00222ECA" w:rsidRPr="00222ECA" w:rsidRDefault="00222ECA" w:rsidP="00222ECA">
            <w:pPr>
              <w:spacing w:after="160" w:line="278" w:lineRule="auto"/>
            </w:pPr>
            <w:r w:rsidRPr="00222ECA">
              <w:t>Total Ground Truth (GT)</w:t>
            </w:r>
          </w:p>
        </w:tc>
        <w:tc>
          <w:tcPr>
            <w:tcW w:w="0" w:type="auto"/>
            <w:hideMark/>
          </w:tcPr>
          <w:p w14:paraId="7A66C1CA" w14:textId="77777777" w:rsidR="00222ECA" w:rsidRPr="00222ECA" w:rsidRDefault="00222ECA" w:rsidP="00222ECA">
            <w:pPr>
              <w:spacing w:after="160" w:line="278" w:lineRule="auto"/>
            </w:pPr>
            <w:r w:rsidRPr="00222ECA">
              <w:rPr>
                <w:b/>
                <w:bCs/>
              </w:rPr>
              <w:t>16</w:t>
            </w:r>
          </w:p>
        </w:tc>
        <w:tc>
          <w:tcPr>
            <w:tcW w:w="0" w:type="auto"/>
            <w:hideMark/>
          </w:tcPr>
          <w:p w14:paraId="53255EC3" w14:textId="77777777" w:rsidR="00222ECA" w:rsidRPr="00222ECA" w:rsidRDefault="00222ECA" w:rsidP="00222ECA">
            <w:pPr>
              <w:spacing w:after="160" w:line="278" w:lineRule="auto"/>
            </w:pPr>
            <w:r w:rsidRPr="00222ECA">
              <w:t xml:space="preserve">The total number of vulnerabilities </w:t>
            </w:r>
            <w:r w:rsidRPr="00222ECA">
              <w:rPr>
                <w:b/>
                <w:bCs/>
              </w:rPr>
              <w:t>in the common scope</w:t>
            </w:r>
            <w:r w:rsidRPr="00222ECA">
              <w:t xml:space="preserve"> documented in the project baseline.</w:t>
            </w:r>
          </w:p>
        </w:tc>
      </w:tr>
      <w:tr w:rsidR="00222ECA" w:rsidRPr="00222ECA" w14:paraId="76F30DA4" w14:textId="77777777" w:rsidTr="00222ECA">
        <w:tc>
          <w:tcPr>
            <w:tcW w:w="0" w:type="auto"/>
            <w:hideMark/>
          </w:tcPr>
          <w:p w14:paraId="3BDA9A39" w14:textId="500F2807" w:rsidR="00222ECA" w:rsidRPr="00222ECA" w:rsidRDefault="00222ECA" w:rsidP="00A467CB">
            <w:pPr>
              <w:spacing w:after="160" w:line="278" w:lineRule="auto"/>
            </w:pPr>
            <w:r w:rsidRPr="00222ECA">
              <w:t xml:space="preserve">Total </w:t>
            </w:r>
            <w:r w:rsidR="00A467CB">
              <w:t>SAST</w:t>
            </w:r>
            <w:r w:rsidRPr="00222ECA">
              <w:t xml:space="preserve"> Detections</w:t>
            </w:r>
          </w:p>
        </w:tc>
        <w:tc>
          <w:tcPr>
            <w:tcW w:w="0" w:type="auto"/>
            <w:hideMark/>
          </w:tcPr>
          <w:p w14:paraId="4C5B5E30" w14:textId="1D08919E" w:rsidR="00222ECA" w:rsidRPr="00222ECA" w:rsidRDefault="00A467CB" w:rsidP="00222ECA">
            <w:pPr>
              <w:spacing w:after="160" w:line="278" w:lineRule="auto"/>
            </w:pPr>
            <w:r>
              <w:rPr>
                <w:b/>
                <w:bCs/>
              </w:rPr>
              <w:t>18</w:t>
            </w:r>
          </w:p>
        </w:tc>
        <w:tc>
          <w:tcPr>
            <w:tcW w:w="0" w:type="auto"/>
            <w:hideMark/>
          </w:tcPr>
          <w:p w14:paraId="68393D56" w14:textId="4A8B32C3" w:rsidR="00222ECA" w:rsidRPr="00222ECA" w:rsidRDefault="00222ECA" w:rsidP="00A467CB">
            <w:pPr>
              <w:spacing w:after="160" w:line="278" w:lineRule="auto"/>
            </w:pPr>
            <w:r w:rsidRPr="00222ECA">
              <w:t xml:space="preserve">The total number of security issues reported by the </w:t>
            </w:r>
            <w:r w:rsidR="00A467CB">
              <w:t>SAST</w:t>
            </w:r>
            <w:r w:rsidRPr="00222ECA">
              <w:t>.</w:t>
            </w:r>
          </w:p>
        </w:tc>
      </w:tr>
      <w:tr w:rsidR="00222ECA" w:rsidRPr="00222ECA" w14:paraId="449D9F74" w14:textId="77777777" w:rsidTr="00222ECA">
        <w:tc>
          <w:tcPr>
            <w:tcW w:w="0" w:type="auto"/>
            <w:hideMark/>
          </w:tcPr>
          <w:p w14:paraId="655F4104" w14:textId="77777777" w:rsidR="00222ECA" w:rsidRPr="00222ECA" w:rsidRDefault="00222ECA" w:rsidP="00222ECA">
            <w:pPr>
              <w:spacing w:after="160" w:line="278" w:lineRule="auto"/>
            </w:pPr>
            <w:r w:rsidRPr="00222ECA">
              <w:t>True Positives (TP)</w:t>
            </w:r>
          </w:p>
        </w:tc>
        <w:tc>
          <w:tcPr>
            <w:tcW w:w="0" w:type="auto"/>
            <w:hideMark/>
          </w:tcPr>
          <w:p w14:paraId="124E1AC9" w14:textId="632ABDBD" w:rsidR="00222ECA" w:rsidRPr="00222ECA" w:rsidRDefault="00A467CB" w:rsidP="00222ECA">
            <w:pPr>
              <w:spacing w:after="160" w:line="278" w:lineRule="auto"/>
            </w:pPr>
            <w:r>
              <w:rPr>
                <w:b/>
                <w:bCs/>
              </w:rPr>
              <w:t>9</w:t>
            </w:r>
          </w:p>
        </w:tc>
        <w:tc>
          <w:tcPr>
            <w:tcW w:w="0" w:type="auto"/>
            <w:hideMark/>
          </w:tcPr>
          <w:p w14:paraId="59664CD0" w14:textId="2BF66A60" w:rsidR="00222ECA" w:rsidRPr="00222ECA" w:rsidRDefault="00222ECA" w:rsidP="00A467CB">
            <w:pPr>
              <w:spacing w:after="160" w:line="278" w:lineRule="auto"/>
            </w:pPr>
            <w:r w:rsidRPr="00222ECA">
              <w:t xml:space="preserve">Vulnerabilities correctly identified by the </w:t>
            </w:r>
            <w:r w:rsidR="00A467CB">
              <w:t>SAST</w:t>
            </w:r>
            <w:r w:rsidRPr="00222ECA">
              <w:t xml:space="preserve"> that match the Ground Truth </w:t>
            </w:r>
            <w:r w:rsidRPr="00222ECA">
              <w:rPr>
                <w:b/>
                <w:bCs/>
              </w:rPr>
              <w:t>within the common scope</w:t>
            </w:r>
            <w:r w:rsidRPr="00222ECA">
              <w:t>.</w:t>
            </w:r>
          </w:p>
        </w:tc>
      </w:tr>
      <w:tr w:rsidR="00222ECA" w:rsidRPr="00222ECA" w14:paraId="6D028510" w14:textId="77777777" w:rsidTr="00222ECA">
        <w:tc>
          <w:tcPr>
            <w:tcW w:w="0" w:type="auto"/>
            <w:hideMark/>
          </w:tcPr>
          <w:p w14:paraId="6DFB0173" w14:textId="77777777" w:rsidR="00222ECA" w:rsidRPr="00222ECA" w:rsidRDefault="00222ECA" w:rsidP="00222ECA">
            <w:pPr>
              <w:spacing w:after="160" w:line="278" w:lineRule="auto"/>
            </w:pPr>
            <w:r w:rsidRPr="00222ECA">
              <w:t>False Positives (FP)</w:t>
            </w:r>
          </w:p>
        </w:tc>
        <w:tc>
          <w:tcPr>
            <w:tcW w:w="0" w:type="auto"/>
            <w:hideMark/>
          </w:tcPr>
          <w:p w14:paraId="51739096" w14:textId="77777777" w:rsidR="00222ECA" w:rsidRPr="00222ECA" w:rsidRDefault="00222ECA" w:rsidP="00222ECA">
            <w:pPr>
              <w:spacing w:after="160" w:line="278" w:lineRule="auto"/>
            </w:pPr>
            <w:r w:rsidRPr="00222ECA">
              <w:rPr>
                <w:b/>
                <w:bCs/>
              </w:rPr>
              <w:t>2</w:t>
            </w:r>
          </w:p>
        </w:tc>
        <w:tc>
          <w:tcPr>
            <w:tcW w:w="0" w:type="auto"/>
            <w:hideMark/>
          </w:tcPr>
          <w:p w14:paraId="597EB56A" w14:textId="60CA3A48" w:rsidR="00222ECA" w:rsidRPr="00222ECA" w:rsidRDefault="00A467CB" w:rsidP="00F878DD">
            <w:pPr>
              <w:spacing w:after="160" w:line="278" w:lineRule="auto"/>
            </w:pPr>
            <w:r>
              <w:t>SAST</w:t>
            </w:r>
            <w:r w:rsidR="00222ECA" w:rsidRPr="00222ECA">
              <w:t xml:space="preserve"> findings </w:t>
            </w:r>
            <w:r w:rsidR="00222ECA" w:rsidRPr="00222ECA">
              <w:rPr>
                <w:b/>
                <w:bCs/>
              </w:rPr>
              <w:t>not included in the common-scope Ground Truth</w:t>
            </w:r>
            <w:r w:rsidR="00F878DD">
              <w:t>.</w:t>
            </w:r>
          </w:p>
        </w:tc>
      </w:tr>
      <w:tr w:rsidR="00222ECA" w:rsidRPr="00222ECA" w14:paraId="68688441" w14:textId="77777777" w:rsidTr="00222ECA">
        <w:tc>
          <w:tcPr>
            <w:tcW w:w="0" w:type="auto"/>
            <w:hideMark/>
          </w:tcPr>
          <w:p w14:paraId="14B7A3B0" w14:textId="77777777" w:rsidR="00222ECA" w:rsidRPr="00222ECA" w:rsidRDefault="00222ECA" w:rsidP="00222ECA">
            <w:pPr>
              <w:spacing w:after="160" w:line="278" w:lineRule="auto"/>
            </w:pPr>
            <w:r w:rsidRPr="00222ECA">
              <w:t>False Negatives (FN)</w:t>
            </w:r>
          </w:p>
        </w:tc>
        <w:tc>
          <w:tcPr>
            <w:tcW w:w="0" w:type="auto"/>
            <w:hideMark/>
          </w:tcPr>
          <w:p w14:paraId="640F4790" w14:textId="04C54961" w:rsidR="00222ECA" w:rsidRPr="00222ECA" w:rsidRDefault="00A467CB" w:rsidP="00222ECA">
            <w:pPr>
              <w:spacing w:after="160" w:line="278" w:lineRule="auto"/>
            </w:pPr>
            <w:r>
              <w:rPr>
                <w:b/>
                <w:bCs/>
              </w:rPr>
              <w:t>7</w:t>
            </w:r>
          </w:p>
        </w:tc>
        <w:tc>
          <w:tcPr>
            <w:tcW w:w="0" w:type="auto"/>
            <w:hideMark/>
          </w:tcPr>
          <w:p w14:paraId="39395B18" w14:textId="3DFD298A" w:rsidR="00222ECA" w:rsidRPr="00222ECA" w:rsidRDefault="00222ECA" w:rsidP="00A467CB">
            <w:pPr>
              <w:spacing w:after="160" w:line="278" w:lineRule="auto"/>
            </w:pPr>
            <w:r w:rsidRPr="00222ECA">
              <w:t xml:space="preserve">Vulnerabilities present in the Ground Truth that the </w:t>
            </w:r>
            <w:r w:rsidR="00A467CB">
              <w:t>SAST</w:t>
            </w:r>
            <w:r w:rsidRPr="00222ECA">
              <w:t xml:space="preserve"> failed to detect.</w:t>
            </w:r>
          </w:p>
        </w:tc>
      </w:tr>
      <w:tr w:rsidR="00222ECA" w:rsidRPr="00222ECA" w14:paraId="39C4E6BA" w14:textId="77777777" w:rsidTr="00222ECA">
        <w:tc>
          <w:tcPr>
            <w:tcW w:w="0" w:type="auto"/>
            <w:hideMark/>
          </w:tcPr>
          <w:p w14:paraId="0CA697F8" w14:textId="77777777" w:rsidR="00222ECA" w:rsidRPr="00222ECA" w:rsidRDefault="00222ECA" w:rsidP="00222ECA">
            <w:pPr>
              <w:spacing w:after="160" w:line="278" w:lineRule="auto"/>
            </w:pPr>
            <w:r w:rsidRPr="00222ECA">
              <w:t>Precision</w:t>
            </w:r>
          </w:p>
        </w:tc>
        <w:tc>
          <w:tcPr>
            <w:tcW w:w="0" w:type="auto"/>
            <w:hideMark/>
          </w:tcPr>
          <w:p w14:paraId="6E20BD36" w14:textId="51D03012" w:rsidR="00222ECA" w:rsidRPr="00222ECA" w:rsidRDefault="00C8793F" w:rsidP="00A467CB">
            <w:pPr>
              <w:spacing w:after="160" w:line="278" w:lineRule="auto"/>
            </w:pPr>
            <w:r>
              <w:rPr>
                <w:b/>
                <w:bCs/>
              </w:rPr>
              <w:t>81.81</w:t>
            </w:r>
            <w:r w:rsidR="00222ECA" w:rsidRPr="00222ECA">
              <w:rPr>
                <w:b/>
                <w:bCs/>
              </w:rPr>
              <w:t>%</w:t>
            </w:r>
          </w:p>
        </w:tc>
        <w:tc>
          <w:tcPr>
            <w:tcW w:w="0" w:type="auto"/>
            <w:hideMark/>
          </w:tcPr>
          <w:p w14:paraId="7907C2B1" w14:textId="40F6BB2F" w:rsidR="00222ECA" w:rsidRPr="00222ECA" w:rsidRDefault="00222ECA" w:rsidP="00A467CB">
            <w:pPr>
              <w:spacing w:after="160" w:line="278" w:lineRule="auto"/>
            </w:pPr>
            <w:r w:rsidRPr="00222ECA">
              <w:t xml:space="preserve">The accuracy of the </w:t>
            </w:r>
            <w:r w:rsidR="00A467CB">
              <w:t>SAST</w:t>
            </w:r>
            <w:r w:rsidRPr="00222ECA">
              <w:t>'s alerts (</w:t>
            </w:r>
            <w:r w:rsidRPr="00222ECA">
              <w:rPr>
                <w:b/>
                <w:bCs/>
              </w:rPr>
              <w:t>TP / (TP + FP)</w:t>
            </w:r>
            <w:r w:rsidRPr="00222ECA">
              <w:t>).</w:t>
            </w:r>
          </w:p>
        </w:tc>
      </w:tr>
      <w:tr w:rsidR="00222ECA" w:rsidRPr="00222ECA" w14:paraId="11288849" w14:textId="77777777" w:rsidTr="00222ECA">
        <w:tc>
          <w:tcPr>
            <w:tcW w:w="0" w:type="auto"/>
            <w:hideMark/>
          </w:tcPr>
          <w:p w14:paraId="51D45319" w14:textId="3AD11062" w:rsidR="00222ECA" w:rsidRPr="00222ECA" w:rsidRDefault="00222ECA" w:rsidP="00222ECA">
            <w:pPr>
              <w:spacing w:after="160" w:line="278" w:lineRule="auto"/>
            </w:pPr>
            <w:r w:rsidRPr="00222ECA">
              <w:t>Recall (</w:t>
            </w:r>
            <w:proofErr w:type="spellStart"/>
            <w:r w:rsidRPr="00222ECA">
              <w:t>Sensit</w:t>
            </w:r>
            <w:proofErr w:type="spellEnd"/>
            <w:r w:rsidR="00C8793F">
              <w:t xml:space="preserve"> </w:t>
            </w:r>
            <w:proofErr w:type="spellStart"/>
            <w:r w:rsidRPr="00222ECA">
              <w:t>ivity</w:t>
            </w:r>
            <w:proofErr w:type="spellEnd"/>
            <w:r w:rsidRPr="00222ECA">
              <w:t>)</w:t>
            </w:r>
          </w:p>
        </w:tc>
        <w:tc>
          <w:tcPr>
            <w:tcW w:w="0" w:type="auto"/>
            <w:hideMark/>
          </w:tcPr>
          <w:p w14:paraId="5984C4A4" w14:textId="38BEA87B" w:rsidR="00222ECA" w:rsidRPr="00222ECA" w:rsidRDefault="00A467CB" w:rsidP="00A467CB">
            <w:pPr>
              <w:spacing w:after="160" w:line="278" w:lineRule="auto"/>
            </w:pPr>
            <w:r>
              <w:rPr>
                <w:b/>
                <w:bCs/>
              </w:rPr>
              <w:t>56</w:t>
            </w:r>
            <w:r w:rsidR="00222ECA" w:rsidRPr="00222ECA">
              <w:rPr>
                <w:b/>
                <w:bCs/>
              </w:rPr>
              <w:t>.</w:t>
            </w:r>
            <w:r>
              <w:rPr>
                <w:b/>
                <w:bCs/>
              </w:rPr>
              <w:t>2</w:t>
            </w:r>
            <w:r w:rsidR="00222ECA" w:rsidRPr="00222ECA">
              <w:rPr>
                <w:b/>
                <w:bCs/>
              </w:rPr>
              <w:t>5%</w:t>
            </w:r>
          </w:p>
        </w:tc>
        <w:tc>
          <w:tcPr>
            <w:tcW w:w="0" w:type="auto"/>
            <w:hideMark/>
          </w:tcPr>
          <w:p w14:paraId="5578AA42" w14:textId="426D4BFE" w:rsidR="00222ECA" w:rsidRPr="00222ECA" w:rsidRDefault="00222ECA" w:rsidP="00A467CB">
            <w:pPr>
              <w:spacing w:after="160" w:line="278" w:lineRule="auto"/>
            </w:pPr>
            <w:r w:rsidRPr="00222ECA">
              <w:t xml:space="preserve">The ability of the </w:t>
            </w:r>
            <w:r w:rsidR="00A467CB">
              <w:t>SAST</w:t>
            </w:r>
            <w:r w:rsidRPr="00222ECA">
              <w:t xml:space="preserve"> to identify all actual vulnerabilities (</w:t>
            </w:r>
            <w:r w:rsidRPr="00222ECA">
              <w:rPr>
                <w:b/>
                <w:bCs/>
              </w:rPr>
              <w:t>TP / (TP + FN)</w:t>
            </w:r>
            <w:r w:rsidRPr="00222ECA">
              <w:t xml:space="preserve"> or </w:t>
            </w:r>
            <w:r w:rsidRPr="00222ECA">
              <w:rPr>
                <w:b/>
                <w:bCs/>
              </w:rPr>
              <w:t>TP / Total GT</w:t>
            </w:r>
            <w:r w:rsidRPr="00222ECA">
              <w:t>).</w:t>
            </w:r>
          </w:p>
        </w:tc>
      </w:tr>
      <w:tr w:rsidR="00222ECA" w:rsidRPr="00222ECA" w14:paraId="5570D006" w14:textId="77777777" w:rsidTr="00222ECA">
        <w:tc>
          <w:tcPr>
            <w:tcW w:w="0" w:type="auto"/>
            <w:hideMark/>
          </w:tcPr>
          <w:p w14:paraId="5B0117FC" w14:textId="77777777" w:rsidR="00222ECA" w:rsidRPr="00222ECA" w:rsidRDefault="00222ECA" w:rsidP="00222ECA">
            <w:pPr>
              <w:spacing w:after="160" w:line="278" w:lineRule="auto"/>
            </w:pPr>
            <w:r w:rsidRPr="00222ECA">
              <w:t>F1-Score</w:t>
            </w:r>
          </w:p>
        </w:tc>
        <w:tc>
          <w:tcPr>
            <w:tcW w:w="0" w:type="auto"/>
            <w:hideMark/>
          </w:tcPr>
          <w:p w14:paraId="5401F29E" w14:textId="59561291" w:rsidR="00222ECA" w:rsidRPr="00222ECA" w:rsidRDefault="00A467CB" w:rsidP="00A467CB">
            <w:pPr>
              <w:spacing w:after="160" w:line="278" w:lineRule="auto"/>
            </w:pPr>
            <w:r>
              <w:rPr>
                <w:b/>
                <w:bCs/>
              </w:rPr>
              <w:t>66</w:t>
            </w:r>
            <w:r w:rsidR="00222ECA" w:rsidRPr="00222ECA">
              <w:rPr>
                <w:b/>
                <w:bCs/>
              </w:rPr>
              <w:t>.</w:t>
            </w:r>
            <w:r>
              <w:rPr>
                <w:b/>
                <w:bCs/>
              </w:rPr>
              <w:t>66</w:t>
            </w:r>
            <w:r w:rsidR="00222ECA" w:rsidRPr="00222ECA">
              <w:rPr>
                <w:b/>
                <w:bCs/>
              </w:rPr>
              <w:t>%</w:t>
            </w:r>
          </w:p>
        </w:tc>
        <w:tc>
          <w:tcPr>
            <w:tcW w:w="0" w:type="auto"/>
            <w:hideMark/>
          </w:tcPr>
          <w:p w14:paraId="69C56998" w14:textId="77777777" w:rsidR="00222ECA" w:rsidRPr="00222ECA" w:rsidRDefault="00222ECA" w:rsidP="00222ECA">
            <w:pPr>
              <w:spacing w:after="160" w:line="278" w:lineRule="auto"/>
            </w:pPr>
            <w:r w:rsidRPr="00222ECA">
              <w:t>The harmonic mean of Precision and Recall.</w:t>
            </w:r>
          </w:p>
        </w:tc>
      </w:tr>
    </w:tbl>
    <w:p w14:paraId="1395EB1B" w14:textId="77777777" w:rsidR="00222ECA" w:rsidRPr="00827D86" w:rsidRDefault="00222ECA" w:rsidP="00827D86"/>
    <w:p w14:paraId="3D22FA13" w14:textId="77777777" w:rsidR="00827D86" w:rsidRPr="00827D86" w:rsidRDefault="00827D86" w:rsidP="00827D86">
      <w:r w:rsidRPr="00827D86">
        <w:rPr>
          <w:b/>
          <w:bCs/>
        </w:rPr>
        <w:t>Key Observations:</w:t>
      </w:r>
    </w:p>
    <w:p w14:paraId="304B3C7E" w14:textId="77777777" w:rsidR="00F878DD" w:rsidRPr="00F878DD" w:rsidRDefault="00F878DD" w:rsidP="00F878DD">
      <w:pPr>
        <w:numPr>
          <w:ilvl w:val="0"/>
          <w:numId w:val="2"/>
        </w:numPr>
        <w:rPr>
          <w:b/>
          <w:bCs/>
        </w:rPr>
      </w:pPr>
      <w:r w:rsidRPr="00F878DD">
        <w:rPr>
          <w:b/>
          <w:bCs/>
        </w:rPr>
        <w:t>Key Observations:</w:t>
      </w:r>
    </w:p>
    <w:p w14:paraId="515C7B79" w14:textId="77777777" w:rsidR="00F878DD" w:rsidRPr="00F878DD" w:rsidRDefault="00F878DD" w:rsidP="00F878DD">
      <w:pPr>
        <w:numPr>
          <w:ilvl w:val="0"/>
          <w:numId w:val="2"/>
        </w:numPr>
      </w:pPr>
      <w:r w:rsidRPr="00F878DD">
        <w:rPr>
          <w:b/>
          <w:bCs/>
        </w:rPr>
        <w:lastRenderedPageBreak/>
        <w:t xml:space="preserve">Misses (FN): </w:t>
      </w:r>
      <w:r w:rsidRPr="00F878DD">
        <w:t>The SAST failed to detect seven Ground Truth vulnerabilities: Sensitive Data Exposure (GT-03), Reflected XSS (GT-08), Path Traversal in Product Image handling (GT-09), Stored XSS in Comments (GT-11), SSTI Injection (GT-12), Path Traversal in the Log Reader (GT-21), and Sensitive Information Disclosure (GT-23).</w:t>
      </w:r>
    </w:p>
    <w:p w14:paraId="63F9B8A8" w14:textId="77777777" w:rsidR="00F878DD" w:rsidRPr="00F878DD" w:rsidRDefault="00F878DD" w:rsidP="00F878DD">
      <w:pPr>
        <w:numPr>
          <w:ilvl w:val="0"/>
          <w:numId w:val="2"/>
        </w:numPr>
      </w:pPr>
      <w:r w:rsidRPr="00F878DD">
        <w:rPr>
          <w:b/>
          <w:bCs/>
        </w:rPr>
        <w:t xml:space="preserve">Successful Detections (TP): </w:t>
      </w:r>
      <w:r w:rsidRPr="00F878DD">
        <w:t>The SAST successfully identified 9 of the 16 Ground Truth vulnerabilities, including multiple instances of SQL Injection, Command Injection, XXE Injection, and Code Injection across different application components.</w:t>
      </w:r>
    </w:p>
    <w:p w14:paraId="7E2DEDDA" w14:textId="77777777" w:rsidR="00F878DD" w:rsidRPr="00F878DD" w:rsidRDefault="00F878DD" w:rsidP="00F878DD">
      <w:pPr>
        <w:numPr>
          <w:ilvl w:val="0"/>
          <w:numId w:val="2"/>
        </w:numPr>
      </w:pPr>
      <w:r w:rsidRPr="00F878DD">
        <w:rPr>
          <w:b/>
          <w:bCs/>
        </w:rPr>
        <w:t xml:space="preserve">Extra Findings (FP): </w:t>
      </w:r>
      <w:r w:rsidRPr="00F878DD">
        <w:t>The SAST reported two findings that are not included in the common-scope Ground Truth. Although classified as False Positives for metric calculations, these findings may still represent legitimate security concerns and should be reviewed to determine whether they indicate vulnerabilities outside the defined assessment scope.</w:t>
      </w:r>
    </w:p>
    <w:p w14:paraId="430AC8D2" w14:textId="77777777" w:rsidR="00F878DD" w:rsidRPr="00F878DD" w:rsidRDefault="00F878DD" w:rsidP="00F878DD">
      <w:pPr>
        <w:numPr>
          <w:ilvl w:val="0"/>
          <w:numId w:val="2"/>
        </w:numPr>
      </w:pPr>
      <w:r w:rsidRPr="00F878DD">
        <w:rPr>
          <w:b/>
          <w:bCs/>
        </w:rPr>
        <w:t xml:space="preserve">Detection Performance: </w:t>
      </w:r>
      <w:r w:rsidRPr="00F878DD">
        <w:t>The SAST achieved a Precision of 81.81%, indicating that most reported findings were valid, but a Recall of 56.25% shows that a significant proportion of existing vulnerabilities were missed. This suggests the tool is relatively accurate when reporting issues but requires improved coverage to detect all vulnerabilities within the assessment scope.</w:t>
      </w:r>
    </w:p>
    <w:p w14:paraId="754987B3" w14:textId="41F6B359" w:rsidR="00827D86" w:rsidRDefault="00827D86" w:rsidP="00F878DD">
      <w:pPr>
        <w:ind w:left="720"/>
      </w:pPr>
      <w:bookmarkStart w:id="0" w:name="_GoBack"/>
      <w:bookmarkEnd w:id="0"/>
    </w:p>
    <w:sectPr w:rsidR="00827D86" w:rsidSect="00827D86">
      <w:pgSz w:w="12240" w:h="15840"/>
      <w:pgMar w:top="1440" w:right="1440" w:bottom="1440" w:left="1440" w:header="720" w:footer="720" w:gutter="0"/>
      <w:pgBorders w:offsetFrom="page">
        <w:top w:val="threeDEmboss" w:sz="18" w:space="24" w:color="auto"/>
        <w:left w:val="threeDEmboss" w:sz="18" w:space="24" w:color="auto"/>
        <w:bottom w:val="threeDEngrave" w:sz="18" w:space="24" w:color="auto"/>
        <w:right w:val="threeDEngrav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C10B2F"/>
    <w:multiLevelType w:val="multilevel"/>
    <w:tmpl w:val="916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D352CC"/>
    <w:multiLevelType w:val="multilevel"/>
    <w:tmpl w:val="916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26FC"/>
    <w:rsid w:val="00122F69"/>
    <w:rsid w:val="0014364F"/>
    <w:rsid w:val="00222ECA"/>
    <w:rsid w:val="002F3851"/>
    <w:rsid w:val="00463A2D"/>
    <w:rsid w:val="00466703"/>
    <w:rsid w:val="006026FC"/>
    <w:rsid w:val="00827D86"/>
    <w:rsid w:val="00901DE3"/>
    <w:rsid w:val="00A467CB"/>
    <w:rsid w:val="00C8793F"/>
    <w:rsid w:val="00F878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60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60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6026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026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026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026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026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026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026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6026F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6026F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6026F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026F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026FC"/>
    <w:rPr>
      <w:rFonts w:eastAsiaTheme="majorEastAsia" w:cstheme="majorBidi"/>
      <w:color w:val="2F5496" w:themeColor="accent1" w:themeShade="BF"/>
    </w:rPr>
  </w:style>
  <w:style w:type="character" w:customStyle="1" w:styleId="6Char">
    <w:name w:val="عنوان 6 Char"/>
    <w:basedOn w:val="a0"/>
    <w:link w:val="6"/>
    <w:uiPriority w:val="9"/>
    <w:semiHidden/>
    <w:rsid w:val="006026FC"/>
    <w:rPr>
      <w:rFonts w:eastAsiaTheme="majorEastAsia" w:cstheme="majorBidi"/>
      <w:i/>
      <w:iCs/>
      <w:color w:val="595959" w:themeColor="text1" w:themeTint="A6"/>
    </w:rPr>
  </w:style>
  <w:style w:type="character" w:customStyle="1" w:styleId="7Char">
    <w:name w:val="عنوان 7 Char"/>
    <w:basedOn w:val="a0"/>
    <w:link w:val="7"/>
    <w:uiPriority w:val="9"/>
    <w:semiHidden/>
    <w:rsid w:val="006026FC"/>
    <w:rPr>
      <w:rFonts w:eastAsiaTheme="majorEastAsia" w:cstheme="majorBidi"/>
      <w:color w:val="595959" w:themeColor="text1" w:themeTint="A6"/>
    </w:rPr>
  </w:style>
  <w:style w:type="character" w:customStyle="1" w:styleId="8Char">
    <w:name w:val="عنوان 8 Char"/>
    <w:basedOn w:val="a0"/>
    <w:link w:val="8"/>
    <w:uiPriority w:val="9"/>
    <w:semiHidden/>
    <w:rsid w:val="006026FC"/>
    <w:rPr>
      <w:rFonts w:eastAsiaTheme="majorEastAsia" w:cstheme="majorBidi"/>
      <w:i/>
      <w:iCs/>
      <w:color w:val="272727" w:themeColor="text1" w:themeTint="D8"/>
    </w:rPr>
  </w:style>
  <w:style w:type="character" w:customStyle="1" w:styleId="9Char">
    <w:name w:val="عنوان 9 Char"/>
    <w:basedOn w:val="a0"/>
    <w:link w:val="9"/>
    <w:uiPriority w:val="9"/>
    <w:semiHidden/>
    <w:rsid w:val="006026FC"/>
    <w:rPr>
      <w:rFonts w:eastAsiaTheme="majorEastAsia" w:cstheme="majorBidi"/>
      <w:color w:val="272727" w:themeColor="text1" w:themeTint="D8"/>
    </w:rPr>
  </w:style>
  <w:style w:type="paragraph" w:styleId="a3">
    <w:name w:val="Title"/>
    <w:basedOn w:val="a"/>
    <w:next w:val="a"/>
    <w:link w:val="Char"/>
    <w:uiPriority w:val="10"/>
    <w:qFormat/>
    <w:rsid w:val="0060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026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26F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026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026FC"/>
    <w:pPr>
      <w:spacing w:before="160"/>
      <w:jc w:val="center"/>
    </w:pPr>
    <w:rPr>
      <w:i/>
      <w:iCs/>
      <w:color w:val="404040" w:themeColor="text1" w:themeTint="BF"/>
    </w:rPr>
  </w:style>
  <w:style w:type="character" w:customStyle="1" w:styleId="Char1">
    <w:name w:val="اقتباس Char"/>
    <w:basedOn w:val="a0"/>
    <w:link w:val="a5"/>
    <w:uiPriority w:val="29"/>
    <w:rsid w:val="006026FC"/>
    <w:rPr>
      <w:i/>
      <w:iCs/>
      <w:color w:val="404040" w:themeColor="text1" w:themeTint="BF"/>
    </w:rPr>
  </w:style>
  <w:style w:type="paragraph" w:styleId="a6">
    <w:name w:val="List Paragraph"/>
    <w:basedOn w:val="a"/>
    <w:uiPriority w:val="34"/>
    <w:qFormat/>
    <w:rsid w:val="006026FC"/>
    <w:pPr>
      <w:ind w:left="720"/>
      <w:contextualSpacing/>
    </w:pPr>
  </w:style>
  <w:style w:type="character" w:styleId="a7">
    <w:name w:val="Intense Emphasis"/>
    <w:basedOn w:val="a0"/>
    <w:uiPriority w:val="21"/>
    <w:qFormat/>
    <w:rsid w:val="006026FC"/>
    <w:rPr>
      <w:i/>
      <w:iCs/>
      <w:color w:val="2F5496" w:themeColor="accent1" w:themeShade="BF"/>
    </w:rPr>
  </w:style>
  <w:style w:type="paragraph" w:styleId="a8">
    <w:name w:val="Intense Quote"/>
    <w:basedOn w:val="a"/>
    <w:next w:val="a"/>
    <w:link w:val="Char2"/>
    <w:uiPriority w:val="30"/>
    <w:qFormat/>
    <w:rsid w:val="0060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026FC"/>
    <w:rPr>
      <w:i/>
      <w:iCs/>
      <w:color w:val="2F5496" w:themeColor="accent1" w:themeShade="BF"/>
    </w:rPr>
  </w:style>
  <w:style w:type="character" w:styleId="a9">
    <w:name w:val="Intense Reference"/>
    <w:basedOn w:val="a0"/>
    <w:uiPriority w:val="32"/>
    <w:qFormat/>
    <w:rsid w:val="006026FC"/>
    <w:rPr>
      <w:b/>
      <w:bCs/>
      <w:smallCaps/>
      <w:color w:val="2F5496" w:themeColor="accent1" w:themeShade="BF"/>
      <w:spacing w:val="5"/>
    </w:rPr>
  </w:style>
  <w:style w:type="table" w:styleId="aa">
    <w:name w:val="Table Grid"/>
    <w:basedOn w:val="a1"/>
    <w:uiPriority w:val="39"/>
    <w:rsid w:val="0082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60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60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6026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026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026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026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026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026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026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6026F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6026F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6026F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026F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026FC"/>
    <w:rPr>
      <w:rFonts w:eastAsiaTheme="majorEastAsia" w:cstheme="majorBidi"/>
      <w:color w:val="2F5496" w:themeColor="accent1" w:themeShade="BF"/>
    </w:rPr>
  </w:style>
  <w:style w:type="character" w:customStyle="1" w:styleId="6Char">
    <w:name w:val="عنوان 6 Char"/>
    <w:basedOn w:val="a0"/>
    <w:link w:val="6"/>
    <w:uiPriority w:val="9"/>
    <w:semiHidden/>
    <w:rsid w:val="006026FC"/>
    <w:rPr>
      <w:rFonts w:eastAsiaTheme="majorEastAsia" w:cstheme="majorBidi"/>
      <w:i/>
      <w:iCs/>
      <w:color w:val="595959" w:themeColor="text1" w:themeTint="A6"/>
    </w:rPr>
  </w:style>
  <w:style w:type="character" w:customStyle="1" w:styleId="7Char">
    <w:name w:val="عنوان 7 Char"/>
    <w:basedOn w:val="a0"/>
    <w:link w:val="7"/>
    <w:uiPriority w:val="9"/>
    <w:semiHidden/>
    <w:rsid w:val="006026FC"/>
    <w:rPr>
      <w:rFonts w:eastAsiaTheme="majorEastAsia" w:cstheme="majorBidi"/>
      <w:color w:val="595959" w:themeColor="text1" w:themeTint="A6"/>
    </w:rPr>
  </w:style>
  <w:style w:type="character" w:customStyle="1" w:styleId="8Char">
    <w:name w:val="عنوان 8 Char"/>
    <w:basedOn w:val="a0"/>
    <w:link w:val="8"/>
    <w:uiPriority w:val="9"/>
    <w:semiHidden/>
    <w:rsid w:val="006026FC"/>
    <w:rPr>
      <w:rFonts w:eastAsiaTheme="majorEastAsia" w:cstheme="majorBidi"/>
      <w:i/>
      <w:iCs/>
      <w:color w:val="272727" w:themeColor="text1" w:themeTint="D8"/>
    </w:rPr>
  </w:style>
  <w:style w:type="character" w:customStyle="1" w:styleId="9Char">
    <w:name w:val="عنوان 9 Char"/>
    <w:basedOn w:val="a0"/>
    <w:link w:val="9"/>
    <w:uiPriority w:val="9"/>
    <w:semiHidden/>
    <w:rsid w:val="006026FC"/>
    <w:rPr>
      <w:rFonts w:eastAsiaTheme="majorEastAsia" w:cstheme="majorBidi"/>
      <w:color w:val="272727" w:themeColor="text1" w:themeTint="D8"/>
    </w:rPr>
  </w:style>
  <w:style w:type="paragraph" w:styleId="a3">
    <w:name w:val="Title"/>
    <w:basedOn w:val="a"/>
    <w:next w:val="a"/>
    <w:link w:val="Char"/>
    <w:uiPriority w:val="10"/>
    <w:qFormat/>
    <w:rsid w:val="0060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026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26F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026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026FC"/>
    <w:pPr>
      <w:spacing w:before="160"/>
      <w:jc w:val="center"/>
    </w:pPr>
    <w:rPr>
      <w:i/>
      <w:iCs/>
      <w:color w:val="404040" w:themeColor="text1" w:themeTint="BF"/>
    </w:rPr>
  </w:style>
  <w:style w:type="character" w:customStyle="1" w:styleId="Char1">
    <w:name w:val="اقتباس Char"/>
    <w:basedOn w:val="a0"/>
    <w:link w:val="a5"/>
    <w:uiPriority w:val="29"/>
    <w:rsid w:val="006026FC"/>
    <w:rPr>
      <w:i/>
      <w:iCs/>
      <w:color w:val="404040" w:themeColor="text1" w:themeTint="BF"/>
    </w:rPr>
  </w:style>
  <w:style w:type="paragraph" w:styleId="a6">
    <w:name w:val="List Paragraph"/>
    <w:basedOn w:val="a"/>
    <w:uiPriority w:val="34"/>
    <w:qFormat/>
    <w:rsid w:val="006026FC"/>
    <w:pPr>
      <w:ind w:left="720"/>
      <w:contextualSpacing/>
    </w:pPr>
  </w:style>
  <w:style w:type="character" w:styleId="a7">
    <w:name w:val="Intense Emphasis"/>
    <w:basedOn w:val="a0"/>
    <w:uiPriority w:val="21"/>
    <w:qFormat/>
    <w:rsid w:val="006026FC"/>
    <w:rPr>
      <w:i/>
      <w:iCs/>
      <w:color w:val="2F5496" w:themeColor="accent1" w:themeShade="BF"/>
    </w:rPr>
  </w:style>
  <w:style w:type="paragraph" w:styleId="a8">
    <w:name w:val="Intense Quote"/>
    <w:basedOn w:val="a"/>
    <w:next w:val="a"/>
    <w:link w:val="Char2"/>
    <w:uiPriority w:val="30"/>
    <w:qFormat/>
    <w:rsid w:val="0060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026FC"/>
    <w:rPr>
      <w:i/>
      <w:iCs/>
      <w:color w:val="2F5496" w:themeColor="accent1" w:themeShade="BF"/>
    </w:rPr>
  </w:style>
  <w:style w:type="character" w:styleId="a9">
    <w:name w:val="Intense Reference"/>
    <w:basedOn w:val="a0"/>
    <w:uiPriority w:val="32"/>
    <w:qFormat/>
    <w:rsid w:val="006026FC"/>
    <w:rPr>
      <w:b/>
      <w:bCs/>
      <w:smallCaps/>
      <w:color w:val="2F5496" w:themeColor="accent1" w:themeShade="BF"/>
      <w:spacing w:val="5"/>
    </w:rPr>
  </w:style>
  <w:style w:type="table" w:styleId="aa">
    <w:name w:val="Table Grid"/>
    <w:basedOn w:val="a1"/>
    <w:uiPriority w:val="39"/>
    <w:rsid w:val="0082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003800">
      <w:bodyDiv w:val="1"/>
      <w:marLeft w:val="0"/>
      <w:marRight w:val="0"/>
      <w:marTop w:val="0"/>
      <w:marBottom w:val="0"/>
      <w:divBdr>
        <w:top w:val="none" w:sz="0" w:space="0" w:color="auto"/>
        <w:left w:val="none" w:sz="0" w:space="0" w:color="auto"/>
        <w:bottom w:val="none" w:sz="0" w:space="0" w:color="auto"/>
        <w:right w:val="none" w:sz="0" w:space="0" w:color="auto"/>
      </w:divBdr>
    </w:div>
    <w:div w:id="140090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520</Words>
  <Characters>2967</Characters>
  <Application>Microsoft Office Word</Application>
  <DocSecurity>0</DocSecurity>
  <Lines>24</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kuhail</dc:creator>
  <cp:lastModifiedBy>acer</cp:lastModifiedBy>
  <cp:revision>2</cp:revision>
  <dcterms:created xsi:type="dcterms:W3CDTF">2026-07-27T21:51:00Z</dcterms:created>
  <dcterms:modified xsi:type="dcterms:W3CDTF">2026-07-27T21:51:00Z</dcterms:modified>
</cp:coreProperties>
</file>