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A0777" w14:textId="77777777" w:rsidR="00223CA4" w:rsidRPr="00223CA4" w:rsidRDefault="00223CA4" w:rsidP="00223CA4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color w:val="222222"/>
        </w:rPr>
      </w:pPr>
      <w:r w:rsidRPr="00DA3284">
        <w:rPr>
          <w:rFonts w:ascii="Arial" w:eastAsia="Times New Roman" w:hAnsi="Arial" w:cs="Arial"/>
          <w:b/>
          <w:iCs/>
          <w:color w:val="222222"/>
        </w:rPr>
        <w:t>Statement of Work</w:t>
      </w:r>
    </w:p>
    <w:p w14:paraId="03CD0600" w14:textId="77777777" w:rsidR="00223CA4" w:rsidRPr="00223CA4" w:rsidRDefault="00223CA4" w:rsidP="00223CA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A3284">
        <w:rPr>
          <w:rFonts w:ascii="Arial" w:eastAsia="Times New Roman" w:hAnsi="Arial" w:cs="Arial"/>
          <w:iCs/>
          <w:color w:val="222222"/>
        </w:rPr>
        <w:t>This Statement of Work (SOW) is by and between Badge Pirates, LLC</w:t>
      </w:r>
      <w:r w:rsidR="008A1129" w:rsidRPr="00DA3284">
        <w:rPr>
          <w:rFonts w:ascii="Arial" w:eastAsia="Times New Roman" w:hAnsi="Arial" w:cs="Arial"/>
          <w:iCs/>
          <w:color w:val="222222"/>
        </w:rPr>
        <w:t xml:space="preserve"> (Seller)</w:t>
      </w:r>
      <w:r w:rsidRPr="00DA3284">
        <w:rPr>
          <w:rFonts w:ascii="Arial" w:eastAsia="Times New Roman" w:hAnsi="Arial" w:cs="Arial"/>
          <w:iCs/>
          <w:color w:val="222222"/>
        </w:rPr>
        <w:t xml:space="preserve"> and </w:t>
      </w:r>
      <w:proofErr w:type="spellStart"/>
      <w:r w:rsidR="005771FA">
        <w:rPr>
          <w:rFonts w:ascii="Arial" w:eastAsia="Times New Roman" w:hAnsi="Arial" w:cs="Arial"/>
          <w:iCs/>
          <w:color w:val="222222"/>
        </w:rPr>
        <w:t>B</w:t>
      </w:r>
      <w:r w:rsidRPr="00DA3284">
        <w:rPr>
          <w:rFonts w:ascii="Arial" w:eastAsia="Times New Roman" w:hAnsi="Arial" w:cs="Arial"/>
          <w:iCs/>
          <w:color w:val="222222"/>
        </w:rPr>
        <w:t>Sides</w:t>
      </w:r>
      <w:proofErr w:type="spellEnd"/>
      <w:r w:rsidRPr="00DA3284">
        <w:rPr>
          <w:rFonts w:ascii="Arial" w:eastAsia="Times New Roman" w:hAnsi="Arial" w:cs="Arial"/>
          <w:iCs/>
          <w:color w:val="222222"/>
        </w:rPr>
        <w:t xml:space="preserve"> Kansas City</w:t>
      </w:r>
      <w:r w:rsidR="008A1129" w:rsidRPr="00DA3284">
        <w:rPr>
          <w:rFonts w:ascii="Arial" w:eastAsia="Times New Roman" w:hAnsi="Arial" w:cs="Arial"/>
          <w:iCs/>
          <w:color w:val="222222"/>
        </w:rPr>
        <w:t xml:space="preserve"> (Purchaser)</w:t>
      </w:r>
    </w:p>
    <w:p w14:paraId="6B6BD017" w14:textId="7F84EBA7" w:rsidR="00223CA4" w:rsidRPr="00223CA4" w:rsidRDefault="00223CA4" w:rsidP="00223CA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82071">
        <w:rPr>
          <w:rFonts w:ascii="Arial" w:eastAsia="Times New Roman" w:hAnsi="Arial" w:cs="Arial"/>
          <w:b/>
          <w:iCs/>
          <w:color w:val="222222"/>
        </w:rPr>
        <w:t>EFFECTIVE DATE</w:t>
      </w:r>
      <w:r w:rsidRPr="00DA3284">
        <w:rPr>
          <w:rFonts w:ascii="Arial" w:eastAsia="Times New Roman" w:hAnsi="Arial" w:cs="Arial"/>
          <w:iCs/>
          <w:color w:val="222222"/>
        </w:rPr>
        <w:t xml:space="preserve">: This agreement is entered to on </w:t>
      </w:r>
      <w:r w:rsidR="00AA72BF">
        <w:rPr>
          <w:rFonts w:ascii="Arial" w:eastAsia="Times New Roman" w:hAnsi="Arial" w:cs="Arial"/>
          <w:iCs/>
          <w:color w:val="222222"/>
        </w:rPr>
        <w:t>January</w:t>
      </w:r>
      <w:r w:rsidR="005771FA">
        <w:rPr>
          <w:rFonts w:ascii="Arial" w:eastAsia="Times New Roman" w:hAnsi="Arial" w:cs="Arial"/>
          <w:iCs/>
          <w:color w:val="222222"/>
        </w:rPr>
        <w:t xml:space="preserve"> </w:t>
      </w:r>
      <w:r w:rsidR="00AA72BF">
        <w:rPr>
          <w:rFonts w:ascii="Arial" w:eastAsia="Times New Roman" w:hAnsi="Arial" w:cs="Arial"/>
          <w:iCs/>
          <w:color w:val="222222"/>
        </w:rPr>
        <w:t>11</w:t>
      </w:r>
      <w:r w:rsidR="005771FA" w:rsidRPr="005771FA">
        <w:rPr>
          <w:rFonts w:ascii="Arial" w:eastAsia="Times New Roman" w:hAnsi="Arial" w:cs="Arial"/>
          <w:iCs/>
          <w:color w:val="222222"/>
          <w:vertAlign w:val="superscript"/>
        </w:rPr>
        <w:t>th</w:t>
      </w:r>
      <w:r w:rsidR="005771FA">
        <w:rPr>
          <w:rFonts w:ascii="Arial" w:eastAsia="Times New Roman" w:hAnsi="Arial" w:cs="Arial"/>
          <w:iCs/>
          <w:color w:val="222222"/>
        </w:rPr>
        <w:t>, 201</w:t>
      </w:r>
      <w:r w:rsidR="00AA72BF">
        <w:rPr>
          <w:rFonts w:ascii="Arial" w:eastAsia="Times New Roman" w:hAnsi="Arial" w:cs="Arial"/>
          <w:iCs/>
          <w:color w:val="222222"/>
        </w:rPr>
        <w:t>9</w:t>
      </w:r>
      <w:r w:rsidR="005771FA">
        <w:rPr>
          <w:rFonts w:ascii="Arial" w:eastAsia="Times New Roman" w:hAnsi="Arial" w:cs="Arial"/>
          <w:iCs/>
          <w:color w:val="222222"/>
        </w:rPr>
        <w:t>.</w:t>
      </w:r>
    </w:p>
    <w:p w14:paraId="221AF4FF" w14:textId="77777777" w:rsidR="00223CA4" w:rsidRPr="00223CA4" w:rsidRDefault="00223CA4" w:rsidP="00223CA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DA3284">
        <w:rPr>
          <w:rFonts w:ascii="Arial" w:eastAsia="Times New Roman" w:hAnsi="Arial" w:cs="Arial"/>
          <w:b/>
          <w:bCs/>
          <w:color w:val="222222"/>
        </w:rPr>
        <w:t>Statement of Work</w:t>
      </w:r>
    </w:p>
    <w:p w14:paraId="7F35B12D" w14:textId="76A3DDAD" w:rsidR="00223CA4" w:rsidRDefault="00223CA4" w:rsidP="00223CA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Cs/>
          <w:color w:val="222222"/>
        </w:rPr>
      </w:pPr>
      <w:r w:rsidRPr="00E82071">
        <w:rPr>
          <w:rFonts w:ascii="Arial" w:eastAsia="Times New Roman" w:hAnsi="Arial" w:cs="Arial"/>
          <w:b/>
          <w:iCs/>
          <w:color w:val="222222"/>
        </w:rPr>
        <w:t>SCOPE OF WORK</w:t>
      </w:r>
      <w:r w:rsidRPr="00DA3284">
        <w:rPr>
          <w:rFonts w:ascii="Arial" w:eastAsia="Times New Roman" w:hAnsi="Arial" w:cs="Arial"/>
          <w:iCs/>
          <w:color w:val="222222"/>
        </w:rPr>
        <w:t xml:space="preserve">: </w:t>
      </w:r>
      <w:r w:rsidR="008A1129" w:rsidRPr="00DA3284">
        <w:rPr>
          <w:rFonts w:ascii="Arial" w:eastAsia="Times New Roman" w:hAnsi="Arial" w:cs="Arial"/>
          <w:iCs/>
          <w:color w:val="222222"/>
        </w:rPr>
        <w:t>Seller</w:t>
      </w:r>
      <w:r w:rsidRPr="00DA3284">
        <w:rPr>
          <w:rFonts w:ascii="Arial" w:eastAsia="Times New Roman" w:hAnsi="Arial" w:cs="Arial"/>
          <w:iCs/>
          <w:color w:val="222222"/>
        </w:rPr>
        <w:t xml:space="preserve"> agrees to provide the design, testing, and delivery of </w:t>
      </w:r>
      <w:r w:rsidR="000425C8">
        <w:rPr>
          <w:rFonts w:ascii="Arial" w:eastAsia="Times New Roman" w:hAnsi="Arial" w:cs="Arial"/>
          <w:iCs/>
          <w:color w:val="222222"/>
        </w:rPr>
        <w:t>760</w:t>
      </w:r>
      <w:bookmarkStart w:id="0" w:name="_GoBack"/>
      <w:bookmarkEnd w:id="0"/>
      <w:r w:rsidRPr="00DA3284">
        <w:rPr>
          <w:rFonts w:ascii="Arial" w:eastAsia="Times New Roman" w:hAnsi="Arial" w:cs="Arial"/>
          <w:iCs/>
          <w:color w:val="222222"/>
        </w:rPr>
        <w:t xml:space="preserve"> conference badges</w:t>
      </w:r>
      <w:r w:rsidR="008A1129" w:rsidRPr="00DA3284">
        <w:rPr>
          <w:rFonts w:ascii="Arial" w:eastAsia="Times New Roman" w:hAnsi="Arial" w:cs="Arial"/>
          <w:iCs/>
          <w:color w:val="222222"/>
        </w:rPr>
        <w:t xml:space="preserve"> (henceforth referred to as Product)</w:t>
      </w:r>
      <w:r w:rsidRPr="00DA3284">
        <w:rPr>
          <w:rFonts w:ascii="Arial" w:eastAsia="Times New Roman" w:hAnsi="Arial" w:cs="Arial"/>
          <w:iCs/>
          <w:color w:val="222222"/>
        </w:rPr>
        <w:t xml:space="preserve"> for the B</w:t>
      </w:r>
      <w:r w:rsidR="008A1129" w:rsidRPr="00DA3284">
        <w:rPr>
          <w:rFonts w:ascii="Arial" w:eastAsia="Times New Roman" w:hAnsi="Arial" w:cs="Arial"/>
          <w:iCs/>
          <w:color w:val="222222"/>
        </w:rPr>
        <w:t>-Sides Kansas City 201</w:t>
      </w:r>
      <w:r w:rsidR="00AA72BF">
        <w:rPr>
          <w:rFonts w:ascii="Arial" w:eastAsia="Times New Roman" w:hAnsi="Arial" w:cs="Arial"/>
          <w:iCs/>
          <w:color w:val="222222"/>
        </w:rPr>
        <w:t>9</w:t>
      </w:r>
      <w:r w:rsidR="008A1129" w:rsidRPr="00DA3284">
        <w:rPr>
          <w:rFonts w:ascii="Arial" w:eastAsia="Times New Roman" w:hAnsi="Arial" w:cs="Arial"/>
          <w:iCs/>
          <w:color w:val="222222"/>
        </w:rPr>
        <w:t xml:space="preserve"> event.</w:t>
      </w:r>
    </w:p>
    <w:p w14:paraId="49DB03AF" w14:textId="77777777" w:rsidR="004B7C87" w:rsidRPr="004B7C87" w:rsidRDefault="004B7C87" w:rsidP="004B7C87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Cs/>
          <w:color w:val="222222"/>
        </w:rPr>
      </w:pPr>
      <w:r>
        <w:rPr>
          <w:rFonts w:ascii="Arial" w:eastAsia="Times New Roman" w:hAnsi="Arial" w:cs="Arial"/>
          <w:iCs/>
          <w:color w:val="222222"/>
        </w:rPr>
        <w:t>Product will include:</w:t>
      </w:r>
    </w:p>
    <w:p w14:paraId="72291F9F" w14:textId="15F05B16" w:rsidR="004B7C87" w:rsidRPr="004B7C87" w:rsidRDefault="003A68E6" w:rsidP="004B7C8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Cs/>
          <w:color w:val="222222"/>
        </w:rPr>
      </w:pPr>
      <w:r>
        <w:rPr>
          <w:rFonts w:ascii="Arial" w:eastAsia="Times New Roman" w:hAnsi="Arial" w:cs="Arial"/>
          <w:iCs/>
          <w:color w:val="222222"/>
        </w:rPr>
        <w:t>560</w:t>
      </w:r>
      <w:r w:rsidR="004B7C87">
        <w:rPr>
          <w:rFonts w:ascii="Arial" w:eastAsia="Times New Roman" w:hAnsi="Arial" w:cs="Arial"/>
          <w:iCs/>
          <w:color w:val="222222"/>
        </w:rPr>
        <w:t xml:space="preserve"> Printed Circuit B</w:t>
      </w:r>
      <w:r w:rsidR="004B7C87" w:rsidRPr="004B7C87">
        <w:rPr>
          <w:rFonts w:ascii="Arial" w:eastAsia="Times New Roman" w:hAnsi="Arial" w:cs="Arial"/>
          <w:iCs/>
          <w:color w:val="222222"/>
        </w:rPr>
        <w:t>oards</w:t>
      </w:r>
      <w:r w:rsidR="004B7C87">
        <w:rPr>
          <w:rFonts w:ascii="Arial" w:eastAsia="Times New Roman" w:hAnsi="Arial" w:cs="Arial"/>
          <w:iCs/>
          <w:color w:val="222222"/>
        </w:rPr>
        <w:t xml:space="preserve"> (PCB)</w:t>
      </w:r>
    </w:p>
    <w:p w14:paraId="2EAF08CE" w14:textId="4A6A3B08" w:rsidR="004B7C87" w:rsidRPr="004B7C87" w:rsidRDefault="003A68E6" w:rsidP="00223C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iCs/>
          <w:color w:val="222222"/>
        </w:rPr>
      </w:pPr>
      <w:r>
        <w:rPr>
          <w:rFonts w:ascii="Arial" w:eastAsia="Times New Roman" w:hAnsi="Arial" w:cs="Arial"/>
          <w:iCs/>
          <w:color w:val="222222"/>
        </w:rPr>
        <w:t>20</w:t>
      </w:r>
      <w:r w:rsidR="004B7C87">
        <w:rPr>
          <w:rFonts w:ascii="Arial" w:eastAsia="Times New Roman" w:hAnsi="Arial" w:cs="Arial"/>
          <w:iCs/>
          <w:color w:val="222222"/>
        </w:rPr>
        <w:t>0 PCB’s with electronic components installed</w:t>
      </w:r>
    </w:p>
    <w:p w14:paraId="0BF18C00" w14:textId="77777777" w:rsidR="00223CA4" w:rsidRPr="00223CA4" w:rsidRDefault="00223CA4" w:rsidP="00223CA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82071">
        <w:rPr>
          <w:rFonts w:ascii="Arial" w:eastAsia="Times New Roman" w:hAnsi="Arial" w:cs="Arial"/>
          <w:b/>
          <w:iCs/>
          <w:color w:val="222222"/>
        </w:rPr>
        <w:t>DELIVERY DATES</w:t>
      </w:r>
      <w:r w:rsidR="004B7C87">
        <w:rPr>
          <w:rFonts w:ascii="Arial" w:eastAsia="Times New Roman" w:hAnsi="Arial" w:cs="Arial"/>
          <w:iCs/>
          <w:color w:val="222222"/>
        </w:rPr>
        <w:t xml:space="preserve">: Seller </w:t>
      </w:r>
      <w:r w:rsidRPr="00DA3284">
        <w:rPr>
          <w:rFonts w:ascii="Arial" w:eastAsia="Times New Roman" w:hAnsi="Arial" w:cs="Arial"/>
          <w:iCs/>
          <w:color w:val="222222"/>
        </w:rPr>
        <w:t xml:space="preserve">shall </w:t>
      </w:r>
      <w:r w:rsidR="004B7C87">
        <w:rPr>
          <w:rFonts w:ascii="Arial" w:eastAsia="Times New Roman" w:hAnsi="Arial" w:cs="Arial"/>
          <w:iCs/>
          <w:color w:val="222222"/>
        </w:rPr>
        <w:t>deliver the Product to the Purchaser by April 13, 2018</w:t>
      </w:r>
      <w:r w:rsidRPr="00DA3284">
        <w:rPr>
          <w:rFonts w:ascii="Arial" w:eastAsia="Times New Roman" w:hAnsi="Arial" w:cs="Arial"/>
          <w:iCs/>
          <w:color w:val="222222"/>
        </w:rPr>
        <w:t>.</w:t>
      </w:r>
    </w:p>
    <w:p w14:paraId="4C948237" w14:textId="6FC7AF11" w:rsidR="00223CA4" w:rsidRPr="00223CA4" w:rsidRDefault="00223CA4" w:rsidP="00223CA4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222222"/>
        </w:rPr>
      </w:pPr>
      <w:r w:rsidRPr="00E82071">
        <w:rPr>
          <w:rFonts w:ascii="Arial" w:eastAsia="Times New Roman" w:hAnsi="Arial" w:cs="Arial"/>
          <w:b/>
          <w:iCs/>
          <w:color w:val="222222"/>
        </w:rPr>
        <w:t>Payment</w:t>
      </w:r>
      <w:r w:rsidRPr="00DA3284">
        <w:rPr>
          <w:rFonts w:ascii="Arial" w:eastAsia="Times New Roman" w:hAnsi="Arial" w:cs="Arial"/>
          <w:iCs/>
          <w:color w:val="222222"/>
        </w:rPr>
        <w:t xml:space="preserve">: </w:t>
      </w:r>
      <w:r w:rsidR="00F253C1">
        <w:rPr>
          <w:rFonts w:ascii="Arial" w:eastAsia="Times New Roman" w:hAnsi="Arial" w:cs="Arial"/>
          <w:iCs/>
          <w:color w:val="222222"/>
        </w:rPr>
        <w:t>Full payment of $</w:t>
      </w:r>
      <w:r w:rsidR="003A68E6">
        <w:rPr>
          <w:rFonts w:ascii="Arial" w:eastAsia="Times New Roman" w:hAnsi="Arial" w:cs="Arial"/>
          <w:iCs/>
          <w:color w:val="222222"/>
        </w:rPr>
        <w:t>5539.50</w:t>
      </w:r>
      <w:r w:rsidR="00F253C1">
        <w:rPr>
          <w:rFonts w:ascii="Arial" w:eastAsia="Times New Roman" w:hAnsi="Arial" w:cs="Arial"/>
          <w:iCs/>
          <w:color w:val="222222"/>
        </w:rPr>
        <w:t xml:space="preserve"> to be made my Purchaser via check or money order to be delivered by </w:t>
      </w:r>
      <w:r w:rsidR="003A68E6">
        <w:rPr>
          <w:rFonts w:ascii="Arial" w:eastAsia="Times New Roman" w:hAnsi="Arial" w:cs="Arial"/>
          <w:iCs/>
          <w:color w:val="222222"/>
        </w:rPr>
        <w:t>January</w:t>
      </w:r>
      <w:r w:rsidR="00F253C1">
        <w:rPr>
          <w:rFonts w:ascii="Arial" w:eastAsia="Times New Roman" w:hAnsi="Arial" w:cs="Arial"/>
          <w:iCs/>
          <w:color w:val="222222"/>
        </w:rPr>
        <w:t xml:space="preserve"> </w:t>
      </w:r>
      <w:r w:rsidR="003A68E6">
        <w:rPr>
          <w:rFonts w:ascii="Arial" w:eastAsia="Times New Roman" w:hAnsi="Arial" w:cs="Arial"/>
          <w:iCs/>
          <w:color w:val="222222"/>
        </w:rPr>
        <w:t>20</w:t>
      </w:r>
      <w:r w:rsidR="00F253C1">
        <w:rPr>
          <w:rFonts w:ascii="Arial" w:eastAsia="Times New Roman" w:hAnsi="Arial" w:cs="Arial"/>
          <w:iCs/>
          <w:color w:val="222222"/>
        </w:rPr>
        <w:t>, 201</w:t>
      </w:r>
      <w:r w:rsidR="003A68E6">
        <w:rPr>
          <w:rFonts w:ascii="Arial" w:eastAsia="Times New Roman" w:hAnsi="Arial" w:cs="Arial"/>
          <w:iCs/>
          <w:color w:val="222222"/>
        </w:rPr>
        <w:t>9</w:t>
      </w:r>
      <w:r w:rsidR="00F253C1">
        <w:rPr>
          <w:rFonts w:ascii="Arial" w:eastAsia="Times New Roman" w:hAnsi="Arial" w:cs="Arial"/>
          <w:iCs/>
          <w:color w:val="222222"/>
        </w:rPr>
        <w:t>.</w:t>
      </w:r>
      <w:r w:rsidR="00A93B91">
        <w:rPr>
          <w:rFonts w:ascii="Arial" w:eastAsia="Times New Roman" w:hAnsi="Arial" w:cs="Arial"/>
          <w:iCs/>
          <w:color w:val="222222"/>
        </w:rPr>
        <w:t xml:space="preserve">  If payment is made </w:t>
      </w:r>
      <w:r w:rsidR="00A33B57">
        <w:rPr>
          <w:rFonts w:ascii="Arial" w:eastAsia="Times New Roman" w:hAnsi="Arial" w:cs="Arial"/>
          <w:iCs/>
          <w:color w:val="222222"/>
        </w:rPr>
        <w:t xml:space="preserve">after this date, no guarantees are made as to delivery date. </w:t>
      </w:r>
    </w:p>
    <w:p w14:paraId="785443E1" w14:textId="77777777" w:rsidR="00DA3284" w:rsidRPr="00DA3284" w:rsidRDefault="00DA3284" w:rsidP="00DA3284">
      <w:pPr>
        <w:pStyle w:val="l1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DA3284">
        <w:rPr>
          <w:rStyle w:val="Strong"/>
          <w:rFonts w:ascii="Arial" w:hAnsi="Arial" w:cs="Arial"/>
          <w:color w:val="000000" w:themeColor="text1"/>
        </w:rPr>
        <w:t>Intellectual Property</w:t>
      </w:r>
      <w:r w:rsidRPr="00DA3284">
        <w:rPr>
          <w:rFonts w:ascii="Arial" w:hAnsi="Arial" w:cs="Arial"/>
          <w:color w:val="000000" w:themeColor="text1"/>
        </w:rPr>
        <w:t xml:space="preserve">: </w:t>
      </w:r>
      <w:r w:rsidRPr="00DA3284">
        <w:rPr>
          <w:rStyle w:val="Strong"/>
          <w:rFonts w:ascii="Arial" w:hAnsi="Arial" w:cs="Arial"/>
          <w:b w:val="0"/>
          <w:color w:val="000000" w:themeColor="text1"/>
        </w:rPr>
        <w:t>Each Party Retains Intellectual Property</w:t>
      </w:r>
      <w:r w:rsidRPr="00DA3284">
        <w:rPr>
          <w:rFonts w:ascii="Arial" w:hAnsi="Arial" w:cs="Arial"/>
          <w:color w:val="000000" w:themeColor="text1"/>
        </w:rPr>
        <w:t xml:space="preserve">. Subject </w:t>
      </w:r>
      <w:r>
        <w:rPr>
          <w:rFonts w:ascii="Arial" w:hAnsi="Arial" w:cs="Arial"/>
          <w:color w:val="000000" w:themeColor="text1"/>
        </w:rPr>
        <w:t xml:space="preserve">to paragraph License </w:t>
      </w:r>
      <w:proofErr w:type="gramStart"/>
      <w:r>
        <w:rPr>
          <w:rFonts w:ascii="Arial" w:hAnsi="Arial" w:cs="Arial"/>
          <w:color w:val="000000" w:themeColor="text1"/>
        </w:rPr>
        <w:t>To</w:t>
      </w:r>
      <w:proofErr w:type="gramEnd"/>
      <w:r>
        <w:rPr>
          <w:rFonts w:ascii="Arial" w:hAnsi="Arial" w:cs="Arial"/>
          <w:color w:val="000000" w:themeColor="text1"/>
        </w:rPr>
        <w:t xml:space="preserve"> Vendor bel</w:t>
      </w:r>
      <w:r w:rsidRPr="00DA3284">
        <w:rPr>
          <w:rFonts w:ascii="Arial" w:hAnsi="Arial" w:cs="Arial"/>
          <w:color w:val="000000" w:themeColor="text1"/>
        </w:rPr>
        <w:t>ow, each party will retain exclusive interest in and ownership of its Intellectual Property developed before this agreement or outside the scope of this agreement.</w:t>
      </w:r>
    </w:p>
    <w:p w14:paraId="53BD0F04" w14:textId="77777777" w:rsidR="00DA3284" w:rsidRPr="00DA3284" w:rsidRDefault="00DA3284" w:rsidP="00DA3284">
      <w:pPr>
        <w:pStyle w:val="numbered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DA3284">
        <w:rPr>
          <w:rStyle w:val="Strong"/>
          <w:rFonts w:ascii="Arial" w:hAnsi="Arial" w:cs="Arial"/>
          <w:color w:val="000000" w:themeColor="text1"/>
        </w:rPr>
        <w:t xml:space="preserve">License to </w:t>
      </w:r>
      <w:r>
        <w:rPr>
          <w:rStyle w:val="Strong"/>
          <w:rFonts w:ascii="Arial" w:hAnsi="Arial" w:cs="Arial"/>
          <w:color w:val="000000" w:themeColor="text1"/>
        </w:rPr>
        <w:t>Vendor</w:t>
      </w:r>
      <w:r w:rsidRPr="00DA3284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 xml:space="preserve"> Purchaser hereby grants to Vendor</w:t>
      </w:r>
      <w:r w:rsidRPr="00DA3284">
        <w:rPr>
          <w:rFonts w:ascii="Arial" w:hAnsi="Arial" w:cs="Arial"/>
          <w:color w:val="000000" w:themeColor="text1"/>
        </w:rPr>
        <w:t xml:space="preserve"> a non-exclusive, non-transferable, non-sublicensable, world-wide, and royalty-free license to use </w:t>
      </w:r>
      <w:r>
        <w:rPr>
          <w:rFonts w:ascii="Arial" w:hAnsi="Arial" w:cs="Arial"/>
          <w:color w:val="000000" w:themeColor="text1"/>
        </w:rPr>
        <w:t>Seller</w:t>
      </w:r>
      <w:r w:rsidRPr="00DA3284">
        <w:rPr>
          <w:rFonts w:ascii="Arial" w:hAnsi="Arial" w:cs="Arial"/>
          <w:color w:val="000000" w:themeColor="text1"/>
        </w:rPr>
        <w:t>'s pre-existing Intellectual Property solely for the purpos</w:t>
      </w:r>
      <w:r>
        <w:rPr>
          <w:rFonts w:ascii="Arial" w:hAnsi="Arial" w:cs="Arial"/>
          <w:color w:val="000000" w:themeColor="text1"/>
        </w:rPr>
        <w:t>e of providing the product</w:t>
      </w:r>
      <w:r w:rsidRPr="00DA3284">
        <w:rPr>
          <w:rFonts w:ascii="Arial" w:hAnsi="Arial" w:cs="Arial"/>
          <w:color w:val="000000" w:themeColor="text1"/>
        </w:rPr>
        <w:t>.</w:t>
      </w:r>
      <w:r w:rsidR="004B7C87">
        <w:rPr>
          <w:rFonts w:ascii="Arial" w:hAnsi="Arial" w:cs="Arial"/>
          <w:color w:val="000000" w:themeColor="text1"/>
        </w:rPr>
        <w:t xml:space="preserve">  Seller retains the right to use the product for marketing purposes in any type of media including but not limited to print, video or Internet. </w:t>
      </w:r>
      <w:r w:rsidR="008B31F1">
        <w:rPr>
          <w:rFonts w:ascii="Arial" w:hAnsi="Arial" w:cs="Arial"/>
          <w:color w:val="000000" w:themeColor="text1"/>
        </w:rPr>
        <w:t xml:space="preserve">  </w:t>
      </w:r>
      <w:r w:rsidR="004B7C87">
        <w:rPr>
          <w:rFonts w:ascii="Arial" w:hAnsi="Arial" w:cs="Arial"/>
          <w:color w:val="000000" w:themeColor="text1"/>
        </w:rPr>
        <w:t>Purchaser also agrees to provide</w:t>
      </w:r>
      <w:r w:rsidR="008B31F1">
        <w:rPr>
          <w:rFonts w:ascii="Arial" w:hAnsi="Arial" w:cs="Arial"/>
          <w:color w:val="000000" w:themeColor="text1"/>
        </w:rPr>
        <w:t xml:space="preserve"> a license of the same terms by any 3</w:t>
      </w:r>
      <w:r w:rsidR="008B31F1" w:rsidRPr="008B31F1">
        <w:rPr>
          <w:rFonts w:ascii="Arial" w:hAnsi="Arial" w:cs="Arial"/>
          <w:color w:val="000000" w:themeColor="text1"/>
          <w:vertAlign w:val="superscript"/>
        </w:rPr>
        <w:t>rd</w:t>
      </w:r>
      <w:r w:rsidR="008B31F1">
        <w:rPr>
          <w:rFonts w:ascii="Arial" w:hAnsi="Arial" w:cs="Arial"/>
          <w:color w:val="000000" w:themeColor="text1"/>
        </w:rPr>
        <w:t xml:space="preserve"> party </w:t>
      </w:r>
      <w:proofErr w:type="gramStart"/>
      <w:r w:rsidR="008B31F1">
        <w:rPr>
          <w:rFonts w:ascii="Arial" w:hAnsi="Arial" w:cs="Arial"/>
          <w:color w:val="000000" w:themeColor="text1"/>
        </w:rPr>
        <w:t>who’</w:t>
      </w:r>
      <w:r w:rsidR="004B7C87">
        <w:rPr>
          <w:rFonts w:ascii="Arial" w:hAnsi="Arial" w:cs="Arial"/>
          <w:color w:val="000000" w:themeColor="text1"/>
        </w:rPr>
        <w:t>s</w:t>
      </w:r>
      <w:proofErr w:type="gramEnd"/>
      <w:r w:rsidR="004B7C87">
        <w:rPr>
          <w:rFonts w:ascii="Arial" w:hAnsi="Arial" w:cs="Arial"/>
          <w:color w:val="000000" w:themeColor="text1"/>
        </w:rPr>
        <w:t xml:space="preserve"> </w:t>
      </w:r>
      <w:r w:rsidR="008B31F1">
        <w:rPr>
          <w:rFonts w:ascii="Arial" w:hAnsi="Arial" w:cs="Arial"/>
          <w:color w:val="000000" w:themeColor="text1"/>
        </w:rPr>
        <w:t>intellectual property is included in the product.</w:t>
      </w:r>
    </w:p>
    <w:p w14:paraId="16F5E519" w14:textId="77777777" w:rsidR="00DA3284" w:rsidRPr="00DA3284" w:rsidRDefault="00DA3284" w:rsidP="00DA3284">
      <w:pPr>
        <w:pStyle w:val="numbered"/>
        <w:shd w:val="clear" w:color="auto" w:fill="FFFFFF"/>
        <w:spacing w:before="0" w:beforeAutospacing="0" w:after="150" w:afterAutospacing="0"/>
        <w:rPr>
          <w:rFonts w:ascii="Arial" w:hAnsi="Arial" w:cs="Arial"/>
          <w:color w:val="000000" w:themeColor="text1"/>
        </w:rPr>
      </w:pPr>
      <w:r w:rsidRPr="00DA3284">
        <w:rPr>
          <w:rStyle w:val="Strong"/>
          <w:rFonts w:ascii="Arial" w:hAnsi="Arial" w:cs="Arial"/>
          <w:color w:val="000000" w:themeColor="text1"/>
        </w:rPr>
        <w:t>Developed Intellectual Property</w:t>
      </w:r>
      <w:r w:rsidRPr="00DA3284">
        <w:rPr>
          <w:rFonts w:ascii="Arial" w:hAnsi="Arial" w:cs="Arial"/>
          <w:color w:val="000000" w:themeColor="text1"/>
        </w:rPr>
        <w:t>. If any Intellectual Property is developed under this agreement, whether by one party on its own or jointly-developed by both parties, the parties shall cooperate to execute a separate agreement regarding the ownership of and any licenses regarding that newly-developed Intellectual Property.</w:t>
      </w:r>
    </w:p>
    <w:p w14:paraId="72629EFC" w14:textId="77777777" w:rsidR="00C020B8" w:rsidRPr="00DA3284" w:rsidRDefault="00223CA4">
      <w:pPr>
        <w:rPr>
          <w:rFonts w:ascii="Arial" w:eastAsia="Times New Roman" w:hAnsi="Arial" w:cs="Arial"/>
        </w:rPr>
      </w:pPr>
      <w:r w:rsidRPr="00DA3284">
        <w:rPr>
          <w:rFonts w:ascii="Arial" w:eastAsia="Times New Roman" w:hAnsi="Arial" w:cs="Arial"/>
          <w:b/>
          <w:bCs/>
          <w:shd w:val="clear" w:color="auto" w:fill="FFFFFF"/>
        </w:rPr>
        <w:t>No Express or Implied Warranties</w:t>
      </w:r>
      <w:r w:rsidRPr="00223CA4">
        <w:rPr>
          <w:rFonts w:ascii="Arial" w:eastAsia="Times New Roman" w:hAnsi="Arial" w:cs="Arial"/>
          <w:shd w:val="clear" w:color="auto" w:fill="FFFFFF"/>
        </w:rPr>
        <w:t>. Except for the express represent</w:t>
      </w:r>
      <w:r w:rsidR="008A1129" w:rsidRPr="00DA3284">
        <w:rPr>
          <w:rFonts w:ascii="Arial" w:eastAsia="Times New Roman" w:hAnsi="Arial" w:cs="Arial"/>
          <w:shd w:val="clear" w:color="auto" w:fill="FFFFFF"/>
        </w:rPr>
        <w:t xml:space="preserve">ations and warranties of Vender </w:t>
      </w:r>
      <w:r w:rsidRPr="00223CA4">
        <w:rPr>
          <w:rFonts w:ascii="Arial" w:eastAsia="Times New Roman" w:hAnsi="Arial" w:cs="Arial"/>
          <w:shd w:val="clear" w:color="auto" w:fill="FFFFFF"/>
        </w:rPr>
        <w:t xml:space="preserve">set forth in this Agreement, Purchaser acknowledges and agrees that the </w:t>
      </w:r>
      <w:r w:rsidR="008A1129" w:rsidRPr="00DA3284">
        <w:rPr>
          <w:rFonts w:ascii="Arial" w:eastAsia="Times New Roman" w:hAnsi="Arial" w:cs="Arial"/>
          <w:shd w:val="clear" w:color="auto" w:fill="FFFFFF"/>
        </w:rPr>
        <w:t>Product</w:t>
      </w:r>
      <w:r w:rsidRPr="00223CA4">
        <w:rPr>
          <w:rFonts w:ascii="Arial" w:eastAsia="Times New Roman" w:hAnsi="Arial" w:cs="Arial"/>
          <w:shd w:val="clear" w:color="auto" w:fill="FFFFFF"/>
        </w:rPr>
        <w:t xml:space="preserve"> are being sold, conveyed and assigned to Purchaser hereunder "AS IS, WHERE IS, AND WITH ALL FAULTS," without any other representatio</w:t>
      </w:r>
      <w:r w:rsidR="008A1129" w:rsidRPr="00DA3284">
        <w:rPr>
          <w:rFonts w:ascii="Arial" w:eastAsia="Times New Roman" w:hAnsi="Arial" w:cs="Arial"/>
          <w:shd w:val="clear" w:color="auto" w:fill="FFFFFF"/>
        </w:rPr>
        <w:t>n and warranty by Seller</w:t>
      </w:r>
      <w:r w:rsidRPr="00223CA4">
        <w:rPr>
          <w:rFonts w:ascii="Arial" w:eastAsia="Times New Roman" w:hAnsi="Arial" w:cs="Arial"/>
          <w:shd w:val="clear" w:color="auto" w:fill="FFFFFF"/>
        </w:rPr>
        <w:t>, and Seller has not made and is not making other express or implied representations or warrant</w:t>
      </w:r>
      <w:r w:rsidR="008A1129" w:rsidRPr="00DA3284">
        <w:rPr>
          <w:rFonts w:ascii="Arial" w:eastAsia="Times New Roman" w:hAnsi="Arial" w:cs="Arial"/>
          <w:shd w:val="clear" w:color="auto" w:fill="FFFFFF"/>
        </w:rPr>
        <w:t>ies with respect to the Product</w:t>
      </w:r>
      <w:r w:rsidRPr="00223CA4">
        <w:rPr>
          <w:rFonts w:ascii="Arial" w:eastAsia="Times New Roman" w:hAnsi="Arial" w:cs="Arial"/>
          <w:shd w:val="clear" w:color="auto" w:fill="FFFFFF"/>
        </w:rPr>
        <w:t xml:space="preserve">, including, without limitation, </w:t>
      </w:r>
      <w:r w:rsidRPr="00223CA4">
        <w:rPr>
          <w:rFonts w:ascii="Arial" w:eastAsia="Times New Roman" w:hAnsi="Arial" w:cs="Arial"/>
          <w:shd w:val="clear" w:color="auto" w:fill="FFFFFF"/>
        </w:rPr>
        <w:lastRenderedPageBreak/>
        <w:t>any other representation regarding quality of construction, workmanship, conditions, state of repair, safety, merchantability or fitn</w:t>
      </w:r>
      <w:r w:rsidR="008A1129" w:rsidRPr="00DA3284">
        <w:rPr>
          <w:rFonts w:ascii="Arial" w:eastAsia="Times New Roman" w:hAnsi="Arial" w:cs="Arial"/>
          <w:shd w:val="clear" w:color="auto" w:fill="FFFFFF"/>
        </w:rPr>
        <w:t>ess for any particular purpose.</w:t>
      </w:r>
    </w:p>
    <w:sectPr w:rsidR="00C020B8" w:rsidRPr="00DA3284" w:rsidSect="00556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56B34"/>
    <w:multiLevelType w:val="multilevel"/>
    <w:tmpl w:val="D84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C469B"/>
    <w:multiLevelType w:val="hybridMultilevel"/>
    <w:tmpl w:val="F682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43A55"/>
    <w:multiLevelType w:val="multilevel"/>
    <w:tmpl w:val="19E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A4"/>
    <w:rsid w:val="000425C8"/>
    <w:rsid w:val="000F2D84"/>
    <w:rsid w:val="00223CA4"/>
    <w:rsid w:val="003A68E6"/>
    <w:rsid w:val="004B7C87"/>
    <w:rsid w:val="005561DD"/>
    <w:rsid w:val="005771FA"/>
    <w:rsid w:val="007903F1"/>
    <w:rsid w:val="008A1129"/>
    <w:rsid w:val="008A16A3"/>
    <w:rsid w:val="008B31F1"/>
    <w:rsid w:val="00A33B57"/>
    <w:rsid w:val="00A93B91"/>
    <w:rsid w:val="00AA72BF"/>
    <w:rsid w:val="00C020B8"/>
    <w:rsid w:val="00DA3284"/>
    <w:rsid w:val="00E82071"/>
    <w:rsid w:val="00F2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FC954"/>
  <w15:chartTrackingRefBased/>
  <w15:docId w15:val="{3F1068F7-159D-384C-80D4-29A054B5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CA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C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223CA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3CA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23CA4"/>
    <w:rPr>
      <w:b/>
      <w:bCs/>
    </w:rPr>
  </w:style>
  <w:style w:type="paragraph" w:customStyle="1" w:styleId="l1">
    <w:name w:val="l1"/>
    <w:basedOn w:val="Normal"/>
    <w:rsid w:val="00DA32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umbered">
    <w:name w:val="numbered"/>
    <w:basedOn w:val="Normal"/>
    <w:rsid w:val="00DA32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B7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6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Fugate, Carl D</dc:creator>
  <cp:keywords/>
  <dc:description/>
  <cp:lastModifiedBy>Bennett, Kevin</cp:lastModifiedBy>
  <cp:revision>5</cp:revision>
  <dcterms:created xsi:type="dcterms:W3CDTF">2019-01-07T18:19:00Z</dcterms:created>
  <dcterms:modified xsi:type="dcterms:W3CDTF">2019-01-07T18:41:00Z</dcterms:modified>
</cp:coreProperties>
</file>