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BDAD" w14:textId="12D77782" w:rsidR="001938AC" w:rsidRDefault="006C7D83" w:rsidP="001938AC">
      <w:pPr>
        <w:pStyle w:val="Heading1"/>
        <w:rPr>
          <w:lang w:val="en-CA"/>
        </w:rPr>
      </w:pPr>
      <w:r>
        <w:rPr>
          <w:lang w:val="en-CA"/>
        </w:rPr>
        <w:t xml:space="preserve">Sensitivity of the </w:t>
      </w:r>
      <w:r w:rsidR="00620DDA">
        <w:rPr>
          <w:lang w:val="en-CA"/>
        </w:rPr>
        <w:t xml:space="preserve">age </w:t>
      </w:r>
      <w:r w:rsidR="00204319">
        <w:rPr>
          <w:lang w:val="en-CA"/>
        </w:rPr>
        <w:t xml:space="preserve">clustering </w:t>
      </w:r>
      <w:r w:rsidR="00EA3A6C">
        <w:rPr>
          <w:lang w:val="en-CA"/>
        </w:rPr>
        <w:t xml:space="preserve">parameter </w:t>
      </w:r>
      <w:r w:rsidR="00204319">
        <w:rPr>
          <w:lang w:val="en-CA"/>
        </w:rPr>
        <w:t xml:space="preserve">in </w:t>
      </w:r>
      <w:r w:rsidR="00EA3A6C">
        <w:rPr>
          <w:lang w:val="en-CA"/>
        </w:rPr>
        <w:t xml:space="preserve">a spatial </w:t>
      </w:r>
      <w:r w:rsidR="00204319">
        <w:rPr>
          <w:lang w:val="en-CA"/>
        </w:rPr>
        <w:t>heuristic algorithm.</w:t>
      </w:r>
    </w:p>
    <w:p w14:paraId="6EC2366A" w14:textId="18A82EB6" w:rsidR="00204319" w:rsidRDefault="00204319" w:rsidP="00204319">
      <w:pPr>
        <w:rPr>
          <w:lang w:val="en-CA"/>
        </w:rPr>
      </w:pPr>
      <w:r>
        <w:rPr>
          <w:lang w:val="en-CA"/>
        </w:rPr>
        <w:t xml:space="preserve">The spatial heuristic algorithm is a co-evolutionary cellular automata optimization heuristic developed by </w:t>
      </w:r>
      <w:proofErr w:type="spellStart"/>
      <w:r>
        <w:rPr>
          <w:lang w:val="en-CA"/>
        </w:rPr>
        <w:t>Heinonen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Pukkala</w:t>
      </w:r>
      <w:proofErr w:type="spellEnd"/>
      <w:r>
        <w:rPr>
          <w:lang w:val="en-CA"/>
        </w:rPr>
        <w:t xml:space="preserve"> (2007). The objective function of the model is to</w:t>
      </w:r>
      <w:r w:rsidR="00D811CA">
        <w:rPr>
          <w:lang w:val="en-CA"/>
        </w:rPr>
        <w:t xml:space="preserve"> maximize the net benefit of</w:t>
      </w:r>
      <w:r>
        <w:rPr>
          <w:lang w:val="en-CA"/>
        </w:rPr>
        <w:t xml:space="preserve"> achiev</w:t>
      </w:r>
      <w:r w:rsidR="00D811CA">
        <w:rPr>
          <w:lang w:val="en-CA"/>
        </w:rPr>
        <w:t>ing</w:t>
      </w:r>
      <w:r>
        <w:rPr>
          <w:lang w:val="en-CA"/>
        </w:rPr>
        <w:t xml:space="preserve"> constraints related to harvest flow, landcover and spatial clustering of forest values. The first two are considered global constraints within the algorithm while the spatial clustering is a local constraint that leverages the cellular automata framework to incentivize the algorithm to select states </w:t>
      </w:r>
      <w:proofErr w:type="gramStart"/>
      <w:r>
        <w:rPr>
          <w:lang w:val="en-CA"/>
        </w:rPr>
        <w:t xml:space="preserve">similar </w:t>
      </w:r>
      <w:r w:rsidR="006C7D83">
        <w:rPr>
          <w:lang w:val="en-CA"/>
        </w:rPr>
        <w:t>to</w:t>
      </w:r>
      <w:proofErr w:type="gramEnd"/>
      <w:r w:rsidR="006C7D83">
        <w:rPr>
          <w:lang w:val="en-CA"/>
        </w:rPr>
        <w:t xml:space="preserve"> </w:t>
      </w:r>
      <w:r>
        <w:rPr>
          <w:lang w:val="en-CA"/>
        </w:rPr>
        <w:t>their neighbours.</w:t>
      </w:r>
    </w:p>
    <w:p w14:paraId="7B040564" w14:textId="081DD8CF" w:rsidR="00204319" w:rsidRPr="00204319" w:rsidRDefault="00204319" w:rsidP="00204319">
      <w:pPr>
        <w:rPr>
          <w:lang w:val="en-CA"/>
        </w:rPr>
      </w:pPr>
      <w:r>
        <w:rPr>
          <w:lang w:val="en-CA"/>
        </w:rPr>
        <w:t>In this test</w:t>
      </w:r>
      <w:r w:rsidR="00C70A5D">
        <w:rPr>
          <w:lang w:val="en-CA"/>
        </w:rPr>
        <w:t>, we focus on</w:t>
      </w:r>
      <w:r>
        <w:rPr>
          <w:lang w:val="en-CA"/>
        </w:rPr>
        <w:t xml:space="preserve"> the sensitivity of the clustering parameter </w:t>
      </w:r>
      <w:proofErr w:type="spellStart"/>
      <w:r>
        <w:rPr>
          <w:lang w:val="en-CA"/>
        </w:rPr>
        <w:t>ageCluster</w:t>
      </w:r>
      <w:proofErr w:type="spellEnd"/>
      <w:r w:rsidR="00EA3A6C">
        <w:rPr>
          <w:lang w:val="en-CA"/>
        </w:rPr>
        <w:t xml:space="preserve"> which is bounded between 0 and 1</w:t>
      </w:r>
      <w:r>
        <w:rPr>
          <w:lang w:val="en-CA"/>
        </w:rPr>
        <w:t xml:space="preserve">. </w:t>
      </w:r>
      <w:r w:rsidR="00D811CA">
        <w:rPr>
          <w:lang w:val="en-CA"/>
        </w:rPr>
        <w:t xml:space="preserve">As </w:t>
      </w:r>
      <w:proofErr w:type="spellStart"/>
      <w:r w:rsidR="00D811CA">
        <w:rPr>
          <w:lang w:val="en-CA"/>
        </w:rPr>
        <w:t>ageCluster</w:t>
      </w:r>
      <w:proofErr w:type="spellEnd"/>
      <w:r w:rsidR="00EA3A6C">
        <w:rPr>
          <w:lang w:val="en-CA"/>
        </w:rPr>
        <w:t xml:space="preserve"> </w:t>
      </w:r>
      <w:r>
        <w:rPr>
          <w:lang w:val="en-CA"/>
        </w:rPr>
        <w:t xml:space="preserve">increases it provides greater incentive for cells to choose states that are more </w:t>
      </w:r>
      <w:r w:rsidR="00C70A5D">
        <w:rPr>
          <w:lang w:val="en-CA"/>
        </w:rPr>
        <w:t>like</w:t>
      </w:r>
      <w:r>
        <w:rPr>
          <w:lang w:val="en-CA"/>
        </w:rPr>
        <w:t xml:space="preserve"> their neighbours. Specifically, the </w:t>
      </w:r>
      <w:proofErr w:type="spellStart"/>
      <w:r>
        <w:rPr>
          <w:lang w:val="en-CA"/>
        </w:rPr>
        <w:t>ageCluster</w:t>
      </w:r>
      <w:proofErr w:type="spellEnd"/>
      <w:r>
        <w:rPr>
          <w:lang w:val="en-CA"/>
        </w:rPr>
        <w:t xml:space="preserve"> assess</w:t>
      </w:r>
      <w:r w:rsidR="00C70A5D">
        <w:rPr>
          <w:lang w:val="en-CA"/>
        </w:rPr>
        <w:t>es</w:t>
      </w:r>
      <w:r>
        <w:rPr>
          <w:lang w:val="en-CA"/>
        </w:rPr>
        <w:t xml:space="preserve"> the proportion of </w:t>
      </w:r>
      <w:r w:rsidR="00C70A5D">
        <w:rPr>
          <w:lang w:val="en-CA"/>
        </w:rPr>
        <w:t xml:space="preserve">neighbours that are &gt; 140 years in each </w:t>
      </w:r>
      <w:proofErr w:type="gramStart"/>
      <w:r w:rsidR="00C70A5D">
        <w:rPr>
          <w:lang w:val="en-CA"/>
        </w:rPr>
        <w:t>time period</w:t>
      </w:r>
      <w:proofErr w:type="gramEnd"/>
      <w:r w:rsidR="00C70A5D">
        <w:rPr>
          <w:lang w:val="en-CA"/>
        </w:rPr>
        <w:t xml:space="preserve"> and incentiv</w:t>
      </w:r>
      <w:r w:rsidR="006C7D83">
        <w:rPr>
          <w:lang w:val="en-CA"/>
        </w:rPr>
        <w:t>iz</w:t>
      </w:r>
      <w:r w:rsidR="00C70A5D">
        <w:rPr>
          <w:lang w:val="en-CA"/>
        </w:rPr>
        <w:t xml:space="preserve">es </w:t>
      </w:r>
      <w:r w:rsidR="006C7D83">
        <w:rPr>
          <w:lang w:val="en-CA"/>
        </w:rPr>
        <w:t xml:space="preserve">a </w:t>
      </w:r>
      <w:r w:rsidR="00C70A5D">
        <w:rPr>
          <w:lang w:val="en-CA"/>
        </w:rPr>
        <w:t xml:space="preserve">cell to choose a state that results in &gt; 140 years of age in the same time periods. </w:t>
      </w:r>
    </w:p>
    <w:p w14:paraId="7EDD4A2F" w14:textId="764F0109" w:rsidR="001938AC" w:rsidRDefault="00204319" w:rsidP="00204319">
      <w:pPr>
        <w:pStyle w:val="Heading3"/>
        <w:rPr>
          <w:lang w:val="en-CA"/>
        </w:rPr>
      </w:pPr>
      <w:r>
        <w:rPr>
          <w:lang w:val="en-CA"/>
        </w:rPr>
        <w:t xml:space="preserve">Methods </w:t>
      </w:r>
    </w:p>
    <w:p w14:paraId="7DAD6E95" w14:textId="34843FF8" w:rsidR="001938AC" w:rsidRDefault="001938AC" w:rsidP="001938AC">
      <w:pPr>
        <w:rPr>
          <w:lang w:val="en-CA"/>
        </w:rPr>
      </w:pPr>
      <w:r>
        <w:rPr>
          <w:lang w:val="en-CA"/>
        </w:rPr>
        <w:t xml:space="preserve">Initial </w:t>
      </w:r>
      <w:r w:rsidR="006C7D83">
        <w:rPr>
          <w:lang w:val="en-CA"/>
        </w:rPr>
        <w:t xml:space="preserve">forest was created as a </w:t>
      </w:r>
      <w:r>
        <w:rPr>
          <w:lang w:val="en-CA"/>
        </w:rPr>
        <w:t>random</w:t>
      </w:r>
      <w:r w:rsidR="006C7D83">
        <w:rPr>
          <w:lang w:val="en-CA"/>
        </w:rPr>
        <w:t xml:space="preserve"> gaussian field</w:t>
      </w:r>
      <w:r>
        <w:rPr>
          <w:lang w:val="en-CA"/>
        </w:rPr>
        <w:t xml:space="preserve"> age class distribution (10 x 10 raster each representing 1 ha cells). Planning horizon = 200 years in </w:t>
      </w:r>
      <w:proofErr w:type="gramStart"/>
      <w:r>
        <w:rPr>
          <w:lang w:val="en-CA"/>
        </w:rPr>
        <w:t>5 year</w:t>
      </w:r>
      <w:proofErr w:type="gramEnd"/>
      <w:r>
        <w:rPr>
          <w:lang w:val="en-CA"/>
        </w:rPr>
        <w:t xml:space="preserve"> periods. </w:t>
      </w:r>
      <w:r w:rsidR="00C70A5D">
        <w:rPr>
          <w:lang w:val="en-CA"/>
        </w:rPr>
        <w:t>White pixels are age =0 which are “cutblocks”.</w:t>
      </w:r>
    </w:p>
    <w:p w14:paraId="1B9C378A" w14:textId="39B29CAA" w:rsidR="001938AC" w:rsidRDefault="001938AC" w:rsidP="001938AC">
      <w:pPr>
        <w:rPr>
          <w:lang w:val="en-CA"/>
        </w:rPr>
      </w:pPr>
      <w:r w:rsidRPr="001938AC">
        <w:rPr>
          <w:noProof/>
        </w:rPr>
        <w:drawing>
          <wp:inline distT="0" distB="0" distL="0" distR="0" wp14:anchorId="70B1ED06" wp14:editId="58202AD9">
            <wp:extent cx="2669540" cy="1901952"/>
            <wp:effectExtent l="0" t="0" r="0" b="3175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4"/>
                    <a:srcRect r="55077" b="67714"/>
                    <a:stretch/>
                  </pic:blipFill>
                  <pic:spPr bwMode="auto">
                    <a:xfrm>
                      <a:off x="0" y="0"/>
                      <a:ext cx="2670048" cy="190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ED78" w14:textId="0EAD6E95" w:rsidR="001938AC" w:rsidRDefault="001938AC" w:rsidP="001938AC">
      <w:pPr>
        <w:rPr>
          <w:lang w:val="en-CA"/>
        </w:rPr>
      </w:pPr>
      <w:r>
        <w:rPr>
          <w:lang w:val="en-CA"/>
        </w:rPr>
        <w:t>Harvest flow</w:t>
      </w:r>
      <w:r w:rsidR="00204319">
        <w:rPr>
          <w:lang w:val="en-CA"/>
        </w:rPr>
        <w:t xml:space="preserve"> between</w:t>
      </w:r>
      <w:r>
        <w:rPr>
          <w:lang w:val="en-CA"/>
        </w:rPr>
        <w:t xml:space="preserve"> 200-1100 m3 per </w:t>
      </w:r>
      <w:r w:rsidR="00C70A5D">
        <w:rPr>
          <w:lang w:val="en-CA"/>
        </w:rPr>
        <w:t xml:space="preserve">5 </w:t>
      </w:r>
      <w:r>
        <w:rPr>
          <w:lang w:val="en-CA"/>
        </w:rPr>
        <w:t>year</w:t>
      </w:r>
      <w:r w:rsidR="00C70A5D">
        <w:rPr>
          <w:lang w:val="en-CA"/>
        </w:rPr>
        <w:t>s (</w:t>
      </w:r>
      <w:proofErr w:type="spellStart"/>
      <w:r w:rsidR="00C70A5D">
        <w:rPr>
          <w:lang w:val="en-CA"/>
        </w:rPr>
        <w:t>ie</w:t>
      </w:r>
      <w:proofErr w:type="spellEnd"/>
      <w:r w:rsidR="00C70A5D">
        <w:rPr>
          <w:lang w:val="en-CA"/>
        </w:rPr>
        <w:t>., ~ 1 cell per time-period)</w:t>
      </w:r>
      <w:r>
        <w:rPr>
          <w:lang w:val="en-CA"/>
        </w:rPr>
        <w:t>. Minimum harvest volume = 150 m</w:t>
      </w:r>
      <w:r w:rsidR="00C70A5D">
        <w:rPr>
          <w:lang w:val="en-CA"/>
        </w:rPr>
        <w:t>3</w:t>
      </w:r>
      <w:r>
        <w:rPr>
          <w:lang w:val="en-CA"/>
        </w:rPr>
        <w:t xml:space="preserve"> per ha. Landcover constraint: 29% of the area to be &gt; 140 years of age. Initial landscape has 32% of the area &gt; 140 years. Through out the planning horizon growing stock &gt; 50% of the initial amount of growing stock.</w:t>
      </w:r>
    </w:p>
    <w:p w14:paraId="3A54CDD1" w14:textId="50A24A55" w:rsidR="001938AC" w:rsidRPr="001938AC" w:rsidRDefault="001938AC" w:rsidP="00204319">
      <w:pPr>
        <w:pStyle w:val="Heading2"/>
        <w:rPr>
          <w:lang w:val="en-CA"/>
        </w:rPr>
      </w:pPr>
      <w:r>
        <w:rPr>
          <w:lang w:val="en-CA"/>
        </w:rPr>
        <w:t>Results</w:t>
      </w:r>
    </w:p>
    <w:p w14:paraId="1B23CE45" w14:textId="06B3C9B4" w:rsidR="001938AC" w:rsidRDefault="001938AC" w:rsidP="001938AC">
      <w:pPr>
        <w:rPr>
          <w:lang w:val="en-CA"/>
        </w:rPr>
      </w:pPr>
      <w:r>
        <w:rPr>
          <w:lang w:val="en-CA"/>
        </w:rPr>
        <w:t xml:space="preserve">The spatial outcomes of the different parameterizations of the algorithm adjusting the </w:t>
      </w:r>
      <w:proofErr w:type="spellStart"/>
      <w:r>
        <w:rPr>
          <w:lang w:val="en-CA"/>
        </w:rPr>
        <w:t>ageClusterWeight</w:t>
      </w:r>
      <w:proofErr w:type="spellEnd"/>
      <w:r>
        <w:rPr>
          <w:lang w:val="en-CA"/>
        </w:rPr>
        <w:t xml:space="preserve"> parameter and holding the remainder of the </w:t>
      </w:r>
      <w:r w:rsidR="00204319">
        <w:rPr>
          <w:lang w:val="en-CA"/>
        </w:rPr>
        <w:t>parameter’s</w:t>
      </w:r>
      <w:r>
        <w:rPr>
          <w:lang w:val="en-CA"/>
        </w:rPr>
        <w:t xml:space="preserve"> constant. </w:t>
      </w:r>
      <w:r w:rsidR="00204319">
        <w:rPr>
          <w:lang w:val="en-CA"/>
        </w:rPr>
        <w:t>Panel graphs to be read: t</w:t>
      </w:r>
      <w:r>
        <w:rPr>
          <w:lang w:val="en-CA"/>
        </w:rPr>
        <w:t xml:space="preserve">op left to bottom right= 25, 50, 75, 100, 125 </w:t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150 years in the future</w:t>
      </w:r>
      <w:r w:rsidR="00204319">
        <w:rPr>
          <w:lang w:val="en-CA"/>
        </w:rPr>
        <w:t>.</w:t>
      </w:r>
      <w:r>
        <w:rPr>
          <w:lang w:val="en-CA"/>
        </w:rPr>
        <w:t xml:space="preserve"> </w:t>
      </w:r>
    </w:p>
    <w:p w14:paraId="0F38C089" w14:textId="77777777" w:rsidR="001938AC" w:rsidRPr="001938AC" w:rsidRDefault="001938AC" w:rsidP="001938AC">
      <w:pPr>
        <w:rPr>
          <w:lang w:val="en-CA"/>
        </w:rPr>
      </w:pPr>
    </w:p>
    <w:p w14:paraId="5084EB44" w14:textId="77777777" w:rsidR="001938AC" w:rsidRDefault="001938AC" w:rsidP="001938AC">
      <w:pPr>
        <w:pStyle w:val="Heading2"/>
        <w:rPr>
          <w:lang w:val="en-CA"/>
        </w:rPr>
      </w:pPr>
    </w:p>
    <w:p w14:paraId="2545196A" w14:textId="24449319" w:rsidR="00674536" w:rsidRPr="00674536" w:rsidRDefault="00674536" w:rsidP="00674536">
      <w:pPr>
        <w:rPr>
          <w:lang w:val="en-CA"/>
        </w:rPr>
      </w:pPr>
    </w:p>
    <w:p w14:paraId="0C1819C9" w14:textId="13A1DD3C" w:rsidR="001938AC" w:rsidRDefault="001938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lastRenderedPageBreak/>
        <w:br w:type="page"/>
      </w:r>
    </w:p>
    <w:p w14:paraId="48DB9B44" w14:textId="6E4FF97F" w:rsidR="001938AC" w:rsidRPr="001938AC" w:rsidRDefault="001938AC" w:rsidP="001938AC">
      <w:pPr>
        <w:rPr>
          <w:lang w:val="en-CA"/>
        </w:rPr>
      </w:pPr>
    </w:p>
    <w:p w14:paraId="79229634" w14:textId="42380B92" w:rsidR="00674536" w:rsidRDefault="00DA5D36">
      <w:pPr>
        <w:rPr>
          <w:lang w:val="en-CA"/>
        </w:rPr>
      </w:pPr>
      <w:r w:rsidRPr="00DA5D36">
        <w:rPr>
          <w:noProof/>
        </w:rPr>
        <w:drawing>
          <wp:inline distT="0" distB="0" distL="0" distR="0" wp14:anchorId="7B20AAAA" wp14:editId="42313860">
            <wp:extent cx="5943600" cy="7767955"/>
            <wp:effectExtent l="0" t="0" r="0" b="444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9EE8" w14:textId="14FACD13" w:rsidR="001345B0" w:rsidRDefault="001345B0">
      <w:pPr>
        <w:rPr>
          <w:lang w:val="en-CA"/>
        </w:rPr>
      </w:pPr>
      <w:r w:rsidRPr="001345B0">
        <w:rPr>
          <w:noProof/>
        </w:rPr>
        <w:lastRenderedPageBreak/>
        <w:drawing>
          <wp:inline distT="0" distB="0" distL="0" distR="0" wp14:anchorId="749A0872" wp14:editId="3CE5A1E9">
            <wp:extent cx="5943600" cy="7767955"/>
            <wp:effectExtent l="0" t="0" r="0" b="4445"/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AB7" w14:textId="42872823" w:rsidR="001938AC" w:rsidRDefault="001938AC">
      <w:pPr>
        <w:rPr>
          <w:lang w:val="en-CA"/>
        </w:rPr>
      </w:pPr>
      <w:r>
        <w:rPr>
          <w:lang w:val="en-CA"/>
        </w:rPr>
        <w:br w:type="page"/>
      </w:r>
    </w:p>
    <w:p w14:paraId="1FB52BEF" w14:textId="75E1A284" w:rsidR="0068688F" w:rsidRDefault="00DA5D36">
      <w:pPr>
        <w:rPr>
          <w:lang w:val="en-CA"/>
        </w:rPr>
      </w:pPr>
      <w:r w:rsidRPr="00DA5D36">
        <w:rPr>
          <w:noProof/>
        </w:rPr>
        <w:lastRenderedPageBreak/>
        <w:drawing>
          <wp:inline distT="0" distB="0" distL="0" distR="0" wp14:anchorId="7BFBE025" wp14:editId="6D1F8C23">
            <wp:extent cx="5943600" cy="7767955"/>
            <wp:effectExtent l="0" t="0" r="0" b="4445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9D5C" w14:textId="77777777" w:rsidR="0068688F" w:rsidRDefault="0068688F">
      <w:pPr>
        <w:rPr>
          <w:lang w:val="en-CA"/>
        </w:rPr>
      </w:pPr>
      <w:r>
        <w:rPr>
          <w:lang w:val="en-CA"/>
        </w:rPr>
        <w:br w:type="page"/>
      </w:r>
    </w:p>
    <w:p w14:paraId="7505AD98" w14:textId="2AC938DC" w:rsidR="001938AC" w:rsidRDefault="00D70CD1">
      <w:pPr>
        <w:rPr>
          <w:lang w:val="en-CA"/>
        </w:rPr>
      </w:pPr>
      <w:r w:rsidRPr="00D70CD1">
        <w:rPr>
          <w:noProof/>
        </w:rPr>
        <w:lastRenderedPageBreak/>
        <w:drawing>
          <wp:inline distT="0" distB="0" distL="0" distR="0" wp14:anchorId="049717EF" wp14:editId="69E2A239">
            <wp:extent cx="5943600" cy="7767955"/>
            <wp:effectExtent l="0" t="0" r="0" b="4445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A179" w14:textId="6252C46F" w:rsidR="00AA7B35" w:rsidRDefault="00AA7B35">
      <w:pPr>
        <w:rPr>
          <w:lang w:val="en-CA"/>
        </w:rPr>
      </w:pPr>
      <w:r>
        <w:rPr>
          <w:lang w:val="en-CA"/>
        </w:rPr>
        <w:br w:type="page"/>
      </w:r>
    </w:p>
    <w:p w14:paraId="1C46CA64" w14:textId="3B56A54E" w:rsidR="00AA7B35" w:rsidRPr="00674536" w:rsidRDefault="008A44F2">
      <w:pPr>
        <w:rPr>
          <w:lang w:val="en-CA"/>
        </w:rPr>
      </w:pPr>
      <w:r w:rsidRPr="008A44F2">
        <w:rPr>
          <w:noProof/>
        </w:rPr>
        <w:lastRenderedPageBreak/>
        <w:drawing>
          <wp:inline distT="0" distB="0" distL="0" distR="0" wp14:anchorId="06107170" wp14:editId="0BCA9B78">
            <wp:extent cx="5943600" cy="7767955"/>
            <wp:effectExtent l="0" t="0" r="0" b="444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35" w:rsidRPr="00674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36"/>
    <w:rsid w:val="001345B0"/>
    <w:rsid w:val="001938AC"/>
    <w:rsid w:val="00204319"/>
    <w:rsid w:val="002B1E3D"/>
    <w:rsid w:val="00462642"/>
    <w:rsid w:val="00620DDA"/>
    <w:rsid w:val="00674536"/>
    <w:rsid w:val="0068688F"/>
    <w:rsid w:val="006C7D83"/>
    <w:rsid w:val="008A44F2"/>
    <w:rsid w:val="00AA7B35"/>
    <w:rsid w:val="00BF6506"/>
    <w:rsid w:val="00C70A5D"/>
    <w:rsid w:val="00D70CD1"/>
    <w:rsid w:val="00D811CA"/>
    <w:rsid w:val="00DA5D36"/>
    <w:rsid w:val="00E4091F"/>
    <w:rsid w:val="00E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5021"/>
  <w15:chartTrackingRefBased/>
  <w15:docId w15:val="{3E42ABA6-D5A2-46EC-99B3-ECCEAF5B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Lochhead</dc:creator>
  <cp:keywords/>
  <dc:description/>
  <cp:lastModifiedBy>Lochhead, Kyle FOR:EX</cp:lastModifiedBy>
  <cp:revision>3</cp:revision>
  <dcterms:created xsi:type="dcterms:W3CDTF">2022-11-30T23:34:00Z</dcterms:created>
  <dcterms:modified xsi:type="dcterms:W3CDTF">2022-11-30T23:34:00Z</dcterms:modified>
</cp:coreProperties>
</file>