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4F5A" w14:textId="7DA3A668" w:rsidR="006401A9" w:rsidRDefault="00D30C3A">
      <w:pPr>
        <w:rPr>
          <w:b/>
          <w:lang w:val="en-US"/>
        </w:rPr>
      </w:pPr>
      <w:proofErr w:type="spellStart"/>
      <w:r w:rsidRPr="00D30C3A">
        <w:rPr>
          <w:b/>
          <w:lang w:val="en-US"/>
        </w:rPr>
        <w:t>Modificando</w:t>
      </w:r>
      <w:proofErr w:type="spellEnd"/>
      <w:r w:rsidRPr="00D30C3A">
        <w:rPr>
          <w:b/>
          <w:lang w:val="en-US"/>
        </w:rPr>
        <w:t xml:space="preserve"> BPEL</w:t>
      </w:r>
    </w:p>
    <w:p w14:paraId="0A33EA95" w14:textId="49CB9D6A" w:rsidR="00D30C3A" w:rsidRDefault="00D30C3A" w:rsidP="00D30C3A">
      <w:pPr>
        <w:pStyle w:val="ListParagraph"/>
        <w:numPr>
          <w:ilvl w:val="0"/>
          <w:numId w:val="1"/>
        </w:numPr>
        <w:rPr>
          <w:lang w:val="es-ES"/>
        </w:rPr>
      </w:pPr>
      <w:r w:rsidRPr="00D30C3A">
        <w:rPr>
          <w:lang w:val="es-ES"/>
        </w:rPr>
        <w:t>Este tutor</w:t>
      </w:r>
      <w:r>
        <w:rPr>
          <w:lang w:val="es-ES"/>
        </w:rPr>
        <w:t xml:space="preserve">ial será fácil. Recibiremos el dato de entrada, lo asignaremos a la descripción del response y el </w:t>
      </w:r>
      <w:r w:rsidRPr="00D30C3A">
        <w:t>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lo pondremos en 200. La parte de “</w:t>
      </w:r>
      <w:r w:rsidRPr="00D30C3A">
        <w:rPr>
          <w:b/>
          <w:lang w:val="es-ES"/>
        </w:rPr>
        <w:t>valor</w:t>
      </w:r>
      <w:r>
        <w:rPr>
          <w:lang w:val="es-ES"/>
        </w:rPr>
        <w:t>” la dejaremos fuera hasta el próximo tutorial.</w:t>
      </w:r>
    </w:p>
    <w:p w14:paraId="2362CBB8" w14:textId="08DFBDEC" w:rsidR="00D30C3A" w:rsidRDefault="00D30C3A" w:rsidP="00D30C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Partiendo del siguiente flujo:</w:t>
      </w:r>
    </w:p>
    <w:p w14:paraId="0A85BF4F" w14:textId="0A8B8B27" w:rsidR="00CE1BF5" w:rsidRPr="00CE1BF5" w:rsidRDefault="00CE1BF5" w:rsidP="00CE1BF5">
      <w:pPr>
        <w:jc w:val="center"/>
        <w:rPr>
          <w:lang w:val="es-ES"/>
        </w:rPr>
      </w:pPr>
      <w:r w:rsidRPr="00CE1BF5">
        <w:rPr>
          <w:lang w:val="es-ES"/>
        </w:rPr>
        <w:drawing>
          <wp:inline distT="0" distB="0" distL="0" distR="0" wp14:anchorId="30F19167" wp14:editId="0AD0E270">
            <wp:extent cx="1251946" cy="20469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204" cy="20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DF1" w14:textId="65605F5C" w:rsidR="00CE1BF5" w:rsidRDefault="00CE1BF5" w:rsidP="00CE1BF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Vamos a agregar un nodo asignar </w:t>
      </w:r>
      <w:r w:rsidRPr="00CE1BF5">
        <w:t>(</w:t>
      </w:r>
      <w:r w:rsidRPr="00CE1BF5">
        <w:drawing>
          <wp:inline distT="0" distB="0" distL="0" distR="0" wp14:anchorId="737E7F42" wp14:editId="56E4F9B1">
            <wp:extent cx="543001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para tomar el par</w:t>
      </w:r>
      <w:proofErr w:type="spellStart"/>
      <w:r>
        <w:rPr>
          <w:lang w:val="es-ES"/>
        </w:rPr>
        <w:t>ámetro</w:t>
      </w:r>
      <w:proofErr w:type="spellEnd"/>
      <w:r>
        <w:rPr>
          <w:lang w:val="es-ES"/>
        </w:rPr>
        <w:t xml:space="preserve"> de entrada y</w:t>
      </w:r>
      <w:r w:rsidR="0055631D">
        <w:rPr>
          <w:lang w:val="es-ES"/>
        </w:rPr>
        <w:t xml:space="preserve"> asignárselo a la variable de salida, junto con el código 200.</w:t>
      </w:r>
    </w:p>
    <w:p w14:paraId="3D37473B" w14:textId="7E761B94" w:rsidR="0055631D" w:rsidRPr="0055631D" w:rsidRDefault="0055631D" w:rsidP="00CE1BF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Buscamos en el menú de componentes de la derecha el “</w:t>
      </w:r>
      <w:proofErr w:type="spellStart"/>
      <w:r w:rsidRPr="0055631D">
        <w:rPr>
          <w:b/>
          <w:lang w:val="es-ES"/>
        </w:rPr>
        <w:t>assign</w:t>
      </w:r>
      <w:proofErr w:type="spellEnd"/>
      <w:r>
        <w:rPr>
          <w:lang w:val="es-ES"/>
        </w:rPr>
        <w:t xml:space="preserve">” </w:t>
      </w:r>
      <w:r w:rsidRPr="00CE1BF5">
        <w:t>(</w:t>
      </w:r>
      <w:r w:rsidRPr="00CE1BF5">
        <w:drawing>
          <wp:inline distT="0" distB="0" distL="0" distR="0" wp14:anchorId="3E1AAE32" wp14:editId="20999BB8">
            <wp:extent cx="543001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t xml:space="preserve"> y lo arrastramos hacia el medio del “</w:t>
      </w:r>
      <w:proofErr w:type="spellStart"/>
      <w:r w:rsidRPr="0055631D">
        <w:rPr>
          <w:b/>
        </w:rPr>
        <w:t>receiveInput</w:t>
      </w:r>
      <w:proofErr w:type="spellEnd"/>
      <w:r>
        <w:t>” y el “</w:t>
      </w:r>
      <w:proofErr w:type="spellStart"/>
      <w:r w:rsidRPr="0055631D">
        <w:rPr>
          <w:b/>
        </w:rPr>
        <w:t>replyOutput</w:t>
      </w:r>
      <w:proofErr w:type="spellEnd"/>
      <w:r>
        <w:t>”:</w:t>
      </w:r>
    </w:p>
    <w:p w14:paraId="140D02E4" w14:textId="05689829" w:rsidR="0055631D" w:rsidRPr="0055631D" w:rsidRDefault="0055631D" w:rsidP="0055631D">
      <w:pPr>
        <w:pStyle w:val="ListParagraph"/>
        <w:numPr>
          <w:ilvl w:val="2"/>
          <w:numId w:val="1"/>
        </w:numPr>
        <w:rPr>
          <w:lang w:val="es-ES"/>
        </w:rPr>
      </w:pPr>
      <w:r>
        <w:t>El proceso de insertar se ve de la siguiente forma:</w:t>
      </w:r>
    </w:p>
    <w:p w14:paraId="3811EB70" w14:textId="62D581F2" w:rsidR="0055631D" w:rsidRPr="0055631D" w:rsidRDefault="0055631D" w:rsidP="0055631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F996935" wp14:editId="1D1ECF05">
            <wp:extent cx="1068372" cy="2248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9" t="20081" r="39202" b="32050"/>
                    <a:stretch/>
                  </pic:blipFill>
                  <pic:spPr bwMode="auto">
                    <a:xfrm>
                      <a:off x="0" y="0"/>
                      <a:ext cx="1082529" cy="227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092E" w14:textId="41F8B62D" w:rsidR="0055631D" w:rsidRDefault="0055631D" w:rsidP="005563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Una vez insertado el nodo, el flujo queda de la siguiente forma:</w:t>
      </w:r>
    </w:p>
    <w:p w14:paraId="7D71C17F" w14:textId="054D770E" w:rsidR="0055631D" w:rsidRPr="0055631D" w:rsidRDefault="0055631D" w:rsidP="0055631D">
      <w:pPr>
        <w:jc w:val="center"/>
        <w:rPr>
          <w:lang w:val="es-ES"/>
        </w:rPr>
      </w:pPr>
      <w:r w:rsidRPr="0055631D">
        <w:rPr>
          <w:lang w:val="es-ES"/>
        </w:rPr>
        <w:lastRenderedPageBreak/>
        <w:drawing>
          <wp:inline distT="0" distB="0" distL="0" distR="0" wp14:anchorId="16833A66" wp14:editId="09CFD5E5">
            <wp:extent cx="1392488" cy="2727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706" cy="27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4CB" w14:textId="1487A26B" w:rsidR="0055631D" w:rsidRDefault="0055631D" w:rsidP="005563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Como se puede apreciar, el nodo “</w:t>
      </w:r>
      <w:r w:rsidRPr="0055631D">
        <w:rPr>
          <w:b/>
          <w:lang w:val="es-ES"/>
        </w:rPr>
        <w:t>assign1</w:t>
      </w:r>
      <w:r>
        <w:rPr>
          <w:lang w:val="es-ES"/>
        </w:rPr>
        <w:t>” (podemos cambiar el nombre), tiene un símbolo de atención arriba (</w:t>
      </w:r>
      <w:r w:rsidRPr="0055631D">
        <w:rPr>
          <w:lang w:val="es-ES"/>
        </w:rPr>
        <w:drawing>
          <wp:inline distT="0" distB="0" distL="0" distR="0" wp14:anchorId="1872BDE3" wp14:editId="04EB74F3">
            <wp:extent cx="200053" cy="18100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), esto quiere decir que falta algo dentro de ese nodo. Si damos clic en la advertencia, nos saldrá la siguiente ventana:</w:t>
      </w:r>
    </w:p>
    <w:p w14:paraId="326EA76E" w14:textId="640BEFE1" w:rsidR="0055631D" w:rsidRPr="0055631D" w:rsidRDefault="0055631D" w:rsidP="0055631D">
      <w:pPr>
        <w:jc w:val="center"/>
        <w:rPr>
          <w:lang w:val="es-ES"/>
        </w:rPr>
      </w:pPr>
      <w:r w:rsidRPr="0055631D">
        <w:rPr>
          <w:lang w:val="es-ES"/>
        </w:rPr>
        <w:drawing>
          <wp:inline distT="0" distB="0" distL="0" distR="0" wp14:anchorId="21603DBF" wp14:editId="1F79B207">
            <wp:extent cx="3276600" cy="1718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258" cy="17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698" w14:textId="1AAF7CE7" w:rsidR="0055631D" w:rsidRDefault="0055631D" w:rsidP="0055631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Aquí se definen los errores y las advertencias de un nodo; en este caso nos está diciendo que no tenemos reglas de copiado definidas.</w:t>
      </w:r>
    </w:p>
    <w:p w14:paraId="595772E6" w14:textId="0529619B" w:rsidR="0055631D" w:rsidRDefault="0055631D" w:rsidP="005563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Ahora damos doble clic sobre el nodo de asignación (</w:t>
      </w:r>
      <w:r w:rsidRPr="0055631D">
        <w:rPr>
          <w:lang w:val="es-ES"/>
        </w:rPr>
        <w:drawing>
          <wp:inline distT="0" distB="0" distL="0" distR="0" wp14:anchorId="47AD4D62" wp14:editId="4071E2F4">
            <wp:extent cx="298075" cy="30954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76" cy="4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para que aparezca la ventana de edición:</w:t>
      </w:r>
    </w:p>
    <w:p w14:paraId="1F922F22" w14:textId="62F13192" w:rsidR="0055631D" w:rsidRPr="0055631D" w:rsidRDefault="0055631D" w:rsidP="0055631D">
      <w:pPr>
        <w:jc w:val="center"/>
        <w:rPr>
          <w:lang w:val="es-ES"/>
        </w:rPr>
      </w:pPr>
      <w:r w:rsidRPr="0055631D">
        <w:rPr>
          <w:lang w:val="es-ES"/>
        </w:rPr>
        <w:lastRenderedPageBreak/>
        <w:drawing>
          <wp:inline distT="0" distB="0" distL="0" distR="0" wp14:anchorId="097A1CD7" wp14:editId="2AB6F44E">
            <wp:extent cx="4737290" cy="237078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586" cy="23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9F8" w14:textId="39787997" w:rsidR="0055631D" w:rsidRPr="00EC510B" w:rsidRDefault="000131C7" w:rsidP="005563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comprender los componentes de la ventana de edición, ver el </w:t>
      </w:r>
      <w:r w:rsidRPr="000131C7">
        <w:rPr>
          <w:b/>
          <w:lang w:val="es-ES"/>
        </w:rPr>
        <w:t>tutorial 4 – 1.4.1</w:t>
      </w:r>
    </w:p>
    <w:p w14:paraId="5DDD66A0" w14:textId="58D2E959" w:rsidR="00EC510B" w:rsidRPr="00EC510B" w:rsidRDefault="00EC510B" w:rsidP="005563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t xml:space="preserve">Ahora la variable de entrada se la asignamos a nuestra variable de salida </w:t>
      </w:r>
      <w:proofErr w:type="spellStart"/>
      <w:r>
        <w:t>descripcion</w:t>
      </w:r>
      <w:proofErr w:type="spellEnd"/>
      <w:r>
        <w:t>.</w:t>
      </w:r>
    </w:p>
    <w:p w14:paraId="2E4EDD0A" w14:textId="4C00C305" w:rsidR="00EC510B" w:rsidRPr="00EC510B" w:rsidRDefault="00EC510B" w:rsidP="00EC510B">
      <w:pPr>
        <w:jc w:val="both"/>
        <w:rPr>
          <w:lang w:val="es-ES"/>
        </w:rPr>
      </w:pPr>
      <w:r w:rsidRPr="00EC510B">
        <w:rPr>
          <w:lang w:val="es-ES"/>
        </w:rPr>
        <w:drawing>
          <wp:inline distT="0" distB="0" distL="0" distR="0" wp14:anchorId="4980FF9A" wp14:editId="665452FE">
            <wp:extent cx="5612130" cy="434975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677" w14:textId="448322DA" w:rsidR="00EC510B" w:rsidRDefault="00EC510B" w:rsidP="005563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Además, modificamos la función de conexión, para concatenar la variable de entrada con </w:t>
      </w:r>
      <w:r w:rsidR="003932A7">
        <w:rPr>
          <w:lang w:val="es-ES"/>
        </w:rPr>
        <w:t>la palabra “</w:t>
      </w:r>
      <w:proofErr w:type="spellStart"/>
      <w:r w:rsidR="003932A7">
        <w:rPr>
          <w:lang w:val="es-ES"/>
        </w:rPr>
        <w:t>Hello</w:t>
      </w:r>
      <w:proofErr w:type="spellEnd"/>
      <w:r w:rsidR="003932A7">
        <w:rPr>
          <w:lang w:val="es-ES"/>
        </w:rPr>
        <w:t xml:space="preserve"> </w:t>
      </w:r>
      <w:proofErr w:type="spellStart"/>
      <w:r w:rsidR="003932A7">
        <w:rPr>
          <w:lang w:val="es-ES"/>
        </w:rPr>
        <w:t>World</w:t>
      </w:r>
      <w:proofErr w:type="spellEnd"/>
      <w:r w:rsidR="003932A7">
        <w:rPr>
          <w:lang w:val="es-ES"/>
        </w:rPr>
        <w:t>”</w:t>
      </w:r>
    </w:p>
    <w:p w14:paraId="75DCED31" w14:textId="12D599F1" w:rsidR="003932A7" w:rsidRPr="003932A7" w:rsidRDefault="003932A7" w:rsidP="003932A7">
      <w:pPr>
        <w:jc w:val="center"/>
        <w:rPr>
          <w:lang w:val="es-ES"/>
        </w:rPr>
      </w:pPr>
      <w:r w:rsidRPr="003932A7">
        <w:rPr>
          <w:lang w:val="es-ES"/>
        </w:rPr>
        <w:drawing>
          <wp:inline distT="0" distB="0" distL="0" distR="0" wp14:anchorId="11A9BCA9" wp14:editId="37B76CCC">
            <wp:extent cx="2686425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F23" w14:textId="116536A3" w:rsidR="003932A7" w:rsidRDefault="003932A7" w:rsidP="0055631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Por último, asignamos el valor “200” al código de la petición:</w:t>
      </w:r>
    </w:p>
    <w:p w14:paraId="6DC5A97C" w14:textId="77777777" w:rsidR="003932A7" w:rsidRDefault="003932A7" w:rsidP="003932A7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Para ello creamos una expresión con un valor literal únicamente:</w:t>
      </w:r>
    </w:p>
    <w:p w14:paraId="72EDC163" w14:textId="796333C3" w:rsidR="003932A7" w:rsidRPr="003932A7" w:rsidRDefault="003932A7" w:rsidP="003932A7">
      <w:pPr>
        <w:jc w:val="center"/>
        <w:rPr>
          <w:lang w:val="es-ES"/>
        </w:rPr>
      </w:pPr>
      <w:r w:rsidRPr="003932A7">
        <w:rPr>
          <w:lang w:val="es-ES"/>
        </w:rPr>
        <w:drawing>
          <wp:inline distT="0" distB="0" distL="0" distR="0" wp14:anchorId="29BA0CE0" wp14:editId="618CADD0">
            <wp:extent cx="628738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E317" w14:textId="56419C24" w:rsidR="003932A7" w:rsidRDefault="003932A7" w:rsidP="003932A7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noProof/>
          <w:lang w:val="es-ES"/>
        </w:rPr>
        <w:t>Se lo asignamos a la variable código:</w:t>
      </w:r>
    </w:p>
    <w:p w14:paraId="2E0FF93B" w14:textId="62A436E5" w:rsidR="003932A7" w:rsidRPr="003932A7" w:rsidRDefault="003932A7" w:rsidP="003932A7">
      <w:pPr>
        <w:jc w:val="center"/>
        <w:rPr>
          <w:lang w:val="es-ES"/>
        </w:rPr>
      </w:pPr>
      <w:r w:rsidRPr="003932A7">
        <w:rPr>
          <w:lang w:val="es-ES"/>
        </w:rPr>
        <w:drawing>
          <wp:inline distT="0" distB="0" distL="0" distR="0" wp14:anchorId="7F02706D" wp14:editId="3D632883">
            <wp:extent cx="3398498" cy="100342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823" cy="10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CF19" w14:textId="787877C1" w:rsidR="003932A7" w:rsidRDefault="003932A7" w:rsidP="003932A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resultado final queda de la siguiente forma:</w:t>
      </w:r>
    </w:p>
    <w:p w14:paraId="40970C7E" w14:textId="465BCBF8" w:rsidR="003932A7" w:rsidRPr="003932A7" w:rsidRDefault="003932A7" w:rsidP="003932A7">
      <w:pPr>
        <w:jc w:val="both"/>
        <w:rPr>
          <w:lang w:val="es-ES"/>
        </w:rPr>
      </w:pPr>
      <w:r w:rsidRPr="003932A7">
        <w:rPr>
          <w:lang w:val="es-ES"/>
        </w:rPr>
        <w:drawing>
          <wp:inline distT="0" distB="0" distL="0" distR="0" wp14:anchorId="5462EC19" wp14:editId="61E91873">
            <wp:extent cx="5612130" cy="6489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661" w14:textId="0CA26614" w:rsidR="003932A7" w:rsidRDefault="003932A7" w:rsidP="003932A7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lang w:val="es-ES"/>
        </w:rPr>
        <w:lastRenderedPageBreak/>
        <w:t xml:space="preserve">Vamos a ver cómo queda la asignación realizada mediante la vista </w:t>
      </w:r>
      <w:r w:rsidRPr="003932A7">
        <w:rPr>
          <w:b/>
          <w:lang w:val="es-ES"/>
        </w:rPr>
        <w:t xml:space="preserve">FROM </w:t>
      </w:r>
      <w:r>
        <w:rPr>
          <w:b/>
          <w:lang w:val="es-ES"/>
        </w:rPr>
        <w:t>–</w:t>
      </w:r>
      <w:r w:rsidRPr="003932A7">
        <w:rPr>
          <w:b/>
          <w:lang w:val="es-ES"/>
        </w:rPr>
        <w:t xml:space="preserve"> TO</w:t>
      </w:r>
    </w:p>
    <w:p w14:paraId="6DFC41E4" w14:textId="73A0753A" w:rsidR="003932A7" w:rsidRPr="003932A7" w:rsidRDefault="003932A7" w:rsidP="003932A7">
      <w:pPr>
        <w:jc w:val="both"/>
        <w:rPr>
          <w:b/>
          <w:lang w:val="es-ES"/>
        </w:rPr>
      </w:pPr>
      <w:r w:rsidRPr="003932A7">
        <w:rPr>
          <w:lang w:val="es-ES"/>
        </w:rPr>
        <w:drawing>
          <wp:inline distT="0" distB="0" distL="0" distR="0" wp14:anchorId="74EF4E26" wp14:editId="2913B200">
            <wp:extent cx="5612130" cy="4006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9FE" w14:textId="248CC2FA" w:rsidR="003932A7" w:rsidRPr="003932A7" w:rsidRDefault="003932A7" w:rsidP="003932A7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lang w:val="es-ES"/>
        </w:rPr>
        <w:t>Tenga en cuenta que estas asignaciones se realizan en cascada, lo que quiere decir que, si tiene dos asignaciones sobre la misma variable, solo se tomará el último valor.</w:t>
      </w:r>
    </w:p>
    <w:p w14:paraId="7E15625D" w14:textId="12136A8E" w:rsidR="003932A7" w:rsidRPr="003932A7" w:rsidRDefault="003932A7" w:rsidP="003932A7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 w:rsidRPr="003932A7">
        <w:rPr>
          <w:lang w:val="es-ES"/>
        </w:rPr>
        <w:t>Presionamos</w:t>
      </w:r>
      <w:r>
        <w:rPr>
          <w:b/>
          <w:lang w:val="es-ES"/>
        </w:rPr>
        <w:t xml:space="preserve"> </w:t>
      </w:r>
      <w:r w:rsidRPr="003932A7">
        <w:rPr>
          <w:b/>
        </w:rPr>
        <w:t>[</w:t>
      </w:r>
      <w:proofErr w:type="spellStart"/>
      <w:r w:rsidRPr="003932A7">
        <w:rPr>
          <w:b/>
        </w:rPr>
        <w:t>Apply</w:t>
      </w:r>
      <w:proofErr w:type="spellEnd"/>
      <w:r w:rsidRPr="003932A7">
        <w:rPr>
          <w:b/>
        </w:rPr>
        <w:t xml:space="preserve">] </w:t>
      </w:r>
      <w:r w:rsidRPr="003932A7">
        <w:t>y</w:t>
      </w:r>
      <w:r w:rsidRPr="003932A7">
        <w:rPr>
          <w:b/>
        </w:rPr>
        <w:t xml:space="preserve"> [OK] </w:t>
      </w:r>
      <w:r w:rsidRPr="003932A7">
        <w:t>o solo</w:t>
      </w:r>
      <w:r w:rsidRPr="003932A7">
        <w:rPr>
          <w:b/>
        </w:rPr>
        <w:t xml:space="preserve"> </w:t>
      </w:r>
      <w:r>
        <w:rPr>
          <w:b/>
        </w:rPr>
        <w:t xml:space="preserve">[OK] </w:t>
      </w:r>
      <w:r w:rsidRPr="003932A7">
        <w:t xml:space="preserve">para que la </w:t>
      </w:r>
      <w:proofErr w:type="spellStart"/>
      <w:r w:rsidRPr="003932A7">
        <w:t>asignaci</w:t>
      </w:r>
      <w:r w:rsidRPr="003932A7">
        <w:rPr>
          <w:lang w:val="es-ES"/>
        </w:rPr>
        <w:t>ón</w:t>
      </w:r>
      <w:proofErr w:type="spellEnd"/>
      <w:r w:rsidRPr="003932A7">
        <w:rPr>
          <w:lang w:val="es-ES"/>
        </w:rPr>
        <w:t xml:space="preserve"> se guarde.</w:t>
      </w:r>
    </w:p>
    <w:p w14:paraId="0DEB962B" w14:textId="09DE8633" w:rsidR="003932A7" w:rsidRPr="003932A7" w:rsidRDefault="003932A7" w:rsidP="003932A7">
      <w:pPr>
        <w:pStyle w:val="ListParagraph"/>
        <w:numPr>
          <w:ilvl w:val="1"/>
          <w:numId w:val="1"/>
        </w:numPr>
        <w:jc w:val="both"/>
        <w:rPr>
          <w:b/>
          <w:lang w:val="es-ES"/>
        </w:rPr>
      </w:pPr>
      <w:proofErr w:type="spellStart"/>
      <w:r w:rsidRPr="003932A7">
        <w:t>Despu</w:t>
      </w:r>
      <w:r>
        <w:rPr>
          <w:lang w:val="es-ES"/>
        </w:rPr>
        <w:t>és</w:t>
      </w:r>
      <w:proofErr w:type="spellEnd"/>
      <w:r>
        <w:rPr>
          <w:lang w:val="es-ES"/>
        </w:rPr>
        <w:t xml:space="preserve"> de los cambios, el flujo queda de la siguiente forma:</w:t>
      </w:r>
    </w:p>
    <w:p w14:paraId="38CF197C" w14:textId="320C3F3B" w:rsidR="003932A7" w:rsidRPr="003932A7" w:rsidRDefault="003932A7" w:rsidP="003932A7">
      <w:pPr>
        <w:jc w:val="center"/>
        <w:rPr>
          <w:b/>
          <w:lang w:val="es-ES"/>
        </w:rPr>
      </w:pPr>
      <w:r w:rsidRPr="003932A7">
        <w:rPr>
          <w:lang w:val="es-ES"/>
        </w:rPr>
        <w:drawing>
          <wp:inline distT="0" distB="0" distL="0" distR="0" wp14:anchorId="38E046ED" wp14:editId="24F04ED0">
            <wp:extent cx="1245616" cy="26384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3486" cy="26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80B8" w14:textId="3C7DEDC4" w:rsidR="003932A7" w:rsidRPr="003932A7" w:rsidRDefault="003932A7" w:rsidP="003932A7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3932A7">
        <w:rPr>
          <w:lang w:val="es-ES"/>
        </w:rPr>
        <w:t>Ya con esto podemos pasar el despliegue de la aplicación</w:t>
      </w:r>
      <w:r w:rsidR="00F46532">
        <w:rPr>
          <w:lang w:val="es-ES"/>
        </w:rPr>
        <w:t>.</w:t>
      </w:r>
      <w:bookmarkStart w:id="0" w:name="_GoBack"/>
      <w:bookmarkEnd w:id="0"/>
    </w:p>
    <w:sectPr w:rsidR="003932A7" w:rsidRPr="003932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23D81"/>
    <w:multiLevelType w:val="hybridMultilevel"/>
    <w:tmpl w:val="8BC45B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D3"/>
    <w:rsid w:val="000131C7"/>
    <w:rsid w:val="003932A7"/>
    <w:rsid w:val="00422BA0"/>
    <w:rsid w:val="0055631D"/>
    <w:rsid w:val="008066D3"/>
    <w:rsid w:val="00C62D9D"/>
    <w:rsid w:val="00CE1BF5"/>
    <w:rsid w:val="00D30C3A"/>
    <w:rsid w:val="00EC510B"/>
    <w:rsid w:val="00F4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045C"/>
  <w15:chartTrackingRefBased/>
  <w15:docId w15:val="{0E210F4E-A936-4810-B87D-E4496BA7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7</cp:revision>
  <dcterms:created xsi:type="dcterms:W3CDTF">2022-12-27T20:23:00Z</dcterms:created>
  <dcterms:modified xsi:type="dcterms:W3CDTF">2022-12-27T21:27:00Z</dcterms:modified>
</cp:coreProperties>
</file>