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1FA7" w14:textId="5BFD81D9" w:rsidR="00550381" w:rsidRDefault="00F070A5" w:rsidP="00E36876">
      <w:pPr>
        <w:spacing w:line="276" w:lineRule="auto"/>
        <w:ind w:left="720" w:hanging="360"/>
        <w:jc w:val="center"/>
      </w:pPr>
      <w:proofErr w:type="spellStart"/>
      <w:r>
        <w:t>Report</w:t>
      </w:r>
      <w:proofErr w:type="spellEnd"/>
      <w:r>
        <w:t xml:space="preserve"> - </w:t>
      </w:r>
      <w:proofErr w:type="spellStart"/>
      <w:r>
        <w:t>Dashboard</w:t>
      </w:r>
      <w:proofErr w:type="spellEnd"/>
    </w:p>
    <w:p w14:paraId="3839EBC1" w14:textId="3CECA0CB" w:rsidR="008056AA" w:rsidRDefault="00F070A5" w:rsidP="00F070A5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Permite ver de forma visual </w:t>
      </w:r>
      <w:proofErr w:type="spellStart"/>
      <w:r>
        <w:t>metricas</w:t>
      </w:r>
      <w:proofErr w:type="spellEnd"/>
      <w:r>
        <w:t xml:space="preserve"> pertenecientes a los elementos creados en la cuenta principal de Salesforce.</w:t>
      </w:r>
    </w:p>
    <w:p w14:paraId="5CE15147" w14:textId="5BB8DCF3" w:rsidR="00F070A5" w:rsidRDefault="00F070A5" w:rsidP="00F070A5">
      <w:pPr>
        <w:pStyle w:val="ListParagraph"/>
        <w:numPr>
          <w:ilvl w:val="0"/>
          <w:numId w:val="1"/>
        </w:numPr>
        <w:spacing w:line="276" w:lineRule="auto"/>
        <w:jc w:val="both"/>
      </w:pPr>
      <w:r>
        <w:t>Se generan a partir de la información obtenida mediante reportes.</w:t>
      </w:r>
    </w:p>
    <w:p w14:paraId="5E012A6C" w14:textId="31C25FA4" w:rsidR="00613B51" w:rsidRDefault="00613B51" w:rsidP="00613B51">
      <w:pPr>
        <w:spacing w:line="276" w:lineRule="auto"/>
        <w:jc w:val="both"/>
      </w:pPr>
    </w:p>
    <w:p w14:paraId="08DBE315" w14:textId="2D582C21" w:rsidR="00613B51" w:rsidRDefault="000678DE" w:rsidP="00613B51">
      <w:pPr>
        <w:pStyle w:val="ListParagraph"/>
        <w:numPr>
          <w:ilvl w:val="0"/>
          <w:numId w:val="1"/>
        </w:numPr>
        <w:spacing w:line="276" w:lineRule="auto"/>
        <w:jc w:val="both"/>
      </w:pPr>
      <w:r>
        <w:t>En la aplicación de “</w:t>
      </w:r>
      <w:r w:rsidRPr="000678DE">
        <w:rPr>
          <w:b/>
        </w:rPr>
        <w:t>Sales</w:t>
      </w:r>
      <w:r>
        <w:t>” vamos hacia la pestaña de “</w:t>
      </w:r>
      <w:proofErr w:type="spellStart"/>
      <w:r w:rsidRPr="000678DE">
        <w:rPr>
          <w:b/>
        </w:rPr>
        <w:t>Dashboards</w:t>
      </w:r>
      <w:proofErr w:type="spellEnd"/>
      <w:r>
        <w:t>”:</w:t>
      </w:r>
    </w:p>
    <w:p w14:paraId="2AA1BBFE" w14:textId="0D211F49" w:rsidR="000678DE" w:rsidRDefault="000678DE" w:rsidP="00D71860">
      <w:pPr>
        <w:spacing w:line="276" w:lineRule="auto"/>
        <w:jc w:val="both"/>
      </w:pPr>
      <w:r w:rsidRPr="000678DE">
        <w:drawing>
          <wp:inline distT="0" distB="0" distL="0" distR="0" wp14:anchorId="4088E229" wp14:editId="7BBC9806">
            <wp:extent cx="5400040" cy="19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E5CC" w14:textId="5CD10915" w:rsidR="000678DE" w:rsidRDefault="000678DE" w:rsidP="00613B51">
      <w:pPr>
        <w:pStyle w:val="ListParagraph"/>
        <w:numPr>
          <w:ilvl w:val="0"/>
          <w:numId w:val="1"/>
        </w:numPr>
        <w:spacing w:line="276" w:lineRule="auto"/>
        <w:jc w:val="both"/>
      </w:pPr>
      <w:r>
        <w:t>Una vez dentro, veremos la siguiente sección:</w:t>
      </w:r>
    </w:p>
    <w:p w14:paraId="5A5656AD" w14:textId="636EA645" w:rsidR="00D71860" w:rsidRDefault="00D71860" w:rsidP="00D71860">
      <w:pPr>
        <w:spacing w:line="276" w:lineRule="auto"/>
        <w:jc w:val="both"/>
      </w:pPr>
      <w:r w:rsidRPr="00D71860">
        <w:drawing>
          <wp:inline distT="0" distB="0" distL="0" distR="0" wp14:anchorId="78A19C10" wp14:editId="47675D2F">
            <wp:extent cx="5400040" cy="1877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8DF" w14:textId="03DA9F5D" w:rsidR="00D71860" w:rsidRPr="00AA3330" w:rsidRDefault="00766A69" w:rsidP="00613B51">
      <w:pPr>
        <w:pStyle w:val="ListParagraph"/>
        <w:numPr>
          <w:ilvl w:val="0"/>
          <w:numId w:val="1"/>
        </w:numPr>
        <w:spacing w:line="276" w:lineRule="auto"/>
        <w:jc w:val="both"/>
      </w:pPr>
      <w:r>
        <w:t>Primero crearemos una carpeta para almacenar el “</w:t>
      </w:r>
      <w:proofErr w:type="spellStart"/>
      <w:r w:rsidRPr="00766A69">
        <w:rPr>
          <w:b/>
        </w:rPr>
        <w:t>Dashboard</w:t>
      </w:r>
      <w:proofErr w:type="spellEnd"/>
      <w:r>
        <w:t xml:space="preserve">” a crear. Para ello presionamos el botón </w:t>
      </w:r>
      <w:r>
        <w:rPr>
          <w:lang w:val="en-US"/>
        </w:rPr>
        <w:t>[</w:t>
      </w:r>
      <w:r w:rsidRPr="00766A69">
        <w:rPr>
          <w:b/>
          <w:lang w:val="en-US"/>
        </w:rPr>
        <w:t>New Folder</w:t>
      </w:r>
      <w:r>
        <w:rPr>
          <w:lang w:val="en-US"/>
        </w:rPr>
        <w:t>]:</w:t>
      </w:r>
    </w:p>
    <w:p w14:paraId="75205D91" w14:textId="30C63535" w:rsidR="00AA3330" w:rsidRDefault="00AA3330" w:rsidP="00AA3330">
      <w:pPr>
        <w:spacing w:line="276" w:lineRule="auto"/>
        <w:jc w:val="center"/>
      </w:pPr>
      <w:r w:rsidRPr="00AA3330">
        <w:drawing>
          <wp:inline distT="0" distB="0" distL="0" distR="0" wp14:anchorId="6F647E3E" wp14:editId="3F7D2198">
            <wp:extent cx="5400040" cy="24078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2370"/>
                    <a:stretch/>
                  </pic:blipFill>
                  <pic:spPr bwMode="auto">
                    <a:xfrm>
                      <a:off x="0" y="0"/>
                      <a:ext cx="5400040" cy="24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405E0" w14:textId="4DE27929" w:rsidR="00AA3330" w:rsidRDefault="00AA3330" w:rsidP="00AA3330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Folder </w:t>
      </w:r>
      <w:proofErr w:type="spellStart"/>
      <w:r>
        <w:t>Label</w:t>
      </w:r>
      <w:proofErr w:type="spellEnd"/>
      <w:r>
        <w:t>: etiqueta que representará a la carpeta dentro del Salesforce.</w:t>
      </w:r>
    </w:p>
    <w:p w14:paraId="044EE5A7" w14:textId="765CDC83" w:rsidR="00AA3330" w:rsidRDefault="00AA3330" w:rsidP="00AA3330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Folder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nombre que será utilizado por </w:t>
      </w:r>
      <w:proofErr w:type="gramStart"/>
      <w:r>
        <w:t>la api</w:t>
      </w:r>
      <w:proofErr w:type="gramEnd"/>
      <w:r>
        <w:t xml:space="preserve"> de Salesforce.</w:t>
      </w:r>
    </w:p>
    <w:p w14:paraId="63848BB1" w14:textId="3AAD8595" w:rsidR="00AA3330" w:rsidRPr="005D3FE4" w:rsidRDefault="005D3FE4" w:rsidP="00AA333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Ahora presionamos el botón </w:t>
      </w:r>
      <w:r w:rsidRPr="005D3FE4">
        <w:t>[</w:t>
      </w:r>
      <w:r w:rsidRPr="005D3FE4">
        <w:rPr>
          <w:b/>
        </w:rPr>
        <w:t xml:space="preserve">New </w:t>
      </w:r>
      <w:proofErr w:type="spellStart"/>
      <w:r w:rsidRPr="005D3FE4">
        <w:rPr>
          <w:b/>
        </w:rPr>
        <w:t>Dashboard</w:t>
      </w:r>
      <w:proofErr w:type="spellEnd"/>
      <w:r w:rsidRPr="005D3FE4">
        <w:t>]</w:t>
      </w:r>
      <w:r>
        <w:t xml:space="preserve"> para comenzar con el proceso de creación</w:t>
      </w:r>
      <w:r>
        <w:rPr>
          <w:lang w:val="es-ES"/>
        </w:rPr>
        <w:t>:</w:t>
      </w:r>
    </w:p>
    <w:p w14:paraId="2DEA6651" w14:textId="25858A29" w:rsidR="005D3FE4" w:rsidRPr="00470C26" w:rsidRDefault="00470C26" w:rsidP="00470C26">
      <w:pPr>
        <w:pStyle w:val="ListParagraph"/>
        <w:numPr>
          <w:ilvl w:val="1"/>
          <w:numId w:val="1"/>
        </w:numPr>
        <w:spacing w:line="276" w:lineRule="auto"/>
        <w:jc w:val="both"/>
      </w:pPr>
      <w:r>
        <w:rPr>
          <w:lang w:val="es-ES"/>
        </w:rPr>
        <w:t>Lo primero que nos pedirá será el nombre del “</w:t>
      </w:r>
      <w:proofErr w:type="spellStart"/>
      <w:r w:rsidRPr="00470C26">
        <w:rPr>
          <w:b/>
          <w:lang w:val="es-ES"/>
        </w:rPr>
        <w:t>Dashboard</w:t>
      </w:r>
      <w:proofErr w:type="spellEnd"/>
      <w:r>
        <w:rPr>
          <w:lang w:val="es-ES"/>
        </w:rPr>
        <w:t>” y una descripción:</w:t>
      </w:r>
    </w:p>
    <w:p w14:paraId="0F120FF4" w14:textId="2E049D21" w:rsidR="00470C26" w:rsidRDefault="00470C26" w:rsidP="00470C26">
      <w:pPr>
        <w:spacing w:line="276" w:lineRule="auto"/>
        <w:jc w:val="center"/>
      </w:pPr>
      <w:r w:rsidRPr="00470C26">
        <w:lastRenderedPageBreak/>
        <w:drawing>
          <wp:inline distT="0" distB="0" distL="0" distR="0" wp14:anchorId="29A4C295" wp14:editId="547B94F3">
            <wp:extent cx="2937704" cy="17092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791" cy="1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C492" w14:textId="46BED4DC" w:rsidR="00470C26" w:rsidRDefault="00470C26" w:rsidP="00470C26">
      <w:pPr>
        <w:pStyle w:val="ListParagraph"/>
        <w:numPr>
          <w:ilvl w:val="1"/>
          <w:numId w:val="1"/>
        </w:numPr>
        <w:spacing w:line="276" w:lineRule="auto"/>
        <w:jc w:val="both"/>
      </w:pPr>
      <w:r>
        <w:t>Presionamos “</w:t>
      </w:r>
      <w:proofErr w:type="spellStart"/>
      <w:r w:rsidRPr="00470C26">
        <w:rPr>
          <w:b/>
        </w:rPr>
        <w:t>Create</w:t>
      </w:r>
      <w:proofErr w:type="spellEnd"/>
      <w:r>
        <w:t>” y pasamos a la confección de nuestro “</w:t>
      </w:r>
      <w:proofErr w:type="spellStart"/>
      <w:r w:rsidRPr="00470C26">
        <w:rPr>
          <w:b/>
        </w:rPr>
        <w:t>Dashboard</w:t>
      </w:r>
      <w:proofErr w:type="spellEnd"/>
      <w:r>
        <w:t>”.</w:t>
      </w:r>
    </w:p>
    <w:p w14:paraId="21F8DE44" w14:textId="14333741" w:rsidR="00682FBB" w:rsidRDefault="00682FBB" w:rsidP="00BF675B">
      <w:pPr>
        <w:spacing w:line="276" w:lineRule="auto"/>
        <w:jc w:val="center"/>
      </w:pPr>
      <w:r w:rsidRPr="00682FBB">
        <w:drawing>
          <wp:inline distT="0" distB="0" distL="0" distR="0" wp14:anchorId="05E13D75" wp14:editId="2BB42FEE">
            <wp:extent cx="3312751" cy="1118794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013" cy="112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61FA" w14:textId="16160A98" w:rsidR="00682FBB" w:rsidRDefault="000C5ED8" w:rsidP="00682FBB">
      <w:pPr>
        <w:pStyle w:val="ListParagraph"/>
        <w:numPr>
          <w:ilvl w:val="1"/>
          <w:numId w:val="1"/>
        </w:numPr>
        <w:spacing w:line="276" w:lineRule="auto"/>
        <w:jc w:val="both"/>
      </w:pPr>
      <w:r>
        <w:t>Para crear un nuevo componente del “</w:t>
      </w:r>
      <w:proofErr w:type="spellStart"/>
      <w:r w:rsidRPr="000C5ED8">
        <w:rPr>
          <w:b/>
        </w:rPr>
        <w:t>Dashboard</w:t>
      </w:r>
      <w:proofErr w:type="spellEnd"/>
      <w:r>
        <w:t xml:space="preserve">” presionamos el botón </w:t>
      </w:r>
      <w:r w:rsidRPr="000C5ED8">
        <w:t>[</w:t>
      </w:r>
      <w:r w:rsidRPr="000C5ED8">
        <w:rPr>
          <w:b/>
        </w:rPr>
        <w:t xml:space="preserve">+ </w:t>
      </w:r>
      <w:proofErr w:type="spellStart"/>
      <w:r w:rsidRPr="000C5ED8">
        <w:rPr>
          <w:b/>
          <w:lang w:val="es-ES"/>
        </w:rPr>
        <w:t>Component</w:t>
      </w:r>
      <w:proofErr w:type="spellEnd"/>
      <w:r>
        <w:t>]</w:t>
      </w:r>
    </w:p>
    <w:p w14:paraId="00B294E5" w14:textId="10EF60D9" w:rsidR="000C5ED8" w:rsidRDefault="000C5ED8" w:rsidP="000C5ED8">
      <w:pPr>
        <w:pStyle w:val="ListParagraph"/>
        <w:numPr>
          <w:ilvl w:val="2"/>
          <w:numId w:val="1"/>
        </w:numPr>
        <w:spacing w:line="276" w:lineRule="auto"/>
        <w:jc w:val="both"/>
      </w:pPr>
      <w:r>
        <w:t>Esto nos mostrará una ventana que nos pedirá que seleccionemos el reporte que queremos utilizar:</w:t>
      </w:r>
    </w:p>
    <w:p w14:paraId="585D4CB6" w14:textId="4F68C4DF" w:rsidR="000C5ED8" w:rsidRDefault="000C5ED8" w:rsidP="00BF675B">
      <w:pPr>
        <w:spacing w:line="276" w:lineRule="auto"/>
        <w:jc w:val="center"/>
      </w:pPr>
      <w:r w:rsidRPr="000C5ED8">
        <w:drawing>
          <wp:inline distT="0" distB="0" distL="0" distR="0" wp14:anchorId="01558704" wp14:editId="20F29ADC">
            <wp:extent cx="3693751" cy="1066340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220" cy="10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404" w14:textId="0284141D" w:rsidR="000C5ED8" w:rsidRDefault="002E6250" w:rsidP="000C5ED8">
      <w:pPr>
        <w:pStyle w:val="ListParagraph"/>
        <w:numPr>
          <w:ilvl w:val="2"/>
          <w:numId w:val="1"/>
        </w:numPr>
        <w:spacing w:line="276" w:lineRule="auto"/>
        <w:jc w:val="both"/>
      </w:pPr>
      <w:r>
        <w:t>En este caso vamos a seleccionar el creado para los hoteles “</w:t>
      </w:r>
      <w:r w:rsidRPr="002E6250">
        <w:rPr>
          <w:b/>
        </w:rPr>
        <w:t xml:space="preserve">New Hotel </w:t>
      </w:r>
      <w:proofErr w:type="spellStart"/>
      <w:r w:rsidRPr="002E6250">
        <w:rPr>
          <w:b/>
        </w:rPr>
        <w:t>Report</w:t>
      </w:r>
      <w:proofErr w:type="spellEnd"/>
      <w:r w:rsidRPr="002E6250">
        <w:rPr>
          <w:b/>
        </w:rPr>
        <w:t xml:space="preserve"> </w:t>
      </w:r>
      <w:proofErr w:type="spellStart"/>
      <w:r w:rsidRPr="002E6250">
        <w:rPr>
          <w:b/>
        </w:rPr>
        <w:t>Report</w:t>
      </w:r>
      <w:proofErr w:type="spellEnd"/>
      <w:r>
        <w:t>”</w:t>
      </w:r>
    </w:p>
    <w:p w14:paraId="20044752" w14:textId="0C99658A" w:rsidR="002E6250" w:rsidRDefault="002E6250" w:rsidP="002E6250">
      <w:pPr>
        <w:pStyle w:val="ListParagraph"/>
        <w:numPr>
          <w:ilvl w:val="2"/>
          <w:numId w:val="1"/>
        </w:numPr>
        <w:spacing w:line="276" w:lineRule="auto"/>
        <w:jc w:val="both"/>
      </w:pPr>
      <w:r>
        <w:t>A continuación, nos mostrará otra ventana donde podremos observar los datos correspondientes al reporte y a la izquierda todos los datos del tipo de gráfica que queramos utilizar.</w:t>
      </w:r>
    </w:p>
    <w:p w14:paraId="563F70C8" w14:textId="5B0341C3" w:rsidR="002E6250" w:rsidRDefault="002E6250" w:rsidP="00BF675B">
      <w:pPr>
        <w:spacing w:line="276" w:lineRule="auto"/>
        <w:jc w:val="center"/>
      </w:pPr>
      <w:r w:rsidRPr="002E6250">
        <w:drawing>
          <wp:inline distT="0" distB="0" distL="0" distR="0" wp14:anchorId="70BEC0F4" wp14:editId="747DE61E">
            <wp:extent cx="2878803" cy="171089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591" cy="171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BBD2" w14:textId="6B743AD9" w:rsidR="002E6250" w:rsidRDefault="002E6250" w:rsidP="002E6250">
      <w:pPr>
        <w:pStyle w:val="ListParagraph"/>
        <w:numPr>
          <w:ilvl w:val="3"/>
          <w:numId w:val="1"/>
        </w:numPr>
        <w:spacing w:line="276" w:lineRule="auto"/>
        <w:jc w:val="both"/>
      </w:pPr>
      <w:r>
        <w:lastRenderedPageBreak/>
        <w:t>En caso que queramos utilizar la misma gráfica que tenemos dentro del reporte, podemos marcar la opción de “</w:t>
      </w:r>
      <w:r w:rsidRPr="002E6250">
        <w:rPr>
          <w:b/>
        </w:rPr>
        <w:t xml:space="preserve">Use Chart </w:t>
      </w:r>
      <w:proofErr w:type="spellStart"/>
      <w:r w:rsidRPr="002E6250">
        <w:rPr>
          <w:b/>
        </w:rPr>
        <w:t>Settings</w:t>
      </w:r>
      <w:proofErr w:type="spellEnd"/>
      <w:r w:rsidRPr="002E6250">
        <w:rPr>
          <w:b/>
        </w:rPr>
        <w:t xml:space="preserve"> </w:t>
      </w:r>
      <w:proofErr w:type="spellStart"/>
      <w:r w:rsidRPr="002E6250">
        <w:rPr>
          <w:b/>
        </w:rPr>
        <w:t>from</w:t>
      </w:r>
      <w:proofErr w:type="spellEnd"/>
      <w:r w:rsidRPr="002E6250">
        <w:rPr>
          <w:b/>
        </w:rPr>
        <w:t xml:space="preserve"> </w:t>
      </w:r>
      <w:proofErr w:type="spellStart"/>
      <w:r w:rsidRPr="002E6250">
        <w:rPr>
          <w:b/>
        </w:rPr>
        <w:t>report</w:t>
      </w:r>
      <w:proofErr w:type="spellEnd"/>
      <w:r>
        <w:t>”.</w:t>
      </w:r>
    </w:p>
    <w:p w14:paraId="6875E51B" w14:textId="23950F5D" w:rsidR="00BF675B" w:rsidRDefault="00BF675B" w:rsidP="00BF675B">
      <w:pPr>
        <w:pStyle w:val="ListParagraph"/>
        <w:numPr>
          <w:ilvl w:val="3"/>
          <w:numId w:val="1"/>
        </w:numPr>
        <w:spacing w:line="276" w:lineRule="auto"/>
        <w:jc w:val="both"/>
      </w:pPr>
      <w:r>
        <w:t>En este caso, no podemos usar una gráfica debido a que no tenemos los datos agrupados en el reporte:</w:t>
      </w:r>
    </w:p>
    <w:p w14:paraId="1AF826A5" w14:textId="2A3C5583" w:rsidR="00BF675B" w:rsidRDefault="00BF675B" w:rsidP="00BF675B">
      <w:pPr>
        <w:spacing w:line="276" w:lineRule="auto"/>
        <w:jc w:val="center"/>
      </w:pPr>
      <w:r w:rsidRPr="00BF675B">
        <w:drawing>
          <wp:inline distT="0" distB="0" distL="0" distR="0" wp14:anchorId="67A947AC" wp14:editId="097204BC">
            <wp:extent cx="3015699" cy="214510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776" cy="216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2F97" w14:textId="2EBDACD7" w:rsidR="00BF675B" w:rsidRDefault="00BF675B" w:rsidP="00BF675B">
      <w:pPr>
        <w:pStyle w:val="ListParagraph"/>
        <w:numPr>
          <w:ilvl w:val="2"/>
          <w:numId w:val="1"/>
        </w:numPr>
        <w:spacing w:line="276" w:lineRule="auto"/>
        <w:jc w:val="both"/>
      </w:pPr>
      <w:r>
        <w:t>Para ver una gráfica vamos a seleccionar un reporte que tenga los datos agrupados. En este caso vamos a seleccionar “</w:t>
      </w:r>
      <w:r>
        <w:rPr>
          <w:b/>
        </w:rPr>
        <w:t xml:space="preserve">Case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t>”.</w:t>
      </w:r>
    </w:p>
    <w:p w14:paraId="1E25DB3B" w14:textId="780068FB" w:rsidR="00BF675B" w:rsidRDefault="00BF675B" w:rsidP="00BF675B">
      <w:pPr>
        <w:spacing w:line="276" w:lineRule="auto"/>
        <w:jc w:val="center"/>
      </w:pPr>
      <w:r w:rsidRPr="00BF675B">
        <w:drawing>
          <wp:inline distT="0" distB="0" distL="0" distR="0" wp14:anchorId="3993168E" wp14:editId="43440E10">
            <wp:extent cx="3237954" cy="225674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6" cy="22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701A" w14:textId="4B2D992D" w:rsidR="00BF675B" w:rsidRPr="00BF675B" w:rsidRDefault="00BF675B" w:rsidP="00BF675B">
      <w:pPr>
        <w:pStyle w:val="ListParagraph"/>
        <w:numPr>
          <w:ilvl w:val="2"/>
          <w:numId w:val="1"/>
        </w:numPr>
        <w:spacing w:line="276" w:lineRule="auto"/>
        <w:jc w:val="both"/>
      </w:pPr>
      <w:r>
        <w:t>Como se puede observar, el gr</w:t>
      </w:r>
      <w:proofErr w:type="spellStart"/>
      <w:r>
        <w:rPr>
          <w:lang w:val="es-ES"/>
        </w:rPr>
        <w:t>áfico</w:t>
      </w:r>
      <w:proofErr w:type="spellEnd"/>
      <w:r>
        <w:rPr>
          <w:lang w:val="es-ES"/>
        </w:rPr>
        <w:t xml:space="preserve"> anterior reúne </w:t>
      </w:r>
      <w:r w:rsidR="000E23F4">
        <w:rPr>
          <w:lang w:val="es-ES"/>
        </w:rPr>
        <w:t>todas las posibles modificaciones</w:t>
      </w:r>
      <w:r>
        <w:rPr>
          <w:lang w:val="es-ES"/>
        </w:rPr>
        <w:t xml:space="preserve"> que se pueden realizar sobre esta opción.</w:t>
      </w:r>
    </w:p>
    <w:p w14:paraId="15ADA2B9" w14:textId="7AB4061D" w:rsidR="00BF675B" w:rsidRDefault="000E23F4" w:rsidP="00BF675B">
      <w:pPr>
        <w:pStyle w:val="ListParagraph"/>
        <w:numPr>
          <w:ilvl w:val="1"/>
          <w:numId w:val="1"/>
        </w:numPr>
        <w:spacing w:line="276" w:lineRule="auto"/>
        <w:jc w:val="both"/>
      </w:pPr>
      <w:r>
        <w:t>Con las dos gráficas creadas, el “</w:t>
      </w:r>
      <w:proofErr w:type="spellStart"/>
      <w:r w:rsidRPr="000E23F4">
        <w:rPr>
          <w:b/>
        </w:rPr>
        <w:t>Dashboard</w:t>
      </w:r>
      <w:proofErr w:type="spellEnd"/>
      <w:r>
        <w:t>” va quedando de la siguiente forma:</w:t>
      </w:r>
    </w:p>
    <w:p w14:paraId="675B7AF9" w14:textId="3B9E0519" w:rsidR="000E23F4" w:rsidRDefault="000E23F4" w:rsidP="00BF675B">
      <w:pPr>
        <w:pStyle w:val="ListParagraph"/>
        <w:numPr>
          <w:ilvl w:val="1"/>
          <w:numId w:val="1"/>
        </w:numPr>
        <w:spacing w:line="276" w:lineRule="auto"/>
        <w:jc w:val="both"/>
      </w:pPr>
      <w:r w:rsidRPr="000E23F4">
        <w:drawing>
          <wp:inline distT="0" distB="0" distL="0" distR="0" wp14:anchorId="7A288FB2" wp14:editId="734F1322">
            <wp:extent cx="5400040" cy="1436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72C3" w14:textId="066B2F65" w:rsidR="000E23F4" w:rsidRDefault="000E23F4" w:rsidP="000E23F4">
      <w:pPr>
        <w:pStyle w:val="ListParagraph"/>
        <w:numPr>
          <w:ilvl w:val="2"/>
          <w:numId w:val="1"/>
        </w:numPr>
        <w:spacing w:line="276" w:lineRule="auto"/>
        <w:jc w:val="both"/>
      </w:pPr>
      <w:r>
        <w:t>Aquí podemos mover el componente creado a cualquier parte del “</w:t>
      </w:r>
      <w:proofErr w:type="spellStart"/>
      <w:r w:rsidRPr="000E23F4">
        <w:rPr>
          <w:b/>
        </w:rPr>
        <w:t>Grid</w:t>
      </w:r>
      <w:proofErr w:type="spellEnd"/>
      <w:r>
        <w:t>” o matriz de posición (cuadros grises) que tengamos disponible.</w:t>
      </w:r>
    </w:p>
    <w:p w14:paraId="5905EE90" w14:textId="25E1EAA5" w:rsidR="000E23F4" w:rsidRPr="00451C05" w:rsidRDefault="000E23F4" w:rsidP="000E23F4">
      <w:pPr>
        <w:pStyle w:val="ListParagraph"/>
        <w:numPr>
          <w:ilvl w:val="2"/>
          <w:numId w:val="1"/>
        </w:numPr>
        <w:spacing w:line="276" w:lineRule="auto"/>
        <w:jc w:val="both"/>
      </w:pPr>
      <w:proofErr w:type="gramStart"/>
      <w:r>
        <w:t>Además</w:t>
      </w:r>
      <w:proofErr w:type="gramEnd"/>
      <w:r>
        <w:t xml:space="preserve"> es posible escalar cada uno de los componentes que creemos.</w:t>
      </w:r>
    </w:p>
    <w:p w14:paraId="66F37AA8" w14:textId="035F1D08" w:rsidR="00451C05" w:rsidRDefault="00451C05" w:rsidP="00451C05">
      <w:pPr>
        <w:pStyle w:val="ListParagraph"/>
        <w:numPr>
          <w:ilvl w:val="0"/>
          <w:numId w:val="1"/>
        </w:numPr>
        <w:spacing w:line="276" w:lineRule="auto"/>
        <w:jc w:val="both"/>
      </w:pPr>
      <w:r w:rsidRPr="00451C05">
        <w:lastRenderedPageBreak/>
        <w:t>Aparte de crear los componen</w:t>
      </w:r>
      <w:r>
        <w:t xml:space="preserve">tes, podemos agregar filtros al sistema mediante el </w:t>
      </w:r>
      <w:proofErr w:type="spellStart"/>
      <w:r>
        <w:t>bo</w:t>
      </w:r>
      <w:r>
        <w:rPr>
          <w:lang w:val="es-ES"/>
        </w:rPr>
        <w:t>tón</w:t>
      </w:r>
      <w:proofErr w:type="spellEnd"/>
      <w:r>
        <w:rPr>
          <w:lang w:val="es-ES"/>
        </w:rPr>
        <w:t xml:space="preserve"> </w:t>
      </w:r>
      <w:r w:rsidRPr="00451C05">
        <w:t>[</w:t>
      </w:r>
      <w:r w:rsidRPr="00451C05">
        <w:rPr>
          <w:b/>
        </w:rPr>
        <w:t xml:space="preserve">+ </w:t>
      </w:r>
      <w:proofErr w:type="spellStart"/>
      <w:r w:rsidRPr="00451C05">
        <w:rPr>
          <w:b/>
        </w:rPr>
        <w:t>Filter</w:t>
      </w:r>
      <w:proofErr w:type="spellEnd"/>
      <w:r>
        <w:t>]:</w:t>
      </w:r>
    </w:p>
    <w:p w14:paraId="72E97393" w14:textId="570D87C6" w:rsidR="00451C05" w:rsidRDefault="00451C05" w:rsidP="00451C05">
      <w:pPr>
        <w:spacing w:line="276" w:lineRule="auto"/>
        <w:jc w:val="center"/>
      </w:pPr>
      <w:r w:rsidRPr="00451C05">
        <w:drawing>
          <wp:inline distT="0" distB="0" distL="0" distR="0" wp14:anchorId="5782E75D" wp14:editId="29A71EC5">
            <wp:extent cx="2633047" cy="16403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3126" cy="1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9DF5" w14:textId="0B54458F" w:rsidR="00451C05" w:rsidRDefault="00451C05" w:rsidP="00451C05">
      <w:pPr>
        <w:pStyle w:val="ListParagraph"/>
        <w:numPr>
          <w:ilvl w:val="1"/>
          <w:numId w:val="1"/>
        </w:numPr>
        <w:spacing w:line="276" w:lineRule="auto"/>
        <w:jc w:val="both"/>
      </w:pPr>
      <w:r>
        <w:t>Primero seleccionaremos por el campo a filtrar.</w:t>
      </w:r>
    </w:p>
    <w:p w14:paraId="6DB01508" w14:textId="46D9B798" w:rsidR="00451C05" w:rsidRDefault="00451C05" w:rsidP="00451C05">
      <w:pPr>
        <w:pStyle w:val="ListParagraph"/>
        <w:numPr>
          <w:ilvl w:val="1"/>
          <w:numId w:val="1"/>
        </w:numPr>
        <w:spacing w:line="276" w:lineRule="auto"/>
        <w:jc w:val="both"/>
      </w:pPr>
      <w:r>
        <w:t>En este caso seleccionamos “</w:t>
      </w:r>
      <w:r w:rsidRPr="00451C05">
        <w:rPr>
          <w:b/>
        </w:rPr>
        <w:t xml:space="preserve">Case </w:t>
      </w:r>
      <w:proofErr w:type="spellStart"/>
      <w:r w:rsidRPr="00451C05">
        <w:rPr>
          <w:b/>
        </w:rPr>
        <w:t>Owner</w:t>
      </w:r>
      <w:proofErr w:type="spellEnd"/>
      <w:r>
        <w:t>”:</w:t>
      </w:r>
    </w:p>
    <w:p w14:paraId="29652008" w14:textId="22A8A45C" w:rsidR="00451C05" w:rsidRDefault="00451C05" w:rsidP="00451C05">
      <w:pPr>
        <w:spacing w:line="276" w:lineRule="auto"/>
        <w:jc w:val="center"/>
      </w:pPr>
      <w:r w:rsidRPr="00451C05">
        <w:drawing>
          <wp:inline distT="0" distB="0" distL="0" distR="0" wp14:anchorId="00119C58" wp14:editId="77DF5D2A">
            <wp:extent cx="2398428" cy="1287209"/>
            <wp:effectExtent l="0" t="0" r="190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9269" cy="13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28E0" w14:textId="20DE8AED" w:rsidR="00451C05" w:rsidRPr="00CA7F84" w:rsidRDefault="00CA7F84" w:rsidP="00451C05">
      <w:pPr>
        <w:pStyle w:val="ListParagraph"/>
        <w:numPr>
          <w:ilvl w:val="1"/>
          <w:numId w:val="1"/>
        </w:numPr>
        <w:spacing w:line="276" w:lineRule="auto"/>
        <w:jc w:val="both"/>
      </w:pPr>
      <w:r>
        <w:t xml:space="preserve">Para </w:t>
      </w:r>
      <w:r>
        <w:rPr>
          <w:lang w:val="es-ES"/>
        </w:rPr>
        <w:t>añadir el filtro, podemos seleccionar la opción “</w:t>
      </w:r>
      <w:proofErr w:type="spellStart"/>
      <w:r w:rsidRPr="00CA7F84">
        <w:rPr>
          <w:b/>
          <w:lang w:val="es-ES"/>
        </w:rPr>
        <w:t>Add</w:t>
      </w:r>
      <w:proofErr w:type="spellEnd"/>
      <w:r w:rsidRPr="00CA7F84">
        <w:rPr>
          <w:b/>
          <w:lang w:val="es-ES"/>
        </w:rPr>
        <w:t xml:space="preserve"> </w:t>
      </w:r>
      <w:proofErr w:type="spellStart"/>
      <w:r w:rsidRPr="00CA7F84">
        <w:rPr>
          <w:b/>
          <w:lang w:val="es-ES"/>
        </w:rPr>
        <w:t>Filter</w:t>
      </w:r>
      <w:proofErr w:type="spellEnd"/>
      <w:r w:rsidRPr="00CA7F84">
        <w:rPr>
          <w:b/>
          <w:lang w:val="es-ES"/>
        </w:rPr>
        <w:t xml:space="preserve"> </w:t>
      </w:r>
      <w:proofErr w:type="spellStart"/>
      <w:r w:rsidRPr="00CA7F84">
        <w:rPr>
          <w:b/>
          <w:lang w:val="es-ES"/>
        </w:rPr>
        <w:t>Value</w:t>
      </w:r>
      <w:proofErr w:type="spellEnd"/>
      <w:r>
        <w:rPr>
          <w:lang w:val="es-ES"/>
        </w:rPr>
        <w:t>”:</w:t>
      </w:r>
    </w:p>
    <w:p w14:paraId="14846F9B" w14:textId="54C5FE33" w:rsidR="00CA7F84" w:rsidRDefault="00CA7F84" w:rsidP="00503A83">
      <w:pPr>
        <w:spacing w:line="276" w:lineRule="auto"/>
        <w:jc w:val="center"/>
      </w:pPr>
      <w:r w:rsidRPr="00CA7F84">
        <w:drawing>
          <wp:inline distT="0" distB="0" distL="0" distR="0" wp14:anchorId="28A15DB6" wp14:editId="7297BEC0">
            <wp:extent cx="2506623" cy="237146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5101" cy="23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BCB9" w14:textId="51DE5D48" w:rsidR="00CA7F84" w:rsidRDefault="00CA7F84" w:rsidP="00451C05">
      <w:pPr>
        <w:pStyle w:val="ListParagraph"/>
        <w:numPr>
          <w:ilvl w:val="1"/>
          <w:numId w:val="1"/>
        </w:numPr>
        <w:spacing w:line="276" w:lineRule="auto"/>
        <w:jc w:val="both"/>
      </w:pPr>
      <w:r>
        <w:t>Rellenamos con la información que queramos</w:t>
      </w:r>
      <w:r w:rsidR="00503A83">
        <w:t>.</w:t>
      </w:r>
    </w:p>
    <w:p w14:paraId="5AAD69B2" w14:textId="5564A971" w:rsidR="00503A83" w:rsidRDefault="00503A83" w:rsidP="00451C05">
      <w:pPr>
        <w:pStyle w:val="ListParagraph"/>
        <w:numPr>
          <w:ilvl w:val="1"/>
          <w:numId w:val="1"/>
        </w:numPr>
        <w:spacing w:line="276" w:lineRule="auto"/>
        <w:jc w:val="both"/>
      </w:pPr>
      <w:r>
        <w:t>Podemos añadir tantos valores de filtros queramos, para de esa forma ajustar los diferentes filtrados a nuestras necesidades</w:t>
      </w:r>
      <w:r w:rsidR="00634F89">
        <w:t>:</w:t>
      </w:r>
    </w:p>
    <w:p w14:paraId="11C5299F" w14:textId="6E99A0D0" w:rsidR="00634F89" w:rsidRDefault="00634F89" w:rsidP="00634F89">
      <w:pPr>
        <w:spacing w:line="276" w:lineRule="auto"/>
        <w:jc w:val="center"/>
      </w:pPr>
      <w:r w:rsidRPr="00634F89">
        <w:drawing>
          <wp:inline distT="0" distB="0" distL="0" distR="0" wp14:anchorId="14CA4A63" wp14:editId="296DF781">
            <wp:extent cx="3023012" cy="82042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368" cy="8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3178" w14:textId="08A3E2AA" w:rsidR="00634F89" w:rsidRDefault="00634F89" w:rsidP="00634F89">
      <w:pPr>
        <w:pStyle w:val="ListParagraph"/>
        <w:numPr>
          <w:ilvl w:val="0"/>
          <w:numId w:val="1"/>
        </w:numPr>
        <w:spacing w:line="276" w:lineRule="auto"/>
        <w:jc w:val="both"/>
      </w:pPr>
      <w:r>
        <w:lastRenderedPageBreak/>
        <w:t>En el “</w:t>
      </w:r>
      <w:proofErr w:type="spellStart"/>
      <w:r w:rsidRPr="00634F89">
        <w:rPr>
          <w:b/>
        </w:rPr>
        <w:t>Dashboard</w:t>
      </w:r>
      <w:proofErr w:type="spellEnd"/>
      <w:r>
        <w:t>”, el resultado de la acción que acabamos de realizar se refleja de la siguiente forma:</w:t>
      </w:r>
    </w:p>
    <w:p w14:paraId="123B4716" w14:textId="785E8E4E" w:rsidR="00FE4D41" w:rsidRDefault="00FE4D41" w:rsidP="00FE4D41">
      <w:pPr>
        <w:spacing w:line="276" w:lineRule="auto"/>
        <w:jc w:val="both"/>
      </w:pPr>
      <w:r w:rsidRPr="00FE4D41">
        <w:drawing>
          <wp:inline distT="0" distB="0" distL="0" distR="0" wp14:anchorId="798C5341" wp14:editId="5D8CA9E5">
            <wp:extent cx="5400040" cy="3390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378D" w14:textId="325BCC91" w:rsidR="00FE4D41" w:rsidRDefault="00FE4D41" w:rsidP="00634F89">
      <w:pPr>
        <w:pStyle w:val="ListParagraph"/>
        <w:numPr>
          <w:ilvl w:val="0"/>
          <w:numId w:val="1"/>
        </w:numPr>
        <w:spacing w:line="276" w:lineRule="auto"/>
        <w:jc w:val="both"/>
      </w:pPr>
      <w:r>
        <w:t>Presionamos “</w:t>
      </w:r>
      <w:proofErr w:type="spellStart"/>
      <w:r w:rsidRPr="00FE4D41">
        <w:rPr>
          <w:b/>
        </w:rPr>
        <w:t>save</w:t>
      </w:r>
      <w:proofErr w:type="spellEnd"/>
      <w:r>
        <w:t>” y después “</w:t>
      </w:r>
      <w:r w:rsidRPr="00FE4D41">
        <w:rPr>
          <w:b/>
        </w:rPr>
        <w:t>Done</w:t>
      </w:r>
      <w:r>
        <w:t>” para terminar con la creación del “</w:t>
      </w:r>
      <w:proofErr w:type="spellStart"/>
      <w:r w:rsidRPr="00FE4D41">
        <w:rPr>
          <w:b/>
        </w:rPr>
        <w:t>Dashboard</w:t>
      </w:r>
      <w:proofErr w:type="spellEnd"/>
      <w:r>
        <w:t>”</w:t>
      </w:r>
      <w:r w:rsidR="00320656">
        <w:t>.</w:t>
      </w:r>
    </w:p>
    <w:p w14:paraId="06C3AE0C" w14:textId="69D08970" w:rsidR="00320656" w:rsidRDefault="00320656" w:rsidP="00320656">
      <w:pPr>
        <w:spacing w:line="276" w:lineRule="auto"/>
        <w:jc w:val="both"/>
      </w:pPr>
      <w:bookmarkStart w:id="0" w:name="_GoBack"/>
      <w:bookmarkEnd w:id="0"/>
      <w:r w:rsidRPr="00320656">
        <w:drawing>
          <wp:inline distT="0" distB="0" distL="0" distR="0" wp14:anchorId="003583C8" wp14:editId="5E7E6471">
            <wp:extent cx="5400040" cy="18472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6A28"/>
    <w:multiLevelType w:val="hybridMultilevel"/>
    <w:tmpl w:val="ED44E9C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0"/>
    <w:rsid w:val="00004D5B"/>
    <w:rsid w:val="00065559"/>
    <w:rsid w:val="000678DE"/>
    <w:rsid w:val="000C5ED8"/>
    <w:rsid w:val="000E23F4"/>
    <w:rsid w:val="000E6289"/>
    <w:rsid w:val="00110F27"/>
    <w:rsid w:val="001567B0"/>
    <w:rsid w:val="002E6250"/>
    <w:rsid w:val="00320656"/>
    <w:rsid w:val="00451C05"/>
    <w:rsid w:val="00452420"/>
    <w:rsid w:val="00470C26"/>
    <w:rsid w:val="00496702"/>
    <w:rsid w:val="004A10E3"/>
    <w:rsid w:val="004A631A"/>
    <w:rsid w:val="004D1DF5"/>
    <w:rsid w:val="00500AA2"/>
    <w:rsid w:val="00503A83"/>
    <w:rsid w:val="00550381"/>
    <w:rsid w:val="005705A0"/>
    <w:rsid w:val="005D3FE4"/>
    <w:rsid w:val="00613B51"/>
    <w:rsid w:val="00634F89"/>
    <w:rsid w:val="00682FBB"/>
    <w:rsid w:val="00766A69"/>
    <w:rsid w:val="008056AA"/>
    <w:rsid w:val="00806A75"/>
    <w:rsid w:val="0081330C"/>
    <w:rsid w:val="009A7354"/>
    <w:rsid w:val="00AA3330"/>
    <w:rsid w:val="00BB3C7F"/>
    <w:rsid w:val="00BD30EE"/>
    <w:rsid w:val="00BF675B"/>
    <w:rsid w:val="00CA7F84"/>
    <w:rsid w:val="00D57E5A"/>
    <w:rsid w:val="00D71860"/>
    <w:rsid w:val="00E36876"/>
    <w:rsid w:val="00EC670E"/>
    <w:rsid w:val="00F070A5"/>
    <w:rsid w:val="00F405DA"/>
    <w:rsid w:val="00FA179B"/>
    <w:rsid w:val="00FE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16D6E"/>
  <w15:chartTrackingRefBased/>
  <w15:docId w15:val="{DB2162DD-744D-489A-B101-45718BFB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38</cp:revision>
  <dcterms:created xsi:type="dcterms:W3CDTF">2023-02-15T16:36:00Z</dcterms:created>
  <dcterms:modified xsi:type="dcterms:W3CDTF">2023-02-15T18:23:00Z</dcterms:modified>
</cp:coreProperties>
</file>