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A78C3" w14:textId="2A36948F" w:rsidR="008056AA" w:rsidRDefault="003751C9" w:rsidP="003751C9">
      <w:pPr>
        <w:jc w:val="center"/>
        <w:rPr>
          <w:lang w:val="es-ES"/>
        </w:rPr>
      </w:pPr>
      <w:r>
        <w:rPr>
          <w:lang w:val="es-ES"/>
        </w:rPr>
        <w:t>Page Layout</w:t>
      </w:r>
    </w:p>
    <w:p w14:paraId="0AEE068C" w14:textId="06373F1A" w:rsidR="003751C9" w:rsidRDefault="003751C9" w:rsidP="003751C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este tutorial nos concentraremos en la estructura de las páginas que se crear por cada uno de los objetos que tengamos.</w:t>
      </w:r>
    </w:p>
    <w:p w14:paraId="107C87EA" w14:textId="7264DCFA" w:rsidR="003751C9" w:rsidRDefault="003751C9" w:rsidP="003751C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de los tutoriales extra tenemos la posibilidad de encontrar uno titulado “</w:t>
      </w:r>
      <w:r w:rsidRPr="003751C9">
        <w:rPr>
          <w:b/>
          <w:lang w:val="es-ES"/>
        </w:rPr>
        <w:t>Service Cloud - Layout</w:t>
      </w:r>
      <w:r>
        <w:rPr>
          <w:lang w:val="es-ES"/>
        </w:rPr>
        <w:t>”. Este sienta las bases de este apartado ya que muestra la forma básica de crear crear y modificar un “</w:t>
      </w:r>
      <w:r w:rsidRPr="003751C9">
        <w:rPr>
          <w:b/>
          <w:lang w:val="es-ES"/>
        </w:rPr>
        <w:t>Layout</w:t>
      </w:r>
      <w:r>
        <w:rPr>
          <w:lang w:val="es-ES"/>
        </w:rPr>
        <w:t>” de un objeto.</w:t>
      </w:r>
    </w:p>
    <w:p w14:paraId="16914AF2" w14:textId="3E9C04C6" w:rsidR="00854F7F" w:rsidRDefault="00805F02" w:rsidP="00854F7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este caso, el tutorial estará dirigido a explicar los componentes de “</w:t>
      </w:r>
      <w:r w:rsidRPr="00805F02">
        <w:rPr>
          <w:b/>
          <w:lang w:val="es-ES"/>
        </w:rPr>
        <w:t>Compact Page Layout</w:t>
      </w:r>
      <w:r>
        <w:rPr>
          <w:lang w:val="es-ES"/>
        </w:rPr>
        <w:t>” y “</w:t>
      </w:r>
      <w:r w:rsidRPr="00805F02">
        <w:rPr>
          <w:b/>
          <w:lang w:val="es-ES"/>
        </w:rPr>
        <w:t>Mini Page Layout</w:t>
      </w:r>
      <w:r>
        <w:rPr>
          <w:lang w:val="es-ES"/>
        </w:rPr>
        <w:t>”.</w:t>
      </w:r>
    </w:p>
    <w:p w14:paraId="026FF6A0" w14:textId="71C3354F" w:rsidR="00805F02" w:rsidRDefault="00AD3702" w:rsidP="00AD370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Este documento tratará sobre el primero.</w:t>
      </w:r>
    </w:p>
    <w:p w14:paraId="68E11E45" w14:textId="5A10D08D" w:rsidR="00AD3702" w:rsidRDefault="00AD3702" w:rsidP="00AD3702">
      <w:pPr>
        <w:pStyle w:val="ListParagraph"/>
        <w:numPr>
          <w:ilvl w:val="0"/>
          <w:numId w:val="1"/>
        </w:numPr>
        <w:jc w:val="both"/>
      </w:pPr>
      <w:r w:rsidRPr="00AD3702">
        <w:t>El “</w:t>
      </w:r>
      <w:r w:rsidRPr="00AD3702">
        <w:rPr>
          <w:b/>
        </w:rPr>
        <w:t>Compact Page Layout</w:t>
      </w:r>
      <w:r w:rsidRPr="00AD3702">
        <w:t>” nos permite vi</w:t>
      </w:r>
      <w:r>
        <w:t>sualizar los campos más importantes de un objeto de una forma sencilla.</w:t>
      </w:r>
    </w:p>
    <w:p w14:paraId="521DA9B5" w14:textId="77777777" w:rsidR="00AD3702" w:rsidRDefault="00AD3702" w:rsidP="00AD3702">
      <w:pPr>
        <w:jc w:val="both"/>
      </w:pPr>
    </w:p>
    <w:p w14:paraId="3999BDBD" w14:textId="692E07CD" w:rsidR="00AD3702" w:rsidRPr="000D355B" w:rsidRDefault="00AD3702" w:rsidP="00AD3702">
      <w:pPr>
        <w:pStyle w:val="ListParagraph"/>
        <w:numPr>
          <w:ilvl w:val="0"/>
          <w:numId w:val="1"/>
        </w:numPr>
        <w:jc w:val="both"/>
      </w:pPr>
      <w:r>
        <w:t xml:space="preserve">Para crear un </w:t>
      </w:r>
      <w:r>
        <w:rPr>
          <w:lang w:val="es-ES"/>
        </w:rPr>
        <w:t>“</w:t>
      </w:r>
      <w:r w:rsidRPr="00805F02">
        <w:rPr>
          <w:b/>
          <w:lang w:val="es-ES"/>
        </w:rPr>
        <w:t>Compact Page Layout</w:t>
      </w:r>
      <w:r>
        <w:rPr>
          <w:lang w:val="es-ES"/>
        </w:rPr>
        <w:t>”</w:t>
      </w:r>
      <w:r>
        <w:rPr>
          <w:b/>
          <w:lang w:val="es-ES"/>
        </w:rPr>
        <w:t xml:space="preserve"> </w:t>
      </w:r>
      <w:r w:rsidRPr="00AD3702">
        <w:rPr>
          <w:lang w:val="es-ES"/>
        </w:rPr>
        <w:t>nos dirigimos hacia el</w:t>
      </w:r>
      <w:r>
        <w:rPr>
          <w:b/>
          <w:lang w:val="es-ES"/>
        </w:rPr>
        <w:t xml:space="preserve"> “</w:t>
      </w:r>
      <w:r w:rsidRPr="00AD3702">
        <w:rPr>
          <w:b/>
          <w:lang w:val="es-ES"/>
        </w:rPr>
        <w:t>Setup</w:t>
      </w:r>
      <w:r>
        <w:rPr>
          <w:b/>
          <w:lang w:val="es-ES"/>
        </w:rPr>
        <w:t xml:space="preserve">” </w:t>
      </w:r>
      <w:r>
        <w:rPr>
          <w:lang w:val="es-ES"/>
        </w:rPr>
        <w:t>de Salesforce. Dentro, buscamos “</w:t>
      </w:r>
      <w:r w:rsidRPr="00AD3702">
        <w:rPr>
          <w:b/>
          <w:lang w:val="es-ES"/>
        </w:rPr>
        <w:t>Object Manager</w:t>
      </w:r>
      <w:r>
        <w:rPr>
          <w:lang w:val="es-ES"/>
        </w:rPr>
        <w:t>”.</w:t>
      </w:r>
    </w:p>
    <w:p w14:paraId="3F3FC5B0" w14:textId="77777777" w:rsidR="000D355B" w:rsidRDefault="000D355B" w:rsidP="000D355B">
      <w:pPr>
        <w:pStyle w:val="ListParagraph"/>
      </w:pPr>
    </w:p>
    <w:p w14:paraId="25EE3A50" w14:textId="5C843D30" w:rsidR="000D355B" w:rsidRPr="00AD3702" w:rsidRDefault="000D355B" w:rsidP="000D355B">
      <w:pPr>
        <w:jc w:val="center"/>
      </w:pPr>
      <w:r w:rsidRPr="000D355B">
        <w:rPr>
          <w:noProof/>
        </w:rPr>
        <w:drawing>
          <wp:inline distT="0" distB="0" distL="0" distR="0" wp14:anchorId="582C4C2D" wp14:editId="32415D06">
            <wp:extent cx="1431758" cy="7158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3545" cy="7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285F" w14:textId="77777777" w:rsidR="00AD3702" w:rsidRDefault="00AD3702" w:rsidP="00AD3702">
      <w:pPr>
        <w:pStyle w:val="ListParagraph"/>
      </w:pPr>
    </w:p>
    <w:p w14:paraId="7B068353" w14:textId="065DB7E5" w:rsidR="00AD3702" w:rsidRPr="00561B78" w:rsidRDefault="00AD3702" w:rsidP="00AD3702">
      <w:pPr>
        <w:pStyle w:val="ListParagraph"/>
        <w:numPr>
          <w:ilvl w:val="1"/>
          <w:numId w:val="1"/>
        </w:numPr>
        <w:jc w:val="both"/>
      </w:pPr>
      <w:r>
        <w:t xml:space="preserve">Dentro buscamos el objeto al que queramos crearle un </w:t>
      </w:r>
      <w:r>
        <w:rPr>
          <w:lang w:val="es-ES"/>
        </w:rPr>
        <w:t>“</w:t>
      </w:r>
      <w:r w:rsidRPr="00805F02">
        <w:rPr>
          <w:b/>
          <w:lang w:val="es-ES"/>
        </w:rPr>
        <w:t>Compact Page Layout</w:t>
      </w:r>
      <w:r>
        <w:rPr>
          <w:lang w:val="es-ES"/>
        </w:rPr>
        <w:t>”; en este caso seleccionaremos el de “</w:t>
      </w:r>
      <w:r w:rsidRPr="00AD3702">
        <w:rPr>
          <w:b/>
          <w:lang w:val="es-ES"/>
        </w:rPr>
        <w:t>Opportunity</w:t>
      </w:r>
      <w:r>
        <w:rPr>
          <w:lang w:val="es-ES"/>
        </w:rPr>
        <w:t>” ya que es un objeto con varios campos.</w:t>
      </w:r>
    </w:p>
    <w:p w14:paraId="31C36EC6" w14:textId="34A17913" w:rsidR="001A2C4A" w:rsidRPr="00561B78" w:rsidRDefault="00561B78" w:rsidP="00561B78">
      <w:pPr>
        <w:jc w:val="both"/>
      </w:pPr>
      <w:r w:rsidRPr="00561B78">
        <w:rPr>
          <w:noProof/>
        </w:rPr>
        <w:drawing>
          <wp:inline distT="0" distB="0" distL="0" distR="0" wp14:anchorId="15F7C0A6" wp14:editId="73E51C2A">
            <wp:extent cx="5400040" cy="63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3A0" w14:textId="58035F50" w:rsidR="001A2C4A" w:rsidRDefault="001A2C4A" w:rsidP="001A2C4A">
      <w:pPr>
        <w:pStyle w:val="ListParagraph"/>
        <w:numPr>
          <w:ilvl w:val="0"/>
          <w:numId w:val="1"/>
        </w:numPr>
        <w:jc w:val="both"/>
      </w:pPr>
      <w:r>
        <w:t>Dentro del “</w:t>
      </w:r>
      <w:r w:rsidRPr="001A2C4A">
        <w:rPr>
          <w:b/>
        </w:rPr>
        <w:t>object</w:t>
      </w:r>
      <w:r>
        <w:t>” buscamos la opción de “</w:t>
      </w:r>
      <w:r w:rsidRPr="001A2C4A">
        <w:rPr>
          <w:b/>
        </w:rPr>
        <w:t>Compact Layouts</w:t>
      </w:r>
      <w:r>
        <w:t>”</w:t>
      </w:r>
    </w:p>
    <w:p w14:paraId="146C5539" w14:textId="765F7404" w:rsidR="00CF0193" w:rsidRDefault="00CF0193" w:rsidP="00CF0193">
      <w:pPr>
        <w:jc w:val="center"/>
      </w:pPr>
      <w:r w:rsidRPr="00CF0193">
        <w:rPr>
          <w:noProof/>
        </w:rPr>
        <w:drawing>
          <wp:inline distT="0" distB="0" distL="0" distR="0" wp14:anchorId="23C714CF" wp14:editId="125CDD50">
            <wp:extent cx="1390939" cy="17851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980" cy="18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5D73" w14:textId="07D6C994" w:rsidR="001A2C4A" w:rsidRDefault="001A2C4A" w:rsidP="001A2C4A">
      <w:pPr>
        <w:pStyle w:val="ListParagraph"/>
        <w:numPr>
          <w:ilvl w:val="1"/>
          <w:numId w:val="1"/>
        </w:numPr>
        <w:jc w:val="both"/>
      </w:pPr>
      <w:r>
        <w:t>Una vez dentro se nos mostrará la siguiente sección:</w:t>
      </w:r>
    </w:p>
    <w:p w14:paraId="55FFE68A" w14:textId="43BE9FD3" w:rsidR="00CF0193" w:rsidRDefault="00CF0193" w:rsidP="00202CC9">
      <w:pPr>
        <w:jc w:val="both"/>
      </w:pPr>
      <w:r w:rsidRPr="00CF0193">
        <w:rPr>
          <w:noProof/>
        </w:rPr>
        <w:lastRenderedPageBreak/>
        <w:drawing>
          <wp:inline distT="0" distB="0" distL="0" distR="0" wp14:anchorId="03063CEB" wp14:editId="1A7D06E0">
            <wp:extent cx="540004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A2B8" w14:textId="139B74B4" w:rsidR="001A2C4A" w:rsidRDefault="00F144A2" w:rsidP="001A2C4A">
      <w:pPr>
        <w:pStyle w:val="ListParagraph"/>
        <w:numPr>
          <w:ilvl w:val="2"/>
          <w:numId w:val="1"/>
        </w:numPr>
        <w:jc w:val="both"/>
      </w:pPr>
      <w:r>
        <w:t>Por defecto el sistema crea un “</w:t>
      </w:r>
      <w:r w:rsidRPr="00F144A2">
        <w:rPr>
          <w:b/>
        </w:rPr>
        <w:t>Compact layout</w:t>
      </w:r>
      <w:r>
        <w:t>”</w:t>
      </w:r>
    </w:p>
    <w:p w14:paraId="4DD8E180" w14:textId="496CB4E6" w:rsidR="00F144A2" w:rsidRDefault="00F144A2" w:rsidP="001A2C4A">
      <w:pPr>
        <w:pStyle w:val="ListParagraph"/>
        <w:numPr>
          <w:ilvl w:val="2"/>
          <w:numId w:val="1"/>
        </w:numPr>
        <w:jc w:val="both"/>
      </w:pPr>
      <w:r>
        <w:t xml:space="preserve">Para crear uno nuevo, presionamos el botón </w:t>
      </w:r>
      <w:r w:rsidRPr="00F144A2">
        <w:t>[</w:t>
      </w:r>
      <w:r w:rsidRPr="00F144A2">
        <w:rPr>
          <w:b/>
        </w:rPr>
        <w:t>new</w:t>
      </w:r>
      <w:r>
        <w:t>]. Esta acci</w:t>
      </w:r>
      <w:r>
        <w:rPr>
          <w:lang w:val="es-ES"/>
        </w:rPr>
        <w:t xml:space="preserve">ón nos habilita un formulario donde podremos agregar los datos correspondientes a mostrar en el </w:t>
      </w:r>
      <w:r>
        <w:t>“</w:t>
      </w:r>
      <w:r w:rsidRPr="00F144A2">
        <w:rPr>
          <w:b/>
        </w:rPr>
        <w:t>Compact layout</w:t>
      </w:r>
      <w:r>
        <w:t>”.</w:t>
      </w:r>
    </w:p>
    <w:p w14:paraId="6A64A86E" w14:textId="7874B6C4" w:rsidR="00202CC9" w:rsidRDefault="00202CC9" w:rsidP="00202CC9">
      <w:pPr>
        <w:jc w:val="center"/>
      </w:pPr>
      <w:r w:rsidRPr="00202CC9">
        <w:rPr>
          <w:noProof/>
        </w:rPr>
        <w:drawing>
          <wp:inline distT="0" distB="0" distL="0" distR="0" wp14:anchorId="30947A42" wp14:editId="5D19C0F9">
            <wp:extent cx="3793957" cy="23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206" cy="23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041" w14:textId="640DED41" w:rsidR="00F144A2" w:rsidRDefault="00F144A2" w:rsidP="00F144A2">
      <w:pPr>
        <w:pStyle w:val="ListParagraph"/>
        <w:numPr>
          <w:ilvl w:val="3"/>
          <w:numId w:val="1"/>
        </w:numPr>
        <w:jc w:val="both"/>
      </w:pPr>
      <w:r w:rsidRPr="00A3311E">
        <w:rPr>
          <w:b/>
        </w:rPr>
        <w:t>Label</w:t>
      </w:r>
      <w:r>
        <w:t xml:space="preserve">: </w:t>
      </w:r>
      <w:r w:rsidR="00A3311E">
        <w:t>será el texto que se mostrará sobre el “</w:t>
      </w:r>
      <w:r w:rsidR="00A3311E" w:rsidRPr="00A3311E">
        <w:rPr>
          <w:b/>
        </w:rPr>
        <w:t>Compact layout</w:t>
      </w:r>
      <w:r w:rsidR="00A3311E">
        <w:t xml:space="preserve">” </w:t>
      </w:r>
    </w:p>
    <w:p w14:paraId="0553D087" w14:textId="023F692D" w:rsidR="00A3311E" w:rsidRDefault="00A3311E" w:rsidP="00F144A2">
      <w:pPr>
        <w:pStyle w:val="ListParagraph"/>
        <w:numPr>
          <w:ilvl w:val="3"/>
          <w:numId w:val="1"/>
        </w:numPr>
        <w:jc w:val="both"/>
      </w:pPr>
      <w:r w:rsidRPr="00A3311E">
        <w:rPr>
          <w:b/>
        </w:rPr>
        <w:t>Name</w:t>
      </w:r>
      <w:r>
        <w:t>: nombre que representará al “</w:t>
      </w:r>
      <w:r w:rsidRPr="00A3311E">
        <w:rPr>
          <w:b/>
        </w:rPr>
        <w:t>Compact layout</w:t>
      </w:r>
      <w:r>
        <w:t>” dentro del ecosistema de Salesforce</w:t>
      </w:r>
      <w:r w:rsidR="00AB015A">
        <w:t xml:space="preserve"> y por su API. El valor debe ser único.</w:t>
      </w:r>
    </w:p>
    <w:p w14:paraId="4A98DBD5" w14:textId="32B2D541" w:rsidR="00A3311E" w:rsidRDefault="00A3311E" w:rsidP="00F144A2">
      <w:pPr>
        <w:pStyle w:val="ListParagraph"/>
        <w:numPr>
          <w:ilvl w:val="3"/>
          <w:numId w:val="1"/>
        </w:numPr>
        <w:jc w:val="both"/>
      </w:pPr>
      <w:r w:rsidRPr="00A3311E">
        <w:rPr>
          <w:b/>
        </w:rPr>
        <w:t>Select Compact Layout Fields</w:t>
      </w:r>
      <w:r w:rsidRPr="00A3311E">
        <w:t>: nos permite defin</w:t>
      </w:r>
      <w:r>
        <w:t>i</w:t>
      </w:r>
      <w:r w:rsidRPr="00A3311E">
        <w:t>r los campos que</w:t>
      </w:r>
      <w:r>
        <w:t xml:space="preserve"> mostraremos.</w:t>
      </w:r>
    </w:p>
    <w:p w14:paraId="11ABF4DC" w14:textId="1ABEC1AB" w:rsidR="00DD77BF" w:rsidRPr="00A3311E" w:rsidRDefault="00DD77BF" w:rsidP="00DD77BF">
      <w:pPr>
        <w:jc w:val="center"/>
      </w:pPr>
      <w:r w:rsidRPr="00DD77BF">
        <w:rPr>
          <w:noProof/>
        </w:rPr>
        <w:drawing>
          <wp:inline distT="0" distB="0" distL="0" distR="0" wp14:anchorId="09612E80" wp14:editId="180A9913">
            <wp:extent cx="3061904" cy="122058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848" cy="12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379" w14:textId="3599722E" w:rsidR="00A3311E" w:rsidRDefault="00A3311E" w:rsidP="00A3311E">
      <w:pPr>
        <w:pStyle w:val="ListParagraph"/>
        <w:numPr>
          <w:ilvl w:val="1"/>
          <w:numId w:val="1"/>
        </w:numPr>
        <w:jc w:val="both"/>
      </w:pPr>
      <w:r>
        <w:t xml:space="preserve">Presionamos </w:t>
      </w:r>
      <w:r w:rsidR="005C77D3" w:rsidRPr="005C77D3">
        <w:t>[</w:t>
      </w:r>
      <w:r w:rsidRPr="005C77D3">
        <w:rPr>
          <w:b/>
        </w:rPr>
        <w:t>save</w:t>
      </w:r>
      <w:r w:rsidR="005C77D3">
        <w:t>]</w:t>
      </w:r>
      <w:r>
        <w:t xml:space="preserve"> y esto nos envía a la vista de detalles del “</w:t>
      </w:r>
      <w:r w:rsidRPr="00A3311E">
        <w:rPr>
          <w:b/>
        </w:rPr>
        <w:t>Compact Layout</w:t>
      </w:r>
      <w:r>
        <w:t>” creado.</w:t>
      </w:r>
    </w:p>
    <w:p w14:paraId="6599222A" w14:textId="18A40192" w:rsidR="00A3311E" w:rsidRDefault="00AD6984" w:rsidP="00AD6984">
      <w:r w:rsidRPr="00AD6984">
        <w:rPr>
          <w:noProof/>
        </w:rPr>
        <w:drawing>
          <wp:inline distT="0" distB="0" distL="0" distR="0" wp14:anchorId="66DCF8B5" wp14:editId="4EB25AE3">
            <wp:extent cx="5400040" cy="1033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5190" w14:textId="77777777" w:rsidR="00C15C84" w:rsidRDefault="002651FD" w:rsidP="00C15C84">
      <w:pPr>
        <w:pStyle w:val="ListParagraph"/>
        <w:numPr>
          <w:ilvl w:val="2"/>
          <w:numId w:val="1"/>
        </w:numPr>
        <w:jc w:val="both"/>
      </w:pPr>
      <w:r>
        <w:lastRenderedPageBreak/>
        <w:t>Ahora solo nos falta agregar quien va a usar el “</w:t>
      </w:r>
      <w:r w:rsidRPr="002651FD">
        <w:rPr>
          <w:b/>
        </w:rPr>
        <w:t>compact layout</w:t>
      </w:r>
      <w:r>
        <w:t>” creado y a qué tipo de “</w:t>
      </w:r>
      <w:r w:rsidRPr="002651FD">
        <w:rPr>
          <w:b/>
        </w:rPr>
        <w:t>record type</w:t>
      </w:r>
      <w:r>
        <w:t>” se le asignará</w:t>
      </w:r>
      <w:r w:rsidR="00F05704">
        <w:t>; esto se realiza mediante el bot</w:t>
      </w:r>
      <w:r w:rsidR="00F05704">
        <w:rPr>
          <w:lang w:val="es-ES"/>
        </w:rPr>
        <w:t xml:space="preserve">ón de </w:t>
      </w:r>
      <w:r w:rsidR="00F05704" w:rsidRPr="00F05704">
        <w:t>[</w:t>
      </w:r>
      <w:r w:rsidR="00F05704" w:rsidRPr="00F05704">
        <w:rPr>
          <w:b/>
        </w:rPr>
        <w:t>Compact Layout Assignment</w:t>
      </w:r>
      <w:r w:rsidR="00F05704">
        <w:t>].</w:t>
      </w:r>
    </w:p>
    <w:p w14:paraId="75272AF6" w14:textId="7422F7D9" w:rsidR="00C15C84" w:rsidRDefault="00C15C84" w:rsidP="00C15C84">
      <w:pPr>
        <w:jc w:val="both"/>
      </w:pPr>
      <w:r w:rsidRPr="00C15C84">
        <w:rPr>
          <w:noProof/>
        </w:rPr>
        <w:drawing>
          <wp:inline distT="0" distB="0" distL="0" distR="0" wp14:anchorId="52EA272D" wp14:editId="1791D266">
            <wp:extent cx="5400040" cy="2162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1382" w14:textId="5512E9D9" w:rsidR="00C46CAF" w:rsidRDefault="00C15C84" w:rsidP="00C46CAF">
      <w:pPr>
        <w:pStyle w:val="ListParagraph"/>
        <w:numPr>
          <w:ilvl w:val="2"/>
          <w:numId w:val="1"/>
        </w:numPr>
        <w:jc w:val="both"/>
      </w:pPr>
      <w:r w:rsidRPr="00C46CAF">
        <w:rPr>
          <w:b/>
        </w:rPr>
        <w:t>Primary Compact Layout</w:t>
      </w:r>
      <w:r w:rsidRPr="00C46CAF">
        <w:t xml:space="preserve">: </w:t>
      </w:r>
      <w:r w:rsidR="00C46CAF" w:rsidRPr="00C46CAF">
        <w:t xml:space="preserve">hace </w:t>
      </w:r>
      <w:r w:rsidR="00CE426A">
        <w:t>referencia al “</w:t>
      </w:r>
      <w:r w:rsidR="00CE426A" w:rsidRPr="00CE426A">
        <w:rPr>
          <w:b/>
        </w:rPr>
        <w:t>layout</w:t>
      </w:r>
      <w:r w:rsidR="00CE426A">
        <w:t>” que será tomado como principal</w:t>
      </w:r>
      <w:r w:rsidR="00C46CAF">
        <w:t>.</w:t>
      </w:r>
    </w:p>
    <w:p w14:paraId="19AD900E" w14:textId="36251A62" w:rsidR="00C46CAF" w:rsidRDefault="00C46CAF" w:rsidP="00C46CAF">
      <w:pPr>
        <w:pStyle w:val="ListParagraph"/>
        <w:numPr>
          <w:ilvl w:val="2"/>
          <w:numId w:val="1"/>
        </w:numPr>
        <w:jc w:val="both"/>
      </w:pPr>
      <w:r>
        <w:rPr>
          <w:b/>
        </w:rPr>
        <w:t>Record Type</w:t>
      </w:r>
      <w:r w:rsidRPr="00C46CAF">
        <w:t>:</w:t>
      </w:r>
      <w:r>
        <w:t xml:space="preserve"> seleccionamos en que “</w:t>
      </w:r>
      <w:r w:rsidRPr="00C46CAF">
        <w:rPr>
          <w:b/>
        </w:rPr>
        <w:t>record type</w:t>
      </w:r>
      <w:r>
        <w:t>” queremos mostrar el “</w:t>
      </w:r>
      <w:r w:rsidRPr="00C46CAF">
        <w:rPr>
          <w:b/>
        </w:rPr>
        <w:t>compact layout</w:t>
      </w:r>
      <w:r>
        <w:t>” creado.</w:t>
      </w:r>
    </w:p>
    <w:p w14:paraId="48720149" w14:textId="0128B2A6" w:rsidR="00C46CAF" w:rsidRDefault="00C46CAF" w:rsidP="00C46CAF">
      <w:pPr>
        <w:pStyle w:val="ListParagraph"/>
        <w:numPr>
          <w:ilvl w:val="1"/>
          <w:numId w:val="1"/>
        </w:numPr>
        <w:jc w:val="both"/>
      </w:pPr>
      <w:r>
        <w:t xml:space="preserve">Una vez terminemos, </w:t>
      </w:r>
      <w:r w:rsidR="007C6449">
        <w:t>podemos ir a nuestra aplicación y seleccionar un case.</w:t>
      </w:r>
    </w:p>
    <w:p w14:paraId="115A44AD" w14:textId="1C3D2EF3" w:rsidR="007C6449" w:rsidRDefault="007C6449" w:rsidP="007C6449">
      <w:pPr>
        <w:pStyle w:val="ListParagraph"/>
        <w:numPr>
          <w:ilvl w:val="2"/>
          <w:numId w:val="1"/>
        </w:numPr>
        <w:jc w:val="both"/>
      </w:pPr>
      <w:r>
        <w:t>En este caso para mostrar usamos “</w:t>
      </w:r>
      <w:r w:rsidRPr="007C6449">
        <w:rPr>
          <w:b/>
        </w:rPr>
        <w:t>case</w:t>
      </w:r>
      <w:r>
        <w:t>” debido a que es el único en este momento tenemos con “</w:t>
      </w:r>
      <w:r w:rsidRPr="007C6449">
        <w:rPr>
          <w:b/>
        </w:rPr>
        <w:t>record type</w:t>
      </w:r>
      <w:r>
        <w:t>”.</w:t>
      </w:r>
    </w:p>
    <w:p w14:paraId="723EF23F" w14:textId="7C75DB4E" w:rsidR="00E84AFD" w:rsidRPr="00C46CAF" w:rsidRDefault="00E84AFD" w:rsidP="00E84AFD">
      <w:pPr>
        <w:jc w:val="center"/>
      </w:pPr>
      <w:bookmarkStart w:id="0" w:name="_GoBack"/>
      <w:r w:rsidRPr="00E84AFD">
        <w:rPr>
          <w:noProof/>
        </w:rPr>
        <w:drawing>
          <wp:inline distT="0" distB="0" distL="0" distR="0" wp14:anchorId="506B4B27" wp14:editId="62B752C0">
            <wp:extent cx="2045369" cy="75858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4480" cy="7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AFD" w:rsidRPr="00C4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851AE"/>
    <w:multiLevelType w:val="hybridMultilevel"/>
    <w:tmpl w:val="BDE8E2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71C9F"/>
    <w:multiLevelType w:val="hybridMultilevel"/>
    <w:tmpl w:val="56DEDCAC"/>
    <w:lvl w:ilvl="0" w:tplc="5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4E"/>
    <w:rsid w:val="00065559"/>
    <w:rsid w:val="000D355B"/>
    <w:rsid w:val="00135774"/>
    <w:rsid w:val="001A2C4A"/>
    <w:rsid w:val="00202CC9"/>
    <w:rsid w:val="002651FD"/>
    <w:rsid w:val="003751C9"/>
    <w:rsid w:val="004A10E3"/>
    <w:rsid w:val="00561B78"/>
    <w:rsid w:val="005C77D3"/>
    <w:rsid w:val="007C6449"/>
    <w:rsid w:val="008056AA"/>
    <w:rsid w:val="00805F02"/>
    <w:rsid w:val="0081330C"/>
    <w:rsid w:val="00845D6A"/>
    <w:rsid w:val="00854F7F"/>
    <w:rsid w:val="00A3311E"/>
    <w:rsid w:val="00AB015A"/>
    <w:rsid w:val="00AD3702"/>
    <w:rsid w:val="00AD6984"/>
    <w:rsid w:val="00C15C84"/>
    <w:rsid w:val="00C46CAF"/>
    <w:rsid w:val="00CE426A"/>
    <w:rsid w:val="00CF0193"/>
    <w:rsid w:val="00DD77BF"/>
    <w:rsid w:val="00E6064E"/>
    <w:rsid w:val="00E84AFD"/>
    <w:rsid w:val="00F05704"/>
    <w:rsid w:val="00F1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2BE45"/>
  <w15:chartTrackingRefBased/>
  <w15:docId w15:val="{30D5473C-10C5-46F9-B57F-FE87F66B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20</cp:revision>
  <dcterms:created xsi:type="dcterms:W3CDTF">2023-02-03T02:17:00Z</dcterms:created>
  <dcterms:modified xsi:type="dcterms:W3CDTF">2023-02-03T13:54:00Z</dcterms:modified>
</cp:coreProperties>
</file>