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F768D3" w:rsidRDefault="00C454AF" w:rsidP="00DC5200">
      <w:pPr>
        <w:spacing w:line="360" w:lineRule="auto"/>
        <w:rPr>
          <w:rFonts w:ascii="Times New Roman" w:hAnsi="Times New Roman" w:cs="Times New Roman"/>
        </w:rPr>
      </w:pPr>
    </w:p>
    <w:p w14:paraId="56ACB78C" w14:textId="26CE33E2"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Object Oriented Analysis and Design</w:t>
      </w:r>
    </w:p>
    <w:p w14:paraId="2946D7A7" w14:textId="77777777" w:rsidR="00C454AF" w:rsidRPr="00F768D3" w:rsidRDefault="00C454AF" w:rsidP="00DC5200">
      <w:pPr>
        <w:spacing w:line="360" w:lineRule="auto"/>
        <w:jc w:val="center"/>
        <w:rPr>
          <w:rFonts w:ascii="Times New Roman" w:hAnsi="Times New Roman" w:cs="Times New Roman"/>
          <w:sz w:val="40"/>
          <w:szCs w:val="40"/>
        </w:rPr>
      </w:pPr>
    </w:p>
    <w:p w14:paraId="374F3915" w14:textId="77777777" w:rsidR="00C454AF" w:rsidRPr="00F768D3" w:rsidRDefault="00C454AF" w:rsidP="00DC5200">
      <w:pPr>
        <w:spacing w:line="360" w:lineRule="auto"/>
        <w:jc w:val="center"/>
        <w:rPr>
          <w:rFonts w:ascii="Times New Roman" w:hAnsi="Times New Roman" w:cs="Times New Roman"/>
          <w:sz w:val="40"/>
          <w:szCs w:val="40"/>
        </w:rPr>
      </w:pPr>
    </w:p>
    <w:p w14:paraId="344EA97B" w14:textId="00140E6B"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Small Batch Food Production Service</w:t>
      </w:r>
    </w:p>
    <w:p w14:paraId="6565B4EF" w14:textId="77777777" w:rsidR="00C454AF" w:rsidRPr="00F768D3" w:rsidRDefault="00C454AF" w:rsidP="00DC5200">
      <w:pPr>
        <w:spacing w:line="360" w:lineRule="auto"/>
        <w:jc w:val="center"/>
        <w:rPr>
          <w:rFonts w:ascii="Times New Roman" w:hAnsi="Times New Roman" w:cs="Times New Roman"/>
        </w:rPr>
      </w:pPr>
    </w:p>
    <w:p w14:paraId="3452C922" w14:textId="083E9EFB"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Submitted By: T00271887 (Andrii Badieiev)</w:t>
      </w:r>
      <w:r w:rsidRPr="00F768D3">
        <w:rPr>
          <w:rFonts w:ascii="Times New Roman" w:hAnsi="Times New Roman" w:cs="Times New Roman"/>
        </w:rPr>
        <w:br/>
        <w:t>Computing with Software Development</w:t>
      </w:r>
    </w:p>
    <w:p w14:paraId="72D438AB" w14:textId="64AAD1C7"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Date Submitted:</w:t>
      </w:r>
    </w:p>
    <w:p w14:paraId="409D90AC" w14:textId="77C3DEF0"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F768D3" w:rsidRDefault="00C454AF" w:rsidP="00DC5200">
          <w:pPr>
            <w:pStyle w:val="TOCHeading"/>
            <w:spacing w:line="360" w:lineRule="auto"/>
            <w:rPr>
              <w:rFonts w:ascii="Times New Roman" w:hAnsi="Times New Roman" w:cs="Times New Roman"/>
              <w:sz w:val="24"/>
              <w:szCs w:val="24"/>
            </w:rPr>
          </w:pPr>
          <w:r w:rsidRPr="00F768D3">
            <w:rPr>
              <w:rFonts w:ascii="Times New Roman" w:hAnsi="Times New Roman" w:cs="Times New Roman"/>
              <w:sz w:val="24"/>
              <w:szCs w:val="24"/>
            </w:rPr>
            <w:t>Table of Contents</w:t>
          </w:r>
        </w:p>
        <w:p w14:paraId="5AC00A49" w14:textId="5E799CA6" w:rsidR="00C76942" w:rsidRPr="00F768D3" w:rsidRDefault="00C454AF" w:rsidP="00DC5200">
          <w:pPr>
            <w:pStyle w:val="TOC1"/>
            <w:tabs>
              <w:tab w:val="left" w:pos="440"/>
              <w:tab w:val="right" w:leader="dot" w:pos="9350"/>
            </w:tabs>
            <w:spacing w:line="360" w:lineRule="auto"/>
            <w:rPr>
              <w:rFonts w:ascii="Times New Roman" w:hAnsi="Times New Roman"/>
              <w:noProof/>
              <w:kern w:val="2"/>
              <w:sz w:val="24"/>
              <w:szCs w:val="24"/>
              <w14:ligatures w14:val="standardContextual"/>
            </w:rPr>
          </w:pPr>
          <w:r w:rsidRPr="00F768D3">
            <w:rPr>
              <w:rFonts w:ascii="Times New Roman" w:hAnsi="Times New Roman"/>
              <w:sz w:val="24"/>
              <w:szCs w:val="24"/>
            </w:rPr>
            <w:fldChar w:fldCharType="begin"/>
          </w:r>
          <w:r w:rsidRPr="00F768D3">
            <w:rPr>
              <w:rFonts w:ascii="Times New Roman" w:hAnsi="Times New Roman"/>
              <w:sz w:val="24"/>
              <w:szCs w:val="24"/>
            </w:rPr>
            <w:instrText xml:space="preserve"> TOC \o "1-3" \h \z \u </w:instrText>
          </w:r>
          <w:r w:rsidRPr="00F768D3">
            <w:rPr>
              <w:rFonts w:ascii="Times New Roman" w:hAnsi="Times New Roman"/>
              <w:sz w:val="24"/>
              <w:szCs w:val="24"/>
            </w:rPr>
            <w:fldChar w:fldCharType="separate"/>
          </w:r>
          <w:hyperlink w:anchor="_Toc242529751" w:history="1">
            <w:r w:rsidR="00C76942" w:rsidRPr="00F768D3">
              <w:rPr>
                <w:rStyle w:val="Hyperlink"/>
                <w:rFonts w:ascii="Times New Roman" w:hAnsi="Times New Roman"/>
                <w:noProof/>
              </w:rPr>
              <w:t>1.</w:t>
            </w:r>
            <w:r w:rsidR="00C76942" w:rsidRPr="00F768D3">
              <w:rPr>
                <w:rFonts w:ascii="Times New Roman" w:hAnsi="Times New Roman"/>
                <w:noProof/>
                <w:kern w:val="2"/>
                <w:sz w:val="24"/>
                <w:szCs w:val="24"/>
                <w14:ligatures w14:val="standardContextual"/>
              </w:rPr>
              <w:tab/>
            </w:r>
            <w:r w:rsidR="00C76942" w:rsidRPr="00F768D3">
              <w:rPr>
                <w:rStyle w:val="Hyperlink"/>
                <w:rFonts w:ascii="Times New Roman" w:hAnsi="Times New Roman"/>
                <w:noProof/>
              </w:rPr>
              <w:t>Scenario Interpretation</w:t>
            </w:r>
            <w:r w:rsidR="00C76942" w:rsidRPr="00F768D3">
              <w:rPr>
                <w:rFonts w:ascii="Times New Roman" w:hAnsi="Times New Roman"/>
                <w:noProof/>
                <w:webHidden/>
              </w:rPr>
              <w:tab/>
            </w:r>
            <w:r w:rsidR="00C76942" w:rsidRPr="00F768D3">
              <w:rPr>
                <w:rFonts w:ascii="Times New Roman" w:hAnsi="Times New Roman"/>
                <w:noProof/>
                <w:webHidden/>
              </w:rPr>
              <w:fldChar w:fldCharType="begin"/>
            </w:r>
            <w:r w:rsidR="00C76942" w:rsidRPr="00F768D3">
              <w:rPr>
                <w:rFonts w:ascii="Times New Roman" w:hAnsi="Times New Roman"/>
                <w:noProof/>
                <w:webHidden/>
              </w:rPr>
              <w:instrText xml:space="preserve"> PAGEREF _Toc242529751 \h </w:instrText>
            </w:r>
            <w:r w:rsidR="00C76942" w:rsidRPr="00F768D3">
              <w:rPr>
                <w:rFonts w:ascii="Times New Roman" w:hAnsi="Times New Roman"/>
                <w:noProof/>
                <w:webHidden/>
              </w:rPr>
            </w:r>
            <w:r w:rsidR="00C76942" w:rsidRPr="00F768D3">
              <w:rPr>
                <w:rFonts w:ascii="Times New Roman" w:hAnsi="Times New Roman"/>
                <w:noProof/>
                <w:webHidden/>
              </w:rPr>
              <w:fldChar w:fldCharType="separate"/>
            </w:r>
            <w:r w:rsidR="00C76942" w:rsidRPr="00F768D3">
              <w:rPr>
                <w:rFonts w:ascii="Times New Roman" w:hAnsi="Times New Roman"/>
                <w:noProof/>
                <w:webHidden/>
              </w:rPr>
              <w:t>3</w:t>
            </w:r>
            <w:r w:rsidR="00C76942" w:rsidRPr="00F768D3">
              <w:rPr>
                <w:rFonts w:ascii="Times New Roman" w:hAnsi="Times New Roman"/>
                <w:noProof/>
                <w:webHidden/>
              </w:rPr>
              <w:fldChar w:fldCharType="end"/>
            </w:r>
          </w:hyperlink>
        </w:p>
        <w:p w14:paraId="1457846A" w14:textId="6C1B7ED3"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2" w:history="1">
            <w:r w:rsidRPr="00F768D3">
              <w:rPr>
                <w:rStyle w:val="Hyperlink"/>
                <w:rFonts w:ascii="Times New Roman" w:hAnsi="Times New Roman"/>
                <w:noProof/>
              </w:rPr>
              <w:t>1.1 Organisation and Current Process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_Toc242529752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3</w:t>
            </w:r>
            <w:r w:rsidRPr="00F768D3">
              <w:rPr>
                <w:rFonts w:ascii="Times New Roman" w:hAnsi="Times New Roman"/>
                <w:noProof/>
                <w:webHidden/>
              </w:rPr>
              <w:fldChar w:fldCharType="end"/>
            </w:r>
          </w:hyperlink>
        </w:p>
        <w:p w14:paraId="7C7F8D94" w14:textId="4836C588"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3" w:history="1">
            <w:r w:rsidRPr="00F768D3">
              <w:rPr>
                <w:rStyle w:val="Hyperlink"/>
                <w:rFonts w:ascii="Times New Roman" w:hAnsi="Times New Roman"/>
                <w:noProof/>
              </w:rPr>
              <w:t>1.2 Current Problems and Consequences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_Toc242529753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3</w:t>
            </w:r>
            <w:r w:rsidRPr="00F768D3">
              <w:rPr>
                <w:rFonts w:ascii="Times New Roman" w:hAnsi="Times New Roman"/>
                <w:noProof/>
                <w:webHidden/>
              </w:rPr>
              <w:fldChar w:fldCharType="end"/>
            </w:r>
          </w:hyperlink>
        </w:p>
        <w:p w14:paraId="44675403" w14:textId="024B1F57"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4" w:history="1">
            <w:r w:rsidRPr="00F768D3">
              <w:rPr>
                <w:rStyle w:val="Hyperlink"/>
                <w:rFonts w:ascii="Times New Roman" w:hAnsi="Times New Roman"/>
                <w:noProof/>
              </w:rPr>
              <w:t>1.3 Desired Outcomes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_Toc242529754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4</w:t>
            </w:r>
            <w:r w:rsidRPr="00F768D3">
              <w:rPr>
                <w:rFonts w:ascii="Times New Roman" w:hAnsi="Times New Roman"/>
                <w:noProof/>
                <w:webHidden/>
              </w:rPr>
              <w:fldChar w:fldCharType="end"/>
            </w:r>
          </w:hyperlink>
        </w:p>
        <w:p w14:paraId="4B0ECAA2" w14:textId="27398F9E"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5" w:history="1">
            <w:r w:rsidRPr="00F768D3">
              <w:rPr>
                <w:rStyle w:val="Hyperlink"/>
                <w:rFonts w:ascii="Times New Roman" w:hAnsi="Times New Roman"/>
                <w:noProof/>
              </w:rPr>
              <w:t>1.4 Evidence and Uncertainty</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_Toc242529755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4</w:t>
            </w:r>
            <w:r w:rsidRPr="00F768D3">
              <w:rPr>
                <w:rFonts w:ascii="Times New Roman" w:hAnsi="Times New Roman"/>
                <w:noProof/>
                <w:webHidden/>
              </w:rPr>
              <w:fldChar w:fldCharType="end"/>
            </w:r>
          </w:hyperlink>
        </w:p>
        <w:p w14:paraId="11809700" w14:textId="5DEA3630" w:rsidR="00C76942" w:rsidRPr="00F768D3" w:rsidRDefault="00C76942" w:rsidP="00DC5200">
          <w:pPr>
            <w:pStyle w:val="TOC1"/>
            <w:tabs>
              <w:tab w:val="left" w:pos="440"/>
              <w:tab w:val="right" w:leader="dot" w:pos="9350"/>
            </w:tabs>
            <w:spacing w:line="360" w:lineRule="auto"/>
            <w:rPr>
              <w:rFonts w:ascii="Times New Roman" w:hAnsi="Times New Roman"/>
              <w:noProof/>
              <w:kern w:val="2"/>
              <w:sz w:val="24"/>
              <w:szCs w:val="24"/>
              <w14:ligatures w14:val="standardContextual"/>
            </w:rPr>
          </w:pPr>
          <w:hyperlink w:anchor="_Toc242529756" w:history="1">
            <w:r w:rsidRPr="00F768D3">
              <w:rPr>
                <w:rStyle w:val="Hyperlink"/>
                <w:rFonts w:ascii="Times New Roman" w:hAnsi="Times New Roman"/>
                <w:noProof/>
              </w:rPr>
              <w:t>2.</w:t>
            </w:r>
            <w:r w:rsidRPr="00F768D3">
              <w:rPr>
                <w:rFonts w:ascii="Times New Roman" w:hAnsi="Times New Roman"/>
                <w:noProof/>
                <w:kern w:val="2"/>
                <w:sz w:val="24"/>
                <w:szCs w:val="24"/>
                <w14:ligatures w14:val="standardContextual"/>
              </w:rPr>
              <w:tab/>
            </w:r>
            <w:r w:rsidRPr="00F768D3">
              <w:rPr>
                <w:rStyle w:val="Hyperlink"/>
                <w:rFonts w:ascii="Times New Roman" w:hAnsi="Times New Roman"/>
                <w:noProof/>
              </w:rPr>
              <w:t>Purpose, Scope and Boundary</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_Toc242529756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0D2D8EEE" w14:textId="5B428048"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7" w:history="1">
            <w:r w:rsidRPr="00F768D3">
              <w:rPr>
                <w:rStyle w:val="Hyperlink"/>
                <w:rFonts w:ascii="Times New Roman" w:hAnsi="Times New Roman"/>
                <w:noProof/>
              </w:rPr>
              <w:t>2.1 Purpose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_Toc242529757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27D0EF38" w14:textId="396EC8BC"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8" w:history="1">
            <w:r w:rsidRPr="00F768D3">
              <w:rPr>
                <w:rStyle w:val="Hyperlink"/>
                <w:rFonts w:ascii="Times New Roman" w:hAnsi="Times New Roman"/>
                <w:noProof/>
              </w:rPr>
              <w:t>2.2 Scope and Boundary: In Scope / Out of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_Toc242529758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1575F803" w14:textId="27865D26"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9" w:history="1">
            <w:r w:rsidRPr="00F768D3">
              <w:rPr>
                <w:rStyle w:val="Hyperlink"/>
                <w:rFonts w:ascii="Times New Roman" w:hAnsi="Times New Roman"/>
                <w:noProof/>
              </w:rPr>
              <w:t>2.2.1 In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_Toc242529759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69B83533" w14:textId="4F10D699"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0" w:history="1">
            <w:r w:rsidRPr="00F768D3">
              <w:rPr>
                <w:rStyle w:val="Hyperlink"/>
                <w:rFonts w:ascii="Times New Roman" w:hAnsi="Times New Roman"/>
                <w:noProof/>
              </w:rPr>
              <w:t>2.2.2 Out of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_Toc242529760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5ADDC283" w14:textId="71A5DFDF"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1" w:history="1">
            <w:r w:rsidRPr="00F768D3">
              <w:rPr>
                <w:rStyle w:val="Hyperlink"/>
                <w:rFonts w:ascii="Times New Roman" w:hAnsi="Times New Roman"/>
                <w:noProof/>
              </w:rPr>
              <w:t>2.3 Dependencies, Assumptions and Constraints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_Toc242529761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087C0564" w14:textId="6E5760E2"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2" w:history="1">
            <w:r w:rsidRPr="00F768D3">
              <w:rPr>
                <w:rStyle w:val="Hyperlink"/>
                <w:rFonts w:ascii="Times New Roman" w:hAnsi="Times New Roman"/>
                <w:noProof/>
              </w:rPr>
              <w:t>2.3.1 Constraints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_Toc242529762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18E79317" w14:textId="32FDF9FC"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3" w:history="1">
            <w:r w:rsidRPr="00F768D3">
              <w:rPr>
                <w:rStyle w:val="Hyperlink"/>
                <w:rFonts w:ascii="Times New Roman" w:hAnsi="Times New Roman"/>
                <w:noProof/>
              </w:rPr>
              <w:t>2.3.2 Dependencies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_Toc242529763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7</w:t>
            </w:r>
            <w:r w:rsidRPr="00F768D3">
              <w:rPr>
                <w:rFonts w:ascii="Times New Roman" w:hAnsi="Times New Roman"/>
                <w:noProof/>
                <w:webHidden/>
              </w:rPr>
              <w:fldChar w:fldCharType="end"/>
            </w:r>
          </w:hyperlink>
        </w:p>
        <w:p w14:paraId="070290F5" w14:textId="509456F0"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4" w:history="1">
            <w:r w:rsidRPr="00F768D3">
              <w:rPr>
                <w:rStyle w:val="Hyperlink"/>
                <w:rFonts w:ascii="Times New Roman" w:hAnsi="Times New Roman"/>
                <w:noProof/>
              </w:rPr>
              <w:t>2.3.3 Assumptions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_Toc242529764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7</w:t>
            </w:r>
            <w:r w:rsidRPr="00F768D3">
              <w:rPr>
                <w:rFonts w:ascii="Times New Roman" w:hAnsi="Times New Roman"/>
                <w:noProof/>
                <w:webHidden/>
              </w:rPr>
              <w:fldChar w:fldCharType="end"/>
            </w:r>
          </w:hyperlink>
        </w:p>
        <w:p w14:paraId="087FB1F1" w14:textId="2F071739" w:rsidR="00C76942" w:rsidRPr="00F768D3" w:rsidRDefault="00C76942" w:rsidP="00DC5200">
          <w:pPr>
            <w:pStyle w:val="TOC1"/>
            <w:tabs>
              <w:tab w:val="right" w:leader="dot" w:pos="9350"/>
            </w:tabs>
            <w:spacing w:line="360" w:lineRule="auto"/>
            <w:rPr>
              <w:rFonts w:ascii="Times New Roman" w:hAnsi="Times New Roman"/>
              <w:noProof/>
              <w:kern w:val="2"/>
              <w:sz w:val="24"/>
              <w:szCs w:val="24"/>
              <w14:ligatures w14:val="standardContextual"/>
            </w:rPr>
          </w:pPr>
          <w:hyperlink w:anchor="_Toc242529765" w:history="1">
            <w:r w:rsidRPr="00F768D3">
              <w:rPr>
                <w:rStyle w:val="Hyperlink"/>
                <w:rFonts w:ascii="Times New Roman" w:hAnsi="Times New Roman"/>
                <w:noProof/>
                <w:lang w:val="ru-RU"/>
              </w:rPr>
              <w:t>5.</w:t>
            </w:r>
            <w:r w:rsidRPr="00F768D3">
              <w:rPr>
                <w:rStyle w:val="Hyperlink"/>
                <w:rFonts w:ascii="Times New Roman" w:hAnsi="Times New Roman"/>
                <w:noProof/>
              </w:rPr>
              <w:t xml:space="preserve"> Rules and Uncertainty Register</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_Toc242529765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8</w:t>
            </w:r>
            <w:r w:rsidRPr="00F768D3">
              <w:rPr>
                <w:rFonts w:ascii="Times New Roman" w:hAnsi="Times New Roman"/>
                <w:noProof/>
                <w:webHidden/>
              </w:rPr>
              <w:fldChar w:fldCharType="end"/>
            </w:r>
          </w:hyperlink>
        </w:p>
        <w:p w14:paraId="25DA211A" w14:textId="6CD2F77E"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6" w:history="1">
            <w:r w:rsidRPr="00F768D3">
              <w:rPr>
                <w:rStyle w:val="Hyperlink"/>
                <w:rFonts w:ascii="Times New Roman" w:hAnsi="Times New Roman"/>
                <w:noProof/>
              </w:rPr>
              <w:t>5.5 Clarification Questions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_Toc242529766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8</w:t>
            </w:r>
            <w:r w:rsidRPr="00F768D3">
              <w:rPr>
                <w:rFonts w:ascii="Times New Roman" w:hAnsi="Times New Roman"/>
                <w:noProof/>
                <w:webHidden/>
              </w:rPr>
              <w:fldChar w:fldCharType="end"/>
            </w:r>
          </w:hyperlink>
        </w:p>
        <w:p w14:paraId="7BDFC709" w14:textId="3C349EEA"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b/>
              <w:bCs/>
              <w:noProof/>
            </w:rPr>
            <w:fldChar w:fldCharType="end"/>
          </w:r>
        </w:p>
      </w:sdtContent>
    </w:sdt>
    <w:p w14:paraId="304C8FD4" w14:textId="0553A0ED"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p w14:paraId="74515014" w14:textId="4FC63376" w:rsidR="00C454AF" w:rsidRPr="00F768D3" w:rsidRDefault="00373AA3" w:rsidP="00DC5200">
      <w:pPr>
        <w:pStyle w:val="Heading1"/>
        <w:numPr>
          <w:ilvl w:val="0"/>
          <w:numId w:val="1"/>
        </w:numPr>
        <w:spacing w:line="360" w:lineRule="auto"/>
        <w:ind w:left="0"/>
        <w:rPr>
          <w:rFonts w:ascii="Times New Roman" w:hAnsi="Times New Roman" w:cs="Times New Roman"/>
          <w:color w:val="auto"/>
          <w:sz w:val="28"/>
          <w:szCs w:val="28"/>
        </w:rPr>
      </w:pPr>
      <w:bookmarkStart w:id="0" w:name="_Toc242529751"/>
      <w:r w:rsidRPr="00F768D3">
        <w:rPr>
          <w:rFonts w:ascii="Times New Roman" w:hAnsi="Times New Roman" w:cs="Times New Roman"/>
          <w:color w:val="auto"/>
          <w:sz w:val="28"/>
          <w:szCs w:val="28"/>
        </w:rPr>
        <w:lastRenderedPageBreak/>
        <w:t>Scenario Interpretation</w:t>
      </w:r>
      <w:bookmarkEnd w:id="0"/>
    </w:p>
    <w:p w14:paraId="2F0310B1" w14:textId="4D924FC3" w:rsidR="00373AA3" w:rsidRPr="00F768D3" w:rsidRDefault="00373AA3" w:rsidP="00DC5200">
      <w:pPr>
        <w:pStyle w:val="Heading2"/>
        <w:spacing w:line="360" w:lineRule="auto"/>
        <w:rPr>
          <w:rFonts w:ascii="Times New Roman" w:hAnsi="Times New Roman" w:cs="Times New Roman"/>
          <w:color w:val="auto"/>
          <w:sz w:val="24"/>
          <w:szCs w:val="24"/>
        </w:rPr>
      </w:pPr>
      <w:bookmarkStart w:id="1" w:name="_Toc242529752"/>
      <w:r w:rsidRPr="00F768D3">
        <w:rPr>
          <w:rFonts w:ascii="Times New Roman" w:hAnsi="Times New Roman" w:cs="Times New Roman"/>
          <w:color w:val="auto"/>
          <w:sz w:val="24"/>
          <w:szCs w:val="24"/>
        </w:rPr>
        <w:t>1.1</w:t>
      </w:r>
      <w:r w:rsidRPr="00F768D3">
        <w:rPr>
          <w:rFonts w:ascii="Times New Roman" w:hAnsi="Times New Roman" w:cs="Times New Roman"/>
          <w:color w:val="auto"/>
          <w:sz w:val="28"/>
          <w:szCs w:val="28"/>
        </w:rPr>
        <w:t xml:space="preserve"> </w:t>
      </w:r>
      <w:proofErr w:type="spellStart"/>
      <w:r w:rsidRPr="00F768D3">
        <w:rPr>
          <w:rFonts w:ascii="Times New Roman" w:hAnsi="Times New Roman" w:cs="Times New Roman"/>
          <w:color w:val="auto"/>
          <w:sz w:val="24"/>
          <w:szCs w:val="24"/>
        </w:rPr>
        <w:t>Organisation</w:t>
      </w:r>
      <w:proofErr w:type="spellEnd"/>
      <w:r w:rsidRPr="00F768D3">
        <w:rPr>
          <w:rFonts w:ascii="Times New Roman" w:hAnsi="Times New Roman" w:cs="Times New Roman"/>
          <w:color w:val="auto"/>
          <w:sz w:val="24"/>
          <w:szCs w:val="24"/>
        </w:rPr>
        <w:t xml:space="preserve"> and Current Process</w:t>
      </w:r>
      <w:bookmarkEnd w:id="1"/>
    </w:p>
    <w:p w14:paraId="72DB3351" w14:textId="435B88E4"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Kerry Kitchen Collective produces preserves, sauces, baked goods and seasonal gift products in small batches for shops, markets and direct customers.</w:t>
      </w:r>
      <w:r w:rsidRPr="00F768D3">
        <w:rPr>
          <w:rFonts w:ascii="Times New Roman" w:hAnsi="Times New Roman" w:cs="Times New Roman"/>
        </w:rPr>
        <w:br/>
        <w:t>Orders, recipes, ingredient stock, production records, and labels are maintained across spreadsheets and paper records.</w:t>
      </w:r>
      <w:r w:rsidRPr="00F768D3">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F768D3" w:rsidRDefault="00373AA3" w:rsidP="00DC5200">
      <w:pPr>
        <w:pStyle w:val="Heading2"/>
        <w:spacing w:line="360" w:lineRule="auto"/>
        <w:rPr>
          <w:rFonts w:ascii="Times New Roman" w:hAnsi="Times New Roman" w:cs="Times New Roman"/>
          <w:color w:val="auto"/>
          <w:sz w:val="24"/>
          <w:szCs w:val="24"/>
        </w:rPr>
      </w:pPr>
      <w:bookmarkStart w:id="2" w:name="_Toc242529753"/>
      <w:r w:rsidRPr="00F768D3">
        <w:rPr>
          <w:rFonts w:ascii="Times New Roman" w:hAnsi="Times New Roman" w:cs="Times New Roman"/>
          <w:color w:val="auto"/>
          <w:sz w:val="24"/>
          <w:szCs w:val="24"/>
        </w:rPr>
        <w:t>1.2 Current Problems and Consequences</w:t>
      </w:r>
      <w:bookmarkEnd w:id="2"/>
    </w:p>
    <w:p w14:paraId="39318D1C" w14:textId="2B9774D5"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Employees sometimes make handwritten notes on paper recipes without updating the master record.</w:t>
      </w:r>
      <w:r w:rsidRPr="00F768D3">
        <w:rPr>
          <w:rFonts w:ascii="Times New Roman" w:hAnsi="Times New Roman" w:cs="Times New Roman"/>
        </w:rPr>
        <w:br/>
        <w:t>Opened ingredients and substitutions are not always reflected promptly.</w:t>
      </w:r>
      <w:r w:rsidRPr="00F768D3">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F768D3" w14:paraId="18E9ABFD" w14:textId="77777777" w:rsidTr="00BA67DE">
        <w:tc>
          <w:tcPr>
            <w:tcW w:w="535" w:type="dxa"/>
          </w:tcPr>
          <w:p w14:paraId="3754F8B9" w14:textId="483DF800"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ID</w:t>
            </w:r>
          </w:p>
        </w:tc>
        <w:tc>
          <w:tcPr>
            <w:tcW w:w="2790" w:type="dxa"/>
          </w:tcPr>
          <w:p w14:paraId="51D6ABF2" w14:textId="60063699"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Current Problem</w:t>
            </w:r>
          </w:p>
        </w:tc>
        <w:tc>
          <w:tcPr>
            <w:tcW w:w="6025" w:type="dxa"/>
          </w:tcPr>
          <w:p w14:paraId="338F3B7B" w14:textId="2482B8B5"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Consequence</w:t>
            </w:r>
          </w:p>
        </w:tc>
      </w:tr>
      <w:tr w:rsidR="00B72B9B" w:rsidRPr="00F768D3" w14:paraId="1DB28DE5" w14:textId="77777777" w:rsidTr="00BA67DE">
        <w:tc>
          <w:tcPr>
            <w:tcW w:w="535" w:type="dxa"/>
          </w:tcPr>
          <w:p w14:paraId="2D91EBB9" w14:textId="4B9B409D"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P1</w:t>
            </w:r>
          </w:p>
        </w:tc>
        <w:tc>
          <w:tcPr>
            <w:tcW w:w="2790" w:type="dxa"/>
          </w:tcPr>
          <w:p w14:paraId="520CF3B2" w14:textId="0D75876C"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Paper recipe changes are not always reflected in the master recipe</w:t>
            </w:r>
          </w:p>
        </w:tc>
        <w:tc>
          <w:tcPr>
            <w:tcW w:w="6025" w:type="dxa"/>
          </w:tcPr>
          <w:p w14:paraId="55EDC52F" w14:textId="097227CF"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F768D3" w14:paraId="17B397E4" w14:textId="77777777" w:rsidTr="00BA67DE">
        <w:tc>
          <w:tcPr>
            <w:tcW w:w="535" w:type="dxa"/>
          </w:tcPr>
          <w:p w14:paraId="1D59314D" w14:textId="4B5BF956"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P2</w:t>
            </w:r>
          </w:p>
        </w:tc>
        <w:tc>
          <w:tcPr>
            <w:tcW w:w="2790" w:type="dxa"/>
          </w:tcPr>
          <w:p w14:paraId="01C507E8" w14:textId="7D936CE7"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Opened ingredients and substitutions are not always recor</w:t>
            </w:r>
            <w:r w:rsidR="00D83285" w:rsidRPr="00F768D3">
              <w:rPr>
                <w:rFonts w:ascii="Times New Roman" w:hAnsi="Times New Roman" w:cs="Times New Roman"/>
              </w:rPr>
              <w:t>ded promptly</w:t>
            </w:r>
          </w:p>
        </w:tc>
        <w:tc>
          <w:tcPr>
            <w:tcW w:w="6025" w:type="dxa"/>
          </w:tcPr>
          <w:p w14:paraId="7ECCF3D8" w14:textId="17E11283" w:rsidR="00B72B9B"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Ingredient availability records may not accurately reflect the stock available for planned production, making production planning more difficult</w:t>
            </w:r>
          </w:p>
        </w:tc>
      </w:tr>
      <w:tr w:rsidR="00D83285" w:rsidRPr="00F768D3" w14:paraId="65FA139F" w14:textId="77777777" w:rsidTr="00BA67DE">
        <w:tc>
          <w:tcPr>
            <w:tcW w:w="535" w:type="dxa"/>
          </w:tcPr>
          <w:p w14:paraId="3AA1ED7F" w14:textId="49703381"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w:t>
            </w:r>
          </w:p>
        </w:tc>
        <w:tc>
          <w:tcPr>
            <w:tcW w:w="2790" w:type="dxa"/>
          </w:tcPr>
          <w:p w14:paraId="7120E8D7" w14:textId="20DA029E"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F768D3" w:rsidRDefault="00893B91" w:rsidP="00DC5200">
      <w:pPr>
        <w:spacing w:line="360" w:lineRule="auto"/>
        <w:rPr>
          <w:rFonts w:ascii="Times New Roman" w:hAnsi="Times New Roman" w:cs="Times New Roman"/>
        </w:rPr>
      </w:pPr>
    </w:p>
    <w:p w14:paraId="03913557" w14:textId="6A0EF314" w:rsidR="00373AA3" w:rsidRPr="00F768D3" w:rsidRDefault="00BA67DE" w:rsidP="00DC5200">
      <w:pPr>
        <w:pStyle w:val="Heading2"/>
        <w:spacing w:line="360" w:lineRule="auto"/>
        <w:rPr>
          <w:rFonts w:ascii="Times New Roman" w:hAnsi="Times New Roman" w:cs="Times New Roman"/>
          <w:color w:val="auto"/>
          <w:sz w:val="24"/>
          <w:szCs w:val="24"/>
        </w:rPr>
      </w:pPr>
      <w:bookmarkStart w:id="3" w:name="_Toc242529754"/>
      <w:r w:rsidRPr="00F768D3">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F768D3" w14:paraId="4C0629A5" w14:textId="77777777" w:rsidTr="00BA67DE">
        <w:tc>
          <w:tcPr>
            <w:tcW w:w="715" w:type="dxa"/>
          </w:tcPr>
          <w:p w14:paraId="59C20ACE" w14:textId="2881DCED"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ID</w:t>
            </w:r>
          </w:p>
        </w:tc>
        <w:tc>
          <w:tcPr>
            <w:tcW w:w="2520" w:type="dxa"/>
          </w:tcPr>
          <w:p w14:paraId="042578E0" w14:textId="72B1F750"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Related Problem</w:t>
            </w:r>
          </w:p>
        </w:tc>
        <w:tc>
          <w:tcPr>
            <w:tcW w:w="6115" w:type="dxa"/>
          </w:tcPr>
          <w:p w14:paraId="2C9ADC67" w14:textId="622AA36A"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Desired Outcome</w:t>
            </w:r>
          </w:p>
        </w:tc>
      </w:tr>
      <w:tr w:rsidR="00D83285" w:rsidRPr="00F768D3" w14:paraId="28EA3378" w14:textId="77777777" w:rsidTr="00BA67DE">
        <w:tc>
          <w:tcPr>
            <w:tcW w:w="715" w:type="dxa"/>
          </w:tcPr>
          <w:p w14:paraId="09D04A54" w14:textId="71EF74D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DO1</w:t>
            </w:r>
          </w:p>
        </w:tc>
        <w:tc>
          <w:tcPr>
            <w:tcW w:w="2520" w:type="dxa"/>
          </w:tcPr>
          <w:p w14:paraId="16C01B6F" w14:textId="275CFEC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P1 – Recipe version records</w:t>
            </w:r>
          </w:p>
        </w:tc>
        <w:tc>
          <w:tcPr>
            <w:tcW w:w="6115" w:type="dxa"/>
          </w:tcPr>
          <w:p w14:paraId="62E93D86" w14:textId="71055C5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reliability and consistency of recipe version records used for production</w:t>
            </w:r>
          </w:p>
        </w:tc>
      </w:tr>
      <w:tr w:rsidR="00D83285" w:rsidRPr="00F768D3" w14:paraId="4428BE55" w14:textId="77777777" w:rsidTr="00BA67DE">
        <w:tc>
          <w:tcPr>
            <w:tcW w:w="715" w:type="dxa"/>
          </w:tcPr>
          <w:p w14:paraId="3740DE3D" w14:textId="20B9CFA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DO2</w:t>
            </w:r>
          </w:p>
        </w:tc>
        <w:tc>
          <w:tcPr>
            <w:tcW w:w="2520" w:type="dxa"/>
          </w:tcPr>
          <w:p w14:paraId="4E9A8D12" w14:textId="30BBC87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P2 – Ingredient availability records</w:t>
            </w:r>
          </w:p>
        </w:tc>
        <w:tc>
          <w:tcPr>
            <w:tcW w:w="6115" w:type="dxa"/>
          </w:tcPr>
          <w:p w14:paraId="1A22CD40" w14:textId="6D6A878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accuracy and timeliness of ingredient availability information for production planning</w:t>
            </w:r>
          </w:p>
        </w:tc>
      </w:tr>
      <w:tr w:rsidR="00D83285" w:rsidRPr="00F768D3" w14:paraId="2C7463AD" w14:textId="77777777" w:rsidTr="00BA67DE">
        <w:tc>
          <w:tcPr>
            <w:tcW w:w="715" w:type="dxa"/>
          </w:tcPr>
          <w:p w14:paraId="7861C937" w14:textId="385823E8"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DO3</w:t>
            </w:r>
          </w:p>
        </w:tc>
        <w:tc>
          <w:tcPr>
            <w:tcW w:w="2520" w:type="dxa"/>
          </w:tcPr>
          <w:p w14:paraId="5A712908" w14:textId="52521BC0"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 – Batch / order traceability</w:t>
            </w:r>
          </w:p>
        </w:tc>
        <w:tc>
          <w:tcPr>
            <w:tcW w:w="6115" w:type="dxa"/>
          </w:tcPr>
          <w:p w14:paraId="42400108" w14:textId="0311B6CC"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Ensure reliable traceability between production batches and customer orders</w:t>
            </w:r>
          </w:p>
        </w:tc>
      </w:tr>
    </w:tbl>
    <w:p w14:paraId="3FDD707E" w14:textId="05062ABA" w:rsidR="001A03F9" w:rsidRPr="00F768D3" w:rsidRDefault="001A03F9" w:rsidP="00DC5200">
      <w:pPr>
        <w:pStyle w:val="Heading2"/>
        <w:spacing w:line="360" w:lineRule="auto"/>
        <w:rPr>
          <w:rFonts w:ascii="Times New Roman" w:hAnsi="Times New Roman" w:cs="Times New Roman"/>
          <w:color w:val="auto"/>
          <w:sz w:val="24"/>
          <w:szCs w:val="24"/>
        </w:rPr>
      </w:pPr>
      <w:bookmarkStart w:id="4" w:name="_Toc242529755"/>
      <w:r w:rsidRPr="00F768D3">
        <w:rPr>
          <w:rFonts w:ascii="Times New Roman" w:hAnsi="Times New Roman" w:cs="Times New Roman"/>
          <w:color w:val="auto"/>
          <w:sz w:val="24"/>
          <w:szCs w:val="24"/>
        </w:rPr>
        <w:t>1.4 Evidence and Uncertainty</w:t>
      </w:r>
      <w:bookmarkEnd w:id="4"/>
    </w:p>
    <w:tbl>
      <w:tblPr>
        <w:tblStyle w:val="TableGrid"/>
        <w:tblW w:w="0" w:type="auto"/>
        <w:tblLook w:val="04A0" w:firstRow="1" w:lastRow="0" w:firstColumn="1" w:lastColumn="0" w:noHBand="0" w:noVBand="1"/>
      </w:tblPr>
      <w:tblGrid>
        <w:gridCol w:w="656"/>
        <w:gridCol w:w="3396"/>
        <w:gridCol w:w="1443"/>
        <w:gridCol w:w="3855"/>
      </w:tblGrid>
      <w:tr w:rsidR="001A03F9" w:rsidRPr="00F768D3" w14:paraId="68E9C847" w14:textId="77777777" w:rsidTr="00AF1015">
        <w:tc>
          <w:tcPr>
            <w:tcW w:w="656" w:type="dxa"/>
          </w:tcPr>
          <w:p w14:paraId="189192E8" w14:textId="3BB29E8D"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ID</w:t>
            </w:r>
          </w:p>
        </w:tc>
        <w:tc>
          <w:tcPr>
            <w:tcW w:w="3396" w:type="dxa"/>
          </w:tcPr>
          <w:p w14:paraId="23BD8F05" w14:textId="3C5C44EA"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Evidence from Scenario</w:t>
            </w:r>
          </w:p>
        </w:tc>
        <w:tc>
          <w:tcPr>
            <w:tcW w:w="1443" w:type="dxa"/>
          </w:tcPr>
          <w:p w14:paraId="3A248A42" w14:textId="73A788B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Related Area</w:t>
            </w:r>
          </w:p>
        </w:tc>
        <w:tc>
          <w:tcPr>
            <w:tcW w:w="3855" w:type="dxa"/>
          </w:tcPr>
          <w:p w14:paraId="26D8DED8" w14:textId="523A159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Uncertainty / Question</w:t>
            </w:r>
          </w:p>
        </w:tc>
      </w:tr>
      <w:tr w:rsidR="00AF1015" w:rsidRPr="00F768D3" w14:paraId="100C9789" w14:textId="77777777" w:rsidTr="00AF1015">
        <w:tc>
          <w:tcPr>
            <w:tcW w:w="656" w:type="dxa"/>
          </w:tcPr>
          <w:p w14:paraId="0F631324" w14:textId="752C4F8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EU1</w:t>
            </w:r>
          </w:p>
        </w:tc>
        <w:tc>
          <w:tcPr>
            <w:tcW w:w="3396" w:type="dxa"/>
          </w:tcPr>
          <w:p w14:paraId="66E1F8F5" w14:textId="4EB612E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Staff sometimes annotate paper recipe without updating the master recipe</w:t>
            </w:r>
          </w:p>
        </w:tc>
        <w:tc>
          <w:tcPr>
            <w:tcW w:w="1443" w:type="dxa"/>
          </w:tcPr>
          <w:p w14:paraId="0618C7A4" w14:textId="25B09EAA"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3855" w:type="dxa"/>
          </w:tcPr>
          <w:p w14:paraId="7FAFA2FC" w14:textId="044757C1"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new recipe version?</w:t>
            </w:r>
          </w:p>
        </w:tc>
      </w:tr>
      <w:tr w:rsidR="00AF1015" w:rsidRPr="00F768D3" w14:paraId="6809682D" w14:textId="77777777" w:rsidTr="00AF1015">
        <w:tc>
          <w:tcPr>
            <w:tcW w:w="656" w:type="dxa"/>
          </w:tcPr>
          <w:p w14:paraId="1699F131" w14:textId="4E187814"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EU2</w:t>
            </w:r>
          </w:p>
        </w:tc>
        <w:tc>
          <w:tcPr>
            <w:tcW w:w="3396" w:type="dxa"/>
          </w:tcPr>
          <w:p w14:paraId="2AC6A83D" w14:textId="5691E13C"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Opened ingredients and substitutions </w:t>
            </w:r>
            <w:r w:rsidR="00EF536E" w:rsidRPr="00F768D3">
              <w:rPr>
                <w:rFonts w:ascii="Times New Roman" w:hAnsi="Times New Roman" w:cs="Times New Roman"/>
              </w:rPr>
              <w:t>are not always reflected promptly in ingredient records</w:t>
            </w:r>
          </w:p>
        </w:tc>
        <w:tc>
          <w:tcPr>
            <w:tcW w:w="1443" w:type="dxa"/>
          </w:tcPr>
          <w:p w14:paraId="2230F1EC" w14:textId="79705285"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3855" w:type="dxa"/>
          </w:tcPr>
          <w:p w14:paraId="4ABDA255" w14:textId="21FC1253"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 and when does an ingredient become reserved or unavailable for another batch?</w:t>
            </w:r>
          </w:p>
        </w:tc>
      </w:tr>
      <w:tr w:rsidR="00EF536E" w:rsidRPr="00F768D3" w14:paraId="2C68FD19" w14:textId="77777777" w:rsidTr="00AF1015">
        <w:tc>
          <w:tcPr>
            <w:tcW w:w="656" w:type="dxa"/>
          </w:tcPr>
          <w:p w14:paraId="6AE565B4" w14:textId="45069CB8" w:rsidR="00EF536E"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EU3</w:t>
            </w:r>
          </w:p>
        </w:tc>
        <w:tc>
          <w:tcPr>
            <w:tcW w:w="3396" w:type="dxa"/>
          </w:tcPr>
          <w:p w14:paraId="7D7B93F6" w14:textId="0FC94E85"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Actual production yield can differ from the expected yield</w:t>
            </w:r>
          </w:p>
        </w:tc>
        <w:tc>
          <w:tcPr>
            <w:tcW w:w="1443" w:type="dxa"/>
          </w:tcPr>
          <w:p w14:paraId="08E84207" w14:textId="32F3B837"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Yield / order allocation</w:t>
            </w:r>
          </w:p>
        </w:tc>
        <w:tc>
          <w:tcPr>
            <w:tcW w:w="3855" w:type="dxa"/>
          </w:tcPr>
          <w:p w14:paraId="5139AB2F" w14:textId="238C0691"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r>
      <w:tr w:rsidR="004F2DA3" w:rsidRPr="00F768D3" w14:paraId="5D9D060E" w14:textId="77777777" w:rsidTr="00AF1015">
        <w:tc>
          <w:tcPr>
            <w:tcW w:w="656" w:type="dxa"/>
          </w:tcPr>
          <w:p w14:paraId="42D988FC" w14:textId="7E4B10FA"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EU4</w:t>
            </w:r>
          </w:p>
        </w:tc>
        <w:tc>
          <w:tcPr>
            <w:tcW w:w="3396" w:type="dxa"/>
          </w:tcPr>
          <w:p w14:paraId="2E690E14" w14:textId="372036A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Production output may be released, held, reworked where appropriate, or rejected after quality checks. A packed batch may remain held pending checks</w:t>
            </w:r>
          </w:p>
        </w:tc>
        <w:tc>
          <w:tcPr>
            <w:tcW w:w="1443" w:type="dxa"/>
          </w:tcPr>
          <w:p w14:paraId="0F4DE9A3" w14:textId="0BF4D93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Quality and release</w:t>
            </w:r>
          </w:p>
        </w:tc>
        <w:tc>
          <w:tcPr>
            <w:tcW w:w="3855" w:type="dxa"/>
          </w:tcPr>
          <w:p w14:paraId="3B08D9EC" w14:textId="18A195A6"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quality checks are required before different products can be released, and when is rework permitted?</w:t>
            </w:r>
          </w:p>
        </w:tc>
      </w:tr>
      <w:tr w:rsidR="004F2DA3" w:rsidRPr="00F768D3" w14:paraId="08F5175B" w14:textId="77777777" w:rsidTr="00AF1015">
        <w:tc>
          <w:tcPr>
            <w:tcW w:w="656" w:type="dxa"/>
          </w:tcPr>
          <w:p w14:paraId="5A7CEC10" w14:textId="762AC75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EU5</w:t>
            </w:r>
          </w:p>
        </w:tc>
        <w:tc>
          <w:tcPr>
            <w:tcW w:w="3396" w:type="dxa"/>
          </w:tcPr>
          <w:p w14:paraId="057917F1" w14:textId="2E2D1D8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 xml:space="preserve">Several customer orders may receive units from the same batch, and one order may contain units from several </w:t>
            </w:r>
            <w:r w:rsidRPr="00F768D3">
              <w:rPr>
                <w:rFonts w:ascii="Times New Roman" w:hAnsi="Times New Roman" w:cs="Times New Roman"/>
              </w:rPr>
              <w:lastRenderedPageBreak/>
              <w:t>batches. This relationship is not consistently recorded</w:t>
            </w:r>
          </w:p>
        </w:tc>
        <w:tc>
          <w:tcPr>
            <w:tcW w:w="1443" w:type="dxa"/>
          </w:tcPr>
          <w:p w14:paraId="1198268F" w14:textId="4B0BDBE9"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lastRenderedPageBreak/>
              <w:t>Traceability</w:t>
            </w:r>
          </w:p>
        </w:tc>
        <w:tc>
          <w:tcPr>
            <w:tcW w:w="3855" w:type="dxa"/>
          </w:tcPr>
          <w:p w14:paraId="150C03A9" w14:textId="73BEAAC3"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packed units be linked to production batches and customer orders?</w:t>
            </w:r>
          </w:p>
        </w:tc>
      </w:tr>
      <w:tr w:rsidR="004F2DA3" w:rsidRPr="00F768D3" w14:paraId="07C0C95E" w14:textId="77777777" w:rsidTr="00AF1015">
        <w:tc>
          <w:tcPr>
            <w:tcW w:w="656" w:type="dxa"/>
          </w:tcPr>
          <w:p w14:paraId="27985BC3" w14:textId="38DB2D3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EU6</w:t>
            </w:r>
          </w:p>
        </w:tc>
        <w:tc>
          <w:tcPr>
            <w:tcW w:w="3396" w:type="dxa"/>
          </w:tcPr>
          <w:p w14:paraId="1B050030" w14:textId="6748F50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Different roles work with production, supplier and customer information</w:t>
            </w:r>
          </w:p>
        </w:tc>
        <w:tc>
          <w:tcPr>
            <w:tcW w:w="1443" w:type="dxa"/>
          </w:tcPr>
          <w:p w14:paraId="29E4FBB1" w14:textId="7B7EE45C"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Access / permissions</w:t>
            </w:r>
          </w:p>
        </w:tc>
        <w:tc>
          <w:tcPr>
            <w:tcW w:w="3855" w:type="dxa"/>
          </w:tcPr>
          <w:p w14:paraId="50988F5D" w14:textId="77DD85B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r>
    </w:tbl>
    <w:p w14:paraId="2F8CD841" w14:textId="725777B1" w:rsidR="00A63D2B" w:rsidRPr="00F768D3" w:rsidRDefault="00A63D2B" w:rsidP="00DC5200">
      <w:pPr>
        <w:pStyle w:val="Heading1"/>
        <w:numPr>
          <w:ilvl w:val="0"/>
          <w:numId w:val="1"/>
        </w:numPr>
        <w:spacing w:line="360" w:lineRule="auto"/>
        <w:ind w:left="0"/>
        <w:rPr>
          <w:rFonts w:ascii="Times New Roman" w:hAnsi="Times New Roman" w:cs="Times New Roman"/>
          <w:color w:val="auto"/>
          <w:sz w:val="28"/>
          <w:szCs w:val="28"/>
        </w:rPr>
      </w:pPr>
      <w:bookmarkStart w:id="5" w:name="_Toc242529756"/>
      <w:r w:rsidRPr="00F768D3">
        <w:rPr>
          <w:rFonts w:ascii="Times New Roman" w:hAnsi="Times New Roman" w:cs="Times New Roman"/>
          <w:color w:val="auto"/>
          <w:sz w:val="28"/>
          <w:szCs w:val="28"/>
        </w:rPr>
        <w:t>Purpose, Scope and Boundary</w:t>
      </w:r>
      <w:bookmarkEnd w:id="5"/>
    </w:p>
    <w:p w14:paraId="09F141BB" w14:textId="46DCF2EE" w:rsidR="00A63D2B" w:rsidRPr="00F768D3" w:rsidRDefault="00F1212A" w:rsidP="00DC5200">
      <w:pPr>
        <w:pStyle w:val="Heading2"/>
        <w:spacing w:line="360" w:lineRule="auto"/>
        <w:rPr>
          <w:rFonts w:ascii="Times New Roman" w:hAnsi="Times New Roman" w:cs="Times New Roman"/>
          <w:color w:val="auto"/>
          <w:sz w:val="24"/>
          <w:szCs w:val="24"/>
        </w:rPr>
      </w:pPr>
      <w:bookmarkStart w:id="6" w:name="_Toc242529757"/>
      <w:r w:rsidRPr="00F768D3">
        <w:rPr>
          <w:rFonts w:ascii="Times New Roman" w:hAnsi="Times New Roman" w:cs="Times New Roman"/>
          <w:color w:val="auto"/>
          <w:sz w:val="24"/>
          <w:szCs w:val="24"/>
        </w:rPr>
        <w:t>2.1 Purpose</w:t>
      </w:r>
      <w:bookmarkEnd w:id="6"/>
    </w:p>
    <w:p w14:paraId="7D8E877F" w14:textId="4450E305" w:rsidR="00F1212A" w:rsidRPr="00F768D3" w:rsidRDefault="006057B2" w:rsidP="00DC5200">
      <w:pPr>
        <w:spacing w:line="360" w:lineRule="auto"/>
        <w:rPr>
          <w:rFonts w:ascii="Times New Roman" w:hAnsi="Times New Roman" w:cs="Times New Roman"/>
        </w:rPr>
      </w:pPr>
      <w:r w:rsidRPr="00F768D3">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F768D3" w:rsidRDefault="00595EBC" w:rsidP="00DC5200">
      <w:pPr>
        <w:pStyle w:val="Heading2"/>
        <w:spacing w:line="360" w:lineRule="auto"/>
        <w:rPr>
          <w:rFonts w:ascii="Times New Roman" w:hAnsi="Times New Roman" w:cs="Times New Roman"/>
          <w:color w:val="auto"/>
          <w:sz w:val="24"/>
          <w:szCs w:val="24"/>
        </w:rPr>
      </w:pPr>
      <w:bookmarkStart w:id="7" w:name="_Toc242529758"/>
      <w:r w:rsidRPr="00F768D3">
        <w:rPr>
          <w:rFonts w:ascii="Times New Roman" w:hAnsi="Times New Roman" w:cs="Times New Roman"/>
          <w:color w:val="auto"/>
          <w:sz w:val="24"/>
          <w:szCs w:val="24"/>
        </w:rPr>
        <w:t>2.2 Scope and Boundary: In Scope / Out of Scope</w:t>
      </w:r>
      <w:bookmarkEnd w:id="7"/>
    </w:p>
    <w:p w14:paraId="2B6266E9" w14:textId="694A218E" w:rsidR="003C5A65" w:rsidRPr="00F768D3" w:rsidRDefault="003C5A65" w:rsidP="00DC5200">
      <w:pPr>
        <w:pStyle w:val="Heading2"/>
        <w:spacing w:line="360" w:lineRule="auto"/>
        <w:rPr>
          <w:rFonts w:ascii="Times New Roman" w:hAnsi="Times New Roman" w:cs="Times New Roman"/>
          <w:color w:val="auto"/>
          <w:sz w:val="24"/>
          <w:szCs w:val="24"/>
        </w:rPr>
      </w:pPr>
      <w:bookmarkStart w:id="8" w:name="_Toc242529759"/>
      <w:r w:rsidRPr="00F768D3">
        <w:rPr>
          <w:rFonts w:ascii="Times New Roman" w:hAnsi="Times New Roman" w:cs="Times New Roman"/>
          <w:color w:val="auto"/>
          <w:sz w:val="24"/>
          <w:szCs w:val="24"/>
        </w:rPr>
        <w:t>2.2.1 In Scope</w:t>
      </w:r>
      <w:bookmarkEnd w:id="8"/>
    </w:p>
    <w:tbl>
      <w:tblPr>
        <w:tblStyle w:val="TableGrid"/>
        <w:tblW w:w="0" w:type="auto"/>
        <w:tblLook w:val="04A0" w:firstRow="1" w:lastRow="0" w:firstColumn="1" w:lastColumn="0" w:noHBand="0" w:noVBand="1"/>
      </w:tblPr>
      <w:tblGrid>
        <w:gridCol w:w="550"/>
        <w:gridCol w:w="1702"/>
        <w:gridCol w:w="7098"/>
      </w:tblGrid>
      <w:tr w:rsidR="003C5A65" w:rsidRPr="00F768D3" w14:paraId="7FA5859B" w14:textId="77777777" w:rsidTr="004F2DA3">
        <w:tc>
          <w:tcPr>
            <w:tcW w:w="550" w:type="dxa"/>
          </w:tcPr>
          <w:p w14:paraId="0DEEDEBC" w14:textId="2695AC0D"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ID</w:t>
            </w:r>
          </w:p>
        </w:tc>
        <w:tc>
          <w:tcPr>
            <w:tcW w:w="1702" w:type="dxa"/>
          </w:tcPr>
          <w:p w14:paraId="1FE39609" w14:textId="28EBE2BB"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In Scope Area</w:t>
            </w:r>
          </w:p>
        </w:tc>
        <w:tc>
          <w:tcPr>
            <w:tcW w:w="7098" w:type="dxa"/>
          </w:tcPr>
          <w:p w14:paraId="78FF9289" w14:textId="2892C6FF"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4F2DA3" w:rsidRPr="00F768D3" w14:paraId="590EF36C" w14:textId="77777777" w:rsidTr="004F2DA3">
        <w:tc>
          <w:tcPr>
            <w:tcW w:w="550" w:type="dxa"/>
          </w:tcPr>
          <w:p w14:paraId="21B4EDCF" w14:textId="0ADDFBC7"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IS1</w:t>
            </w:r>
          </w:p>
        </w:tc>
        <w:tc>
          <w:tcPr>
            <w:tcW w:w="1702" w:type="dxa"/>
          </w:tcPr>
          <w:p w14:paraId="3513EB3A" w14:textId="2EF3B22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7098" w:type="dxa"/>
          </w:tcPr>
          <w:p w14:paraId="5833DF6B" w14:textId="64BD8E4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 xml:space="preserve">Management of approved recipe versions and production information associated with each version, </w:t>
            </w:r>
            <w:r w:rsidR="007141E0" w:rsidRPr="00F768D3">
              <w:rPr>
                <w:rFonts w:ascii="Times New Roman" w:hAnsi="Times New Roman" w:cs="Times New Roman"/>
              </w:rPr>
              <w:t>including details on ingredients, quantities, preparation methods, expected product yield, allergen presence, and packaging instructions.</w:t>
            </w:r>
          </w:p>
        </w:tc>
      </w:tr>
      <w:tr w:rsidR="007141E0" w:rsidRPr="00F768D3" w14:paraId="0CC5ECD8" w14:textId="77777777" w:rsidTr="004F2DA3">
        <w:tc>
          <w:tcPr>
            <w:tcW w:w="550" w:type="dxa"/>
          </w:tcPr>
          <w:p w14:paraId="4D0D57B4" w14:textId="1B210A56"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IS2</w:t>
            </w:r>
          </w:p>
        </w:tc>
        <w:tc>
          <w:tcPr>
            <w:tcW w:w="1702" w:type="dxa"/>
          </w:tcPr>
          <w:p w14:paraId="13EA71E7" w14:textId="66BF3D5F"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7098" w:type="dxa"/>
          </w:tcPr>
          <w:p w14:paraId="242078C5" w14:textId="46109270"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F768D3" w14:paraId="5F58E0B8" w14:textId="77777777" w:rsidTr="004F2DA3">
        <w:tc>
          <w:tcPr>
            <w:tcW w:w="550" w:type="dxa"/>
          </w:tcPr>
          <w:p w14:paraId="32C81650" w14:textId="7985CDCE"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IS3</w:t>
            </w:r>
          </w:p>
        </w:tc>
        <w:tc>
          <w:tcPr>
            <w:tcW w:w="1702" w:type="dxa"/>
          </w:tcPr>
          <w:p w14:paraId="410CC372" w14:textId="60602769"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Customer order management</w:t>
            </w:r>
          </w:p>
        </w:tc>
        <w:tc>
          <w:tcPr>
            <w:tcW w:w="7098" w:type="dxa"/>
          </w:tcPr>
          <w:p w14:paraId="21B2B1BA" w14:textId="287B2E96"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customer orders comprising standard products, seasonal ranges, or custom – specific pack sizes – including orders requiring the delivery of multiple product types and the use of different production batches</w:t>
            </w:r>
          </w:p>
        </w:tc>
      </w:tr>
      <w:tr w:rsidR="007861F6" w:rsidRPr="00F768D3" w14:paraId="61D30DB4" w14:textId="77777777" w:rsidTr="004F2DA3">
        <w:tc>
          <w:tcPr>
            <w:tcW w:w="550" w:type="dxa"/>
          </w:tcPr>
          <w:p w14:paraId="5D06ADA4" w14:textId="436C684B"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IS4</w:t>
            </w:r>
          </w:p>
        </w:tc>
        <w:tc>
          <w:tcPr>
            <w:tcW w:w="1702" w:type="dxa"/>
          </w:tcPr>
          <w:p w14:paraId="64405181" w14:textId="4239098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Production planning</w:t>
            </w:r>
          </w:p>
        </w:tc>
        <w:tc>
          <w:tcPr>
            <w:tcW w:w="7098" w:type="dxa"/>
          </w:tcPr>
          <w:p w14:paraId="1283B568" w14:textId="2931703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Production batch planning </w:t>
            </w:r>
            <w:proofErr w:type="gramStart"/>
            <w:r w:rsidRPr="00F768D3">
              <w:rPr>
                <w:rFonts w:ascii="Times New Roman" w:hAnsi="Times New Roman" w:cs="Times New Roman"/>
              </w:rPr>
              <w:t>taking into account</w:t>
            </w:r>
            <w:proofErr w:type="gramEnd"/>
            <w:r w:rsidRPr="00F768D3">
              <w:rPr>
                <w:rFonts w:ascii="Times New Roman" w:hAnsi="Times New Roman" w:cs="Times New Roman"/>
              </w:rPr>
              <w:t xml:space="preserve"> customer orders, ingredient </w:t>
            </w:r>
            <w:r w:rsidR="007063BA" w:rsidRPr="00F768D3">
              <w:rPr>
                <w:rFonts w:ascii="Times New Roman" w:hAnsi="Times New Roman" w:cs="Times New Roman"/>
              </w:rPr>
              <w:t xml:space="preserve">availability, kitchen production capacity, equipment </w:t>
            </w:r>
            <w:r w:rsidR="007063BA" w:rsidRPr="00F768D3">
              <w:rPr>
                <w:rFonts w:ascii="Times New Roman" w:hAnsi="Times New Roman" w:cs="Times New Roman"/>
              </w:rPr>
              <w:lastRenderedPageBreak/>
              <w:t>availability, and staff qualifications, as well as preparation and cooling times and packaging requirements</w:t>
            </w:r>
          </w:p>
        </w:tc>
      </w:tr>
      <w:tr w:rsidR="007063BA" w:rsidRPr="00F768D3" w14:paraId="2F90F6A4" w14:textId="77777777" w:rsidTr="004F2DA3">
        <w:tc>
          <w:tcPr>
            <w:tcW w:w="550" w:type="dxa"/>
          </w:tcPr>
          <w:p w14:paraId="621694DF" w14:textId="6C2496B1"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lastRenderedPageBreak/>
              <w:t>IS5</w:t>
            </w:r>
          </w:p>
        </w:tc>
        <w:tc>
          <w:tcPr>
            <w:tcW w:w="1702" w:type="dxa"/>
          </w:tcPr>
          <w:p w14:paraId="175A18E3" w14:textId="7326DFFE"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Production batch recording</w:t>
            </w:r>
          </w:p>
        </w:tc>
        <w:tc>
          <w:tcPr>
            <w:tcW w:w="7098" w:type="dxa"/>
          </w:tcPr>
          <w:p w14:paraId="76798930" w14:textId="470E7079"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F768D3" w14:paraId="2C39AEE3" w14:textId="77777777" w:rsidTr="004F2DA3">
        <w:tc>
          <w:tcPr>
            <w:tcW w:w="550" w:type="dxa"/>
          </w:tcPr>
          <w:p w14:paraId="4C2F7C35" w14:textId="7B4E67EC"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IS6</w:t>
            </w:r>
          </w:p>
        </w:tc>
        <w:tc>
          <w:tcPr>
            <w:tcW w:w="1702" w:type="dxa"/>
          </w:tcPr>
          <w:p w14:paraId="54BCD020" w14:textId="17EDF236"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Quality and product release</w:t>
            </w:r>
          </w:p>
        </w:tc>
        <w:tc>
          <w:tcPr>
            <w:tcW w:w="7098" w:type="dxa"/>
          </w:tcPr>
          <w:p w14:paraId="6A89316A" w14:textId="14BC9CCF"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 xml:space="preserve">Recording the results of relevant quality checks and the status of production output, including products that are held, </w:t>
            </w:r>
            <w:r w:rsidR="00271211" w:rsidRPr="00F768D3">
              <w:rPr>
                <w:rFonts w:ascii="Times New Roman" w:hAnsi="Times New Roman" w:cs="Times New Roman"/>
              </w:rPr>
              <w:t>released, reworked where appropriate, or rejected</w:t>
            </w:r>
          </w:p>
        </w:tc>
      </w:tr>
      <w:tr w:rsidR="00271211" w:rsidRPr="00F768D3" w14:paraId="3B713FD4" w14:textId="77777777" w:rsidTr="004F2DA3">
        <w:tc>
          <w:tcPr>
            <w:tcW w:w="550" w:type="dxa"/>
          </w:tcPr>
          <w:p w14:paraId="38B74384" w14:textId="7AA0DAAC"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IS7</w:t>
            </w:r>
          </w:p>
        </w:tc>
        <w:tc>
          <w:tcPr>
            <w:tcW w:w="1702" w:type="dxa"/>
          </w:tcPr>
          <w:p w14:paraId="69A5E695" w14:textId="07CB3376"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Packing and traceability</w:t>
            </w:r>
          </w:p>
        </w:tc>
        <w:tc>
          <w:tcPr>
            <w:tcW w:w="7098" w:type="dxa"/>
          </w:tcPr>
          <w:p w14:paraId="1C8BD4D9" w14:textId="2E9D26BE"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F768D3" w:rsidRDefault="00AE775B" w:rsidP="00DC5200">
      <w:pPr>
        <w:pStyle w:val="Heading2"/>
        <w:spacing w:line="360" w:lineRule="auto"/>
        <w:rPr>
          <w:rFonts w:ascii="Times New Roman" w:hAnsi="Times New Roman" w:cs="Times New Roman"/>
          <w:color w:val="auto"/>
          <w:sz w:val="24"/>
          <w:szCs w:val="24"/>
        </w:rPr>
      </w:pPr>
      <w:bookmarkStart w:id="9" w:name="_Toc242529760"/>
      <w:r w:rsidRPr="00F768D3">
        <w:rPr>
          <w:rFonts w:ascii="Times New Roman" w:hAnsi="Times New Roman" w:cs="Times New Roman"/>
          <w:color w:val="auto"/>
          <w:sz w:val="24"/>
          <w:szCs w:val="24"/>
        </w:rPr>
        <w:t>2.2.2 Out of Scope</w:t>
      </w:r>
      <w:bookmarkEnd w:id="9"/>
    </w:p>
    <w:tbl>
      <w:tblPr>
        <w:tblStyle w:val="TableGrid"/>
        <w:tblW w:w="0" w:type="auto"/>
        <w:tblLook w:val="04A0" w:firstRow="1" w:lastRow="0" w:firstColumn="1" w:lastColumn="0" w:noHBand="0" w:noVBand="1"/>
      </w:tblPr>
      <w:tblGrid>
        <w:gridCol w:w="656"/>
        <w:gridCol w:w="2129"/>
        <w:gridCol w:w="6565"/>
      </w:tblGrid>
      <w:tr w:rsidR="00AE775B" w:rsidRPr="00F768D3" w14:paraId="3D752179" w14:textId="77777777" w:rsidTr="00AE775B">
        <w:tc>
          <w:tcPr>
            <w:tcW w:w="656" w:type="dxa"/>
          </w:tcPr>
          <w:p w14:paraId="0DC9F359" w14:textId="6A393A4D"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ID</w:t>
            </w:r>
          </w:p>
        </w:tc>
        <w:tc>
          <w:tcPr>
            <w:tcW w:w="2129" w:type="dxa"/>
          </w:tcPr>
          <w:p w14:paraId="178961E5" w14:textId="0723BA6F"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Out of Scope Area</w:t>
            </w:r>
          </w:p>
        </w:tc>
        <w:tc>
          <w:tcPr>
            <w:tcW w:w="6565" w:type="dxa"/>
          </w:tcPr>
          <w:p w14:paraId="0C7D4963" w14:textId="5E6F5680"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AC1610" w:rsidRPr="00F768D3" w14:paraId="6A8E2CD4" w14:textId="77777777" w:rsidTr="00AE775B">
        <w:tc>
          <w:tcPr>
            <w:tcW w:w="656" w:type="dxa"/>
          </w:tcPr>
          <w:p w14:paraId="68D8E6A5" w14:textId="4E9ECE63"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OS1</w:t>
            </w:r>
          </w:p>
        </w:tc>
        <w:tc>
          <w:tcPr>
            <w:tcW w:w="2129" w:type="dxa"/>
          </w:tcPr>
          <w:p w14:paraId="64154419" w14:textId="59A9CF05"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Kitchen equipment control</w:t>
            </w:r>
          </w:p>
        </w:tc>
        <w:tc>
          <w:tcPr>
            <w:tcW w:w="6565" w:type="dxa"/>
          </w:tcPr>
          <w:p w14:paraId="1EE24C19" w14:textId="20365138" w:rsidR="00AC1610" w:rsidRPr="00F768D3" w:rsidRDefault="00AC1610" w:rsidP="00DC5200">
            <w:pPr>
              <w:tabs>
                <w:tab w:val="left" w:pos="2025"/>
              </w:tabs>
              <w:spacing w:line="360" w:lineRule="auto"/>
              <w:rPr>
                <w:rFonts w:ascii="Times New Roman" w:hAnsi="Times New Roman" w:cs="Times New Roman"/>
              </w:rPr>
            </w:pPr>
            <w:r w:rsidRPr="00F768D3">
              <w:rPr>
                <w:rFonts w:ascii="Times New Roman" w:hAnsi="Times New Roman" w:cs="Times New Roman"/>
              </w:rPr>
              <w:t>Direct control of kitchen equipment is outside the initial scope of tasks. Equipment availability may still be considered during production planning</w:t>
            </w:r>
          </w:p>
        </w:tc>
      </w:tr>
      <w:tr w:rsidR="00AC1610" w:rsidRPr="00F768D3" w14:paraId="4A1D6716" w14:textId="77777777" w:rsidTr="00AE775B">
        <w:tc>
          <w:tcPr>
            <w:tcW w:w="656" w:type="dxa"/>
          </w:tcPr>
          <w:p w14:paraId="2070BC04" w14:textId="3CD80C40"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OS2</w:t>
            </w:r>
          </w:p>
        </w:tc>
        <w:tc>
          <w:tcPr>
            <w:tcW w:w="2129" w:type="dxa"/>
          </w:tcPr>
          <w:p w14:paraId="1FE9BA46" w14:textId="65773224"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Retail payment processing</w:t>
            </w:r>
          </w:p>
        </w:tc>
        <w:tc>
          <w:tcPr>
            <w:tcW w:w="6565" w:type="dxa"/>
          </w:tcPr>
          <w:p w14:paraId="649BDA95" w14:textId="1D50A9CA"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Processing retail customer payments is outside the initial scope</w:t>
            </w:r>
          </w:p>
        </w:tc>
      </w:tr>
      <w:tr w:rsidR="00667BCB" w:rsidRPr="00F768D3" w14:paraId="4693D1C7" w14:textId="77777777" w:rsidTr="00AE775B">
        <w:tc>
          <w:tcPr>
            <w:tcW w:w="656" w:type="dxa"/>
          </w:tcPr>
          <w:p w14:paraId="7787E9A6" w14:textId="5E6454A7"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OS3</w:t>
            </w:r>
          </w:p>
        </w:tc>
        <w:tc>
          <w:tcPr>
            <w:tcW w:w="2129" w:type="dxa"/>
          </w:tcPr>
          <w:p w14:paraId="341B8C7A" w14:textId="1175EE4B"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w:t>
            </w:r>
          </w:p>
        </w:tc>
        <w:tc>
          <w:tcPr>
            <w:tcW w:w="6565" w:type="dxa"/>
          </w:tcPr>
          <w:p w14:paraId="1FE8F1E0" w14:textId="2D2800D5"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 activities are outside the initial scope</w:t>
            </w:r>
          </w:p>
        </w:tc>
      </w:tr>
    </w:tbl>
    <w:p w14:paraId="4E5F509E" w14:textId="63F71051" w:rsidR="006D72BB" w:rsidRPr="00F768D3" w:rsidRDefault="006D72BB" w:rsidP="00DC5200">
      <w:pPr>
        <w:pStyle w:val="Heading2"/>
        <w:spacing w:line="360" w:lineRule="auto"/>
        <w:rPr>
          <w:rFonts w:ascii="Times New Roman" w:hAnsi="Times New Roman" w:cs="Times New Roman"/>
          <w:color w:val="auto"/>
          <w:sz w:val="24"/>
          <w:szCs w:val="24"/>
        </w:rPr>
      </w:pPr>
      <w:bookmarkStart w:id="10" w:name="_Toc242529761"/>
      <w:r w:rsidRPr="00F768D3">
        <w:rPr>
          <w:rFonts w:ascii="Times New Roman" w:hAnsi="Times New Roman" w:cs="Times New Roman"/>
          <w:color w:val="auto"/>
          <w:sz w:val="24"/>
          <w:szCs w:val="24"/>
        </w:rPr>
        <w:t>2.3 Dependencies, Assumptions and Constraints</w:t>
      </w:r>
      <w:bookmarkEnd w:id="10"/>
    </w:p>
    <w:p w14:paraId="723A560A" w14:textId="7FF4ED4C" w:rsidR="006D72BB" w:rsidRPr="00F768D3" w:rsidRDefault="00DB4F99" w:rsidP="00DC5200">
      <w:pPr>
        <w:pStyle w:val="Heading2"/>
        <w:spacing w:line="360" w:lineRule="auto"/>
        <w:rPr>
          <w:rFonts w:ascii="Times New Roman" w:hAnsi="Times New Roman" w:cs="Times New Roman"/>
          <w:color w:val="auto"/>
          <w:sz w:val="24"/>
          <w:szCs w:val="24"/>
        </w:rPr>
      </w:pPr>
      <w:bookmarkStart w:id="11" w:name="_Toc242529762"/>
      <w:r w:rsidRPr="00F768D3">
        <w:rPr>
          <w:rFonts w:ascii="Times New Roman" w:hAnsi="Times New Roman" w:cs="Times New Roman"/>
          <w:color w:val="auto"/>
          <w:sz w:val="24"/>
          <w:szCs w:val="24"/>
        </w:rPr>
        <w:t>2.3.1 Constraints</w:t>
      </w:r>
      <w:bookmarkEnd w:id="11"/>
    </w:p>
    <w:tbl>
      <w:tblPr>
        <w:tblStyle w:val="TableGrid"/>
        <w:tblW w:w="0" w:type="auto"/>
        <w:tblLook w:val="04A0" w:firstRow="1" w:lastRow="0" w:firstColumn="1" w:lastColumn="0" w:noHBand="0" w:noVBand="1"/>
      </w:tblPr>
      <w:tblGrid>
        <w:gridCol w:w="511"/>
        <w:gridCol w:w="4344"/>
        <w:gridCol w:w="4495"/>
      </w:tblGrid>
      <w:tr w:rsidR="00DB4F99" w:rsidRPr="00F768D3" w14:paraId="68D0FBBC" w14:textId="77777777" w:rsidTr="00DB4F99">
        <w:tc>
          <w:tcPr>
            <w:tcW w:w="511" w:type="dxa"/>
          </w:tcPr>
          <w:p w14:paraId="31BA2DA9" w14:textId="6303D5FD"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ID</w:t>
            </w:r>
          </w:p>
        </w:tc>
        <w:tc>
          <w:tcPr>
            <w:tcW w:w="4344" w:type="dxa"/>
          </w:tcPr>
          <w:p w14:paraId="4E766DBB" w14:textId="4CE7A233"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Constraint</w:t>
            </w:r>
          </w:p>
        </w:tc>
        <w:tc>
          <w:tcPr>
            <w:tcW w:w="4495" w:type="dxa"/>
          </w:tcPr>
          <w:p w14:paraId="305C87C2" w14:textId="0F70636A"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Evidence / Rationale</w:t>
            </w:r>
          </w:p>
        </w:tc>
      </w:tr>
      <w:tr w:rsidR="00667BCB" w:rsidRPr="00F768D3" w14:paraId="0AB013B0" w14:textId="77777777" w:rsidTr="00DB4F99">
        <w:tc>
          <w:tcPr>
            <w:tcW w:w="511" w:type="dxa"/>
          </w:tcPr>
          <w:p w14:paraId="1412E781" w14:textId="5474E588"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C1</w:t>
            </w:r>
          </w:p>
        </w:tc>
        <w:tc>
          <w:tcPr>
            <w:tcW w:w="4344" w:type="dxa"/>
          </w:tcPr>
          <w:p w14:paraId="3447F5BD" w14:textId="4F8AA85A" w:rsidR="00667BCB" w:rsidRPr="00F768D3" w:rsidRDefault="00B929B5" w:rsidP="00DC5200">
            <w:pPr>
              <w:spacing w:line="360" w:lineRule="auto"/>
              <w:rPr>
                <w:rFonts w:ascii="Times New Roman" w:hAnsi="Times New Roman" w:cs="Times New Roman"/>
              </w:rPr>
            </w:pPr>
            <w:r w:rsidRPr="00F768D3">
              <w:rPr>
                <w:rFonts w:ascii="Times New Roman" w:hAnsi="Times New Roman" w:cs="Times New Roman"/>
              </w:rPr>
              <w:t>Production takes place in a shared kitchen with limited equipment and storage</w:t>
            </w:r>
          </w:p>
        </w:tc>
        <w:tc>
          <w:tcPr>
            <w:tcW w:w="4495" w:type="dxa"/>
          </w:tcPr>
          <w:p w14:paraId="47AB1E24" w14:textId="02D7B57E" w:rsidR="00667BCB"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explicitly identifies limited equipment and storage as part of the production environment</w:t>
            </w:r>
          </w:p>
        </w:tc>
      </w:tr>
      <w:tr w:rsidR="00537FFD" w:rsidRPr="00F768D3" w14:paraId="495BCA6E" w14:textId="77777777" w:rsidTr="00DB4F99">
        <w:tc>
          <w:tcPr>
            <w:tcW w:w="511" w:type="dxa"/>
          </w:tcPr>
          <w:p w14:paraId="73387DDB" w14:textId="62F58186"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C2</w:t>
            </w:r>
          </w:p>
        </w:tc>
        <w:tc>
          <w:tcPr>
            <w:tcW w:w="4344" w:type="dxa"/>
          </w:tcPr>
          <w:p w14:paraId="59411FA3" w14:textId="31F6379C"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kitchen capacity and equipment availability</w:t>
            </w:r>
          </w:p>
        </w:tc>
        <w:tc>
          <w:tcPr>
            <w:tcW w:w="4495" w:type="dxa"/>
          </w:tcPr>
          <w:p w14:paraId="32678B67" w14:textId="1B039075"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states that production planning considers kitchen capacity and equipment</w:t>
            </w:r>
          </w:p>
        </w:tc>
      </w:tr>
      <w:tr w:rsidR="00537FFD" w:rsidRPr="00F768D3" w14:paraId="03148A1B" w14:textId="77777777" w:rsidTr="00DB4F99">
        <w:tc>
          <w:tcPr>
            <w:tcW w:w="511" w:type="dxa"/>
          </w:tcPr>
          <w:p w14:paraId="50B0983D" w14:textId="74F73CCE"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lastRenderedPageBreak/>
              <w:t>C3</w:t>
            </w:r>
          </w:p>
        </w:tc>
        <w:tc>
          <w:tcPr>
            <w:tcW w:w="4344" w:type="dxa"/>
          </w:tcPr>
          <w:p w14:paraId="21CD443D" w14:textId="57CC7FFD"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staff skills and the time required for preparation, cooling and packing</w:t>
            </w:r>
          </w:p>
        </w:tc>
        <w:tc>
          <w:tcPr>
            <w:tcW w:w="4495" w:type="dxa"/>
          </w:tcPr>
          <w:p w14:paraId="5ABF9719" w14:textId="68C7F3E3"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These factors are explicitly identified as considerations when planning production</w:t>
            </w:r>
          </w:p>
        </w:tc>
      </w:tr>
      <w:tr w:rsidR="00537FFD" w:rsidRPr="00F768D3" w14:paraId="4C827617" w14:textId="77777777" w:rsidTr="00DB4F99">
        <w:tc>
          <w:tcPr>
            <w:tcW w:w="511" w:type="dxa"/>
          </w:tcPr>
          <w:p w14:paraId="0476C749" w14:textId="471705E2"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C4</w:t>
            </w:r>
          </w:p>
        </w:tc>
        <w:tc>
          <w:tcPr>
            <w:tcW w:w="4344" w:type="dxa"/>
          </w:tcPr>
          <w:p w14:paraId="5BC7EEFE" w14:textId="20870E7E"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 initial system scope excludes kitchen equipment control, retail payment processing and full financial accounting</w:t>
            </w:r>
          </w:p>
        </w:tc>
        <w:tc>
          <w:tcPr>
            <w:tcW w:w="4495" w:type="dxa"/>
          </w:tcPr>
          <w:p w14:paraId="20287E50" w14:textId="1E139DF1"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These areas are explicitly excluded from the initial scope</w:t>
            </w:r>
          </w:p>
        </w:tc>
      </w:tr>
    </w:tbl>
    <w:p w14:paraId="3D25BFE4" w14:textId="02F00881" w:rsidR="002C48DE" w:rsidRPr="00F768D3" w:rsidRDefault="002C48DE" w:rsidP="00DC5200">
      <w:pPr>
        <w:pStyle w:val="Heading2"/>
        <w:spacing w:line="360" w:lineRule="auto"/>
        <w:rPr>
          <w:rFonts w:ascii="Times New Roman" w:hAnsi="Times New Roman" w:cs="Times New Roman"/>
          <w:color w:val="auto"/>
          <w:sz w:val="24"/>
          <w:szCs w:val="24"/>
        </w:rPr>
      </w:pPr>
      <w:bookmarkStart w:id="12" w:name="_Toc242529763"/>
      <w:r w:rsidRPr="00F768D3">
        <w:rPr>
          <w:rFonts w:ascii="Times New Roman" w:hAnsi="Times New Roman" w:cs="Times New Roman"/>
          <w:color w:val="auto"/>
          <w:sz w:val="24"/>
          <w:szCs w:val="24"/>
        </w:rPr>
        <w:t>2.3.2 Dependencies</w:t>
      </w:r>
      <w:bookmarkEnd w:id="12"/>
    </w:p>
    <w:tbl>
      <w:tblPr>
        <w:tblStyle w:val="TableGrid"/>
        <w:tblW w:w="0" w:type="auto"/>
        <w:tblLook w:val="04A0" w:firstRow="1" w:lastRow="0" w:firstColumn="1" w:lastColumn="0" w:noHBand="0" w:noVBand="1"/>
      </w:tblPr>
      <w:tblGrid>
        <w:gridCol w:w="510"/>
        <w:gridCol w:w="4346"/>
        <w:gridCol w:w="4494"/>
      </w:tblGrid>
      <w:tr w:rsidR="001C348C" w:rsidRPr="00F768D3" w14:paraId="4C7AE5F6" w14:textId="77777777" w:rsidTr="001E3E85">
        <w:tc>
          <w:tcPr>
            <w:tcW w:w="510" w:type="dxa"/>
          </w:tcPr>
          <w:p w14:paraId="443F885C" w14:textId="35E34B9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ID</w:t>
            </w:r>
          </w:p>
        </w:tc>
        <w:tc>
          <w:tcPr>
            <w:tcW w:w="4346" w:type="dxa"/>
          </w:tcPr>
          <w:p w14:paraId="545F0830" w14:textId="7F163198"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Dependency</w:t>
            </w:r>
          </w:p>
        </w:tc>
        <w:tc>
          <w:tcPr>
            <w:tcW w:w="4494" w:type="dxa"/>
          </w:tcPr>
          <w:p w14:paraId="5CCA0050" w14:textId="331F56B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Rationale</w:t>
            </w:r>
          </w:p>
        </w:tc>
      </w:tr>
      <w:tr w:rsidR="001E3E85" w:rsidRPr="00F768D3" w14:paraId="5B99163D" w14:textId="77777777" w:rsidTr="001E3E85">
        <w:tc>
          <w:tcPr>
            <w:tcW w:w="510" w:type="dxa"/>
          </w:tcPr>
          <w:p w14:paraId="47C1EDD0" w14:textId="14810BE2"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D1</w:t>
            </w:r>
          </w:p>
        </w:tc>
        <w:tc>
          <w:tcPr>
            <w:tcW w:w="4346" w:type="dxa"/>
          </w:tcPr>
          <w:p w14:paraId="75CD1D6D" w14:textId="44D2988C"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Production planning depends on accurate ingredient availability information</w:t>
            </w:r>
          </w:p>
        </w:tc>
        <w:tc>
          <w:tcPr>
            <w:tcW w:w="4494" w:type="dxa"/>
          </w:tcPr>
          <w:p w14:paraId="58EEC8C5" w14:textId="580A6A30"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Ingredient availability is one of the factors considered when planning production</w:t>
            </w:r>
          </w:p>
        </w:tc>
      </w:tr>
      <w:tr w:rsidR="001C348C" w:rsidRPr="00F768D3" w14:paraId="757D0FF5" w14:textId="77777777" w:rsidTr="001E3E85">
        <w:tc>
          <w:tcPr>
            <w:tcW w:w="510" w:type="dxa"/>
          </w:tcPr>
          <w:p w14:paraId="71332084" w14:textId="5529E6E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D2</w:t>
            </w:r>
          </w:p>
        </w:tc>
        <w:tc>
          <w:tcPr>
            <w:tcW w:w="4346" w:type="dxa"/>
          </w:tcPr>
          <w:p w14:paraId="51736010" w14:textId="38F61011"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Production batches depend on an identifiable approved recipe version</w:t>
            </w:r>
          </w:p>
        </w:tc>
        <w:tc>
          <w:tcPr>
            <w:tcW w:w="4494" w:type="dxa"/>
          </w:tcPr>
          <w:p w14:paraId="5239263F" w14:textId="620ABDCE"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Each product uses an approved recipe version, and the applicable version needs to be known for each batch</w:t>
            </w:r>
          </w:p>
        </w:tc>
      </w:tr>
      <w:tr w:rsidR="001C348C" w:rsidRPr="00F768D3" w14:paraId="2B6C5045" w14:textId="77777777" w:rsidTr="001E3E85">
        <w:tc>
          <w:tcPr>
            <w:tcW w:w="510" w:type="dxa"/>
          </w:tcPr>
          <w:p w14:paraId="59DA185F" w14:textId="5456FA1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D3</w:t>
            </w:r>
          </w:p>
        </w:tc>
        <w:tc>
          <w:tcPr>
            <w:tcW w:w="4346" w:type="dxa"/>
          </w:tcPr>
          <w:p w14:paraId="1EE5E3C8" w14:textId="6832C37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 release depends on completion of the required quality checks</w:t>
            </w:r>
          </w:p>
        </w:tc>
        <w:tc>
          <w:tcPr>
            <w:tcW w:w="4494" w:type="dxa"/>
          </w:tcPr>
          <w:p w14:paraId="74603F61" w14:textId="464862F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A batch may be packed but remain held pending checks</w:t>
            </w:r>
          </w:p>
        </w:tc>
      </w:tr>
      <w:tr w:rsidR="001C348C" w:rsidRPr="00F768D3" w14:paraId="59300B27" w14:textId="77777777" w:rsidTr="001E3E85">
        <w:tc>
          <w:tcPr>
            <w:tcW w:w="510" w:type="dxa"/>
          </w:tcPr>
          <w:p w14:paraId="75502D6C" w14:textId="351D4D20"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D4</w:t>
            </w:r>
          </w:p>
        </w:tc>
        <w:tc>
          <w:tcPr>
            <w:tcW w:w="4346" w:type="dxa"/>
          </w:tcPr>
          <w:p w14:paraId="1FEB7795" w14:textId="1314ADD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F768D3" w:rsidRDefault="002D18D6" w:rsidP="00DC5200">
            <w:pPr>
              <w:spacing w:line="360" w:lineRule="auto"/>
              <w:rPr>
                <w:rFonts w:ascii="Times New Roman" w:hAnsi="Times New Roman" w:cs="Times New Roman"/>
              </w:rPr>
            </w:pPr>
            <w:r w:rsidRPr="00F768D3">
              <w:rPr>
                <w:rFonts w:ascii="Times New Roman" w:hAnsi="Times New Roman" w:cs="Times New Roman"/>
              </w:rPr>
              <w:t>These relationships</w:t>
            </w:r>
            <w:r w:rsidR="005051A2" w:rsidRPr="00F768D3">
              <w:rPr>
                <w:rFonts w:ascii="Times New Roman" w:hAnsi="Times New Roman" w:cs="Times New Roman"/>
              </w:rPr>
              <w:t xml:space="preserve"> are required when identifying affected production and customer records after an issue is discovered</w:t>
            </w:r>
          </w:p>
        </w:tc>
      </w:tr>
    </w:tbl>
    <w:p w14:paraId="6413E60F" w14:textId="2B6FF9A4" w:rsidR="002C48DE" w:rsidRPr="00F768D3" w:rsidRDefault="00671C4C" w:rsidP="00DC5200">
      <w:pPr>
        <w:pStyle w:val="Heading2"/>
        <w:spacing w:line="360" w:lineRule="auto"/>
        <w:rPr>
          <w:rFonts w:ascii="Times New Roman" w:hAnsi="Times New Roman" w:cs="Times New Roman"/>
          <w:color w:val="000000" w:themeColor="text1"/>
          <w:sz w:val="24"/>
          <w:szCs w:val="24"/>
        </w:rPr>
      </w:pPr>
      <w:bookmarkStart w:id="13" w:name="_Toc242529764"/>
      <w:r w:rsidRPr="00F768D3">
        <w:rPr>
          <w:rFonts w:ascii="Times New Roman" w:hAnsi="Times New Roman" w:cs="Times New Roman"/>
          <w:color w:val="000000" w:themeColor="text1"/>
          <w:sz w:val="24"/>
          <w:szCs w:val="24"/>
        </w:rPr>
        <w:t>2.3.3 Assumptions</w:t>
      </w:r>
      <w:bookmarkEnd w:id="13"/>
    </w:p>
    <w:tbl>
      <w:tblPr>
        <w:tblStyle w:val="TableGrid"/>
        <w:tblW w:w="0" w:type="auto"/>
        <w:tblLook w:val="04A0" w:firstRow="1" w:lastRow="0" w:firstColumn="1" w:lastColumn="0" w:noHBand="0" w:noVBand="1"/>
      </w:tblPr>
      <w:tblGrid>
        <w:gridCol w:w="510"/>
        <w:gridCol w:w="5741"/>
        <w:gridCol w:w="3099"/>
      </w:tblGrid>
      <w:tr w:rsidR="00671C4C" w:rsidRPr="00F768D3" w14:paraId="7DD910D1" w14:textId="77777777" w:rsidTr="00671C4C">
        <w:tc>
          <w:tcPr>
            <w:tcW w:w="445" w:type="dxa"/>
          </w:tcPr>
          <w:p w14:paraId="7296883B" w14:textId="50D6DF0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ID</w:t>
            </w:r>
          </w:p>
        </w:tc>
        <w:tc>
          <w:tcPr>
            <w:tcW w:w="5788" w:type="dxa"/>
          </w:tcPr>
          <w:p w14:paraId="13F543AF" w14:textId="10BA3638"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Temporary Assumption</w:t>
            </w:r>
          </w:p>
        </w:tc>
        <w:tc>
          <w:tcPr>
            <w:tcW w:w="3117" w:type="dxa"/>
          </w:tcPr>
          <w:p w14:paraId="43325AFA" w14:textId="7347C1BC"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Status</w:t>
            </w:r>
          </w:p>
        </w:tc>
      </w:tr>
      <w:tr w:rsidR="00671C4C" w:rsidRPr="00F768D3" w14:paraId="0336E44E" w14:textId="77777777" w:rsidTr="00671C4C">
        <w:tc>
          <w:tcPr>
            <w:tcW w:w="445" w:type="dxa"/>
          </w:tcPr>
          <w:p w14:paraId="0B6726A1" w14:textId="7024AAB3"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A1</w:t>
            </w:r>
          </w:p>
        </w:tc>
        <w:tc>
          <w:tcPr>
            <w:tcW w:w="5788" w:type="dxa"/>
          </w:tcPr>
          <w:p w14:paraId="0F4195FB" w14:textId="7DFB7E1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approved recipe version must be identified for each production batch before production is recorded against that batch</w:t>
            </w:r>
          </w:p>
        </w:tc>
        <w:tc>
          <w:tcPr>
            <w:tcW w:w="3117" w:type="dxa"/>
          </w:tcPr>
          <w:p w14:paraId="62236718" w14:textId="5F6262C0"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r w:rsidR="00671C4C" w:rsidRPr="00F768D3" w14:paraId="0CA1E8F4" w14:textId="77777777" w:rsidTr="00671C4C">
        <w:tc>
          <w:tcPr>
            <w:tcW w:w="445" w:type="dxa"/>
          </w:tcPr>
          <w:p w14:paraId="6BE13CFB" w14:textId="56198AF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A2</w:t>
            </w:r>
          </w:p>
        </w:tc>
        <w:tc>
          <w:tcPr>
            <w:tcW w:w="5788" w:type="dxa"/>
          </w:tcPr>
          <w:p w14:paraId="3AED4F50" w14:textId="10287297"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ingredient substitution requires review before it is accepted for use in a production batch because it may affect allergens, quality, or labelling</w:t>
            </w:r>
          </w:p>
        </w:tc>
        <w:tc>
          <w:tcPr>
            <w:tcW w:w="3117" w:type="dxa"/>
          </w:tcPr>
          <w:p w14:paraId="3D0890A5" w14:textId="1492DB5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 xml:space="preserve">Requires stakeholder confirmation </w:t>
            </w:r>
          </w:p>
        </w:tc>
      </w:tr>
      <w:tr w:rsidR="00671C4C" w:rsidRPr="00F768D3" w14:paraId="797EC970" w14:textId="77777777" w:rsidTr="00671C4C">
        <w:tc>
          <w:tcPr>
            <w:tcW w:w="445" w:type="dxa"/>
          </w:tcPr>
          <w:p w14:paraId="3A729868" w14:textId="416CC66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A3</w:t>
            </w:r>
          </w:p>
        </w:tc>
        <w:tc>
          <w:tcPr>
            <w:tcW w:w="5788" w:type="dxa"/>
          </w:tcPr>
          <w:p w14:paraId="594D975C" w14:textId="47762D7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Production output cannot be treated as released solely because it has been packed</w:t>
            </w:r>
          </w:p>
        </w:tc>
        <w:tc>
          <w:tcPr>
            <w:tcW w:w="3117" w:type="dxa"/>
          </w:tcPr>
          <w:p w14:paraId="10B48C80" w14:textId="375EE3DA"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bl>
    <w:p w14:paraId="613D93DC" w14:textId="77777777" w:rsidR="00671C4C" w:rsidRPr="00F768D3" w:rsidRDefault="00671C4C" w:rsidP="00DC5200">
      <w:pPr>
        <w:spacing w:line="360" w:lineRule="auto"/>
        <w:rPr>
          <w:rFonts w:ascii="Times New Roman" w:hAnsi="Times New Roman" w:cs="Times New Roman"/>
        </w:rPr>
      </w:pPr>
    </w:p>
    <w:p w14:paraId="6743EED1" w14:textId="769C43BC" w:rsidR="00C76942" w:rsidRPr="00F768D3" w:rsidRDefault="00C76942" w:rsidP="00DC5200">
      <w:pPr>
        <w:pStyle w:val="Heading2"/>
        <w:spacing w:line="360" w:lineRule="auto"/>
        <w:rPr>
          <w:rFonts w:ascii="Times New Roman" w:hAnsi="Times New Roman" w:cs="Times New Roman"/>
          <w:color w:val="000000" w:themeColor="text1"/>
          <w:sz w:val="24"/>
          <w:szCs w:val="24"/>
        </w:rPr>
      </w:pPr>
    </w:p>
    <w:p w14:paraId="63DF82F9" w14:textId="77777777" w:rsidR="00DC5200" w:rsidRPr="00F768D3" w:rsidRDefault="00DC5200" w:rsidP="00DC5200">
      <w:pPr>
        <w:pStyle w:val="Heading2"/>
        <w:spacing w:line="360" w:lineRule="auto"/>
        <w:rPr>
          <w:rFonts w:ascii="Times New Roman" w:hAnsi="Times New Roman" w:cs="Times New Roman"/>
          <w:color w:val="000000" w:themeColor="text1"/>
          <w:sz w:val="28"/>
          <w:szCs w:val="28"/>
        </w:rPr>
      </w:pPr>
      <w:r w:rsidRPr="00F768D3">
        <w:rPr>
          <w:rFonts w:ascii="Times New Roman" w:hAnsi="Times New Roman" w:cs="Times New Roman"/>
          <w:color w:val="000000" w:themeColor="text1"/>
          <w:sz w:val="28"/>
          <w:szCs w:val="28"/>
        </w:rPr>
        <w:t>3. Stakeholder and Actor Catalogue</w:t>
      </w:r>
    </w:p>
    <w:p w14:paraId="06DE6293" w14:textId="10B07815" w:rsidR="00635042" w:rsidRPr="00F768D3" w:rsidRDefault="00DC5200" w:rsidP="00DC5200">
      <w:pPr>
        <w:spacing w:line="360" w:lineRule="auto"/>
        <w:rPr>
          <w:rFonts w:ascii="Times New Roman" w:hAnsi="Times New Roman" w:cs="Times New Roman"/>
          <w:color w:val="000000" w:themeColor="text1"/>
        </w:rPr>
      </w:pPr>
      <w:r w:rsidRPr="00F768D3">
        <w:rPr>
          <w:rFonts w:ascii="Times New Roman" w:hAnsi="Times New Roman" w:cs="Times New Roman"/>
          <w:color w:val="000000" w:themeColor="text1"/>
        </w:rPr>
        <w:t>3.1 Stakeholder Catalogue</w:t>
      </w:r>
    </w:p>
    <w:tbl>
      <w:tblPr>
        <w:tblStyle w:val="TableGrid"/>
        <w:tblW w:w="0" w:type="auto"/>
        <w:tblLook w:val="04A0" w:firstRow="1" w:lastRow="0" w:firstColumn="1" w:lastColumn="0" w:noHBand="0" w:noVBand="1"/>
      </w:tblPr>
      <w:tblGrid>
        <w:gridCol w:w="619"/>
        <w:gridCol w:w="1376"/>
        <w:gridCol w:w="1029"/>
        <w:gridCol w:w="3052"/>
        <w:gridCol w:w="2102"/>
        <w:gridCol w:w="1172"/>
      </w:tblGrid>
      <w:tr w:rsidR="00DC5200" w:rsidRPr="00F768D3" w14:paraId="5BA1367D" w14:textId="77777777" w:rsidTr="00DC5200">
        <w:tc>
          <w:tcPr>
            <w:tcW w:w="618" w:type="dxa"/>
          </w:tcPr>
          <w:p w14:paraId="70D01380"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798900B8"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Stakeholder</w:t>
            </w:r>
          </w:p>
        </w:tc>
        <w:tc>
          <w:tcPr>
            <w:tcW w:w="816" w:type="dxa"/>
          </w:tcPr>
          <w:p w14:paraId="17ED905A"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Type</w:t>
            </w:r>
          </w:p>
        </w:tc>
        <w:tc>
          <w:tcPr>
            <w:tcW w:w="3208" w:type="dxa"/>
          </w:tcPr>
          <w:p w14:paraId="0FC789C4"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Goal / Interest</w:t>
            </w:r>
          </w:p>
        </w:tc>
        <w:tc>
          <w:tcPr>
            <w:tcW w:w="2155" w:type="dxa"/>
          </w:tcPr>
          <w:p w14:paraId="74FCD919"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Main Concern</w:t>
            </w:r>
          </w:p>
        </w:tc>
        <w:tc>
          <w:tcPr>
            <w:tcW w:w="1177" w:type="dxa"/>
          </w:tcPr>
          <w:p w14:paraId="23219D6D"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Influence</w:t>
            </w:r>
          </w:p>
        </w:tc>
      </w:tr>
      <w:tr w:rsidR="00DC5200" w:rsidRPr="00F768D3" w14:paraId="2A6F46E4" w14:textId="77777777" w:rsidTr="00DC5200">
        <w:tc>
          <w:tcPr>
            <w:tcW w:w="618" w:type="dxa"/>
          </w:tcPr>
          <w:p w14:paraId="52B435B9"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ST1</w:t>
            </w:r>
          </w:p>
        </w:tc>
        <w:tc>
          <w:tcPr>
            <w:tcW w:w="1376" w:type="dxa"/>
          </w:tcPr>
          <w:p w14:paraId="667DCBA7"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816" w:type="dxa"/>
          </w:tcPr>
          <w:p w14:paraId="02FAB085"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Direct</w:t>
            </w:r>
          </w:p>
        </w:tc>
        <w:tc>
          <w:tcPr>
            <w:tcW w:w="3208" w:type="dxa"/>
          </w:tcPr>
          <w:p w14:paraId="6652928A"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Maintain reliable production information and ensure the correct recipe version is associated with production</w:t>
            </w:r>
          </w:p>
        </w:tc>
        <w:tc>
          <w:tcPr>
            <w:tcW w:w="2155" w:type="dxa"/>
          </w:tcPr>
          <w:p w14:paraId="08CCA921"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 xml:space="preserve">The recipe available in the records may not be the version </w:t>
            </w:r>
            <w:proofErr w:type="gramStart"/>
            <w:r w:rsidRPr="00F768D3">
              <w:rPr>
                <w:rFonts w:ascii="Times New Roman" w:hAnsi="Times New Roman" w:cs="Times New Roman"/>
              </w:rPr>
              <w:t>actually used</w:t>
            </w:r>
            <w:proofErr w:type="gramEnd"/>
            <w:r w:rsidRPr="00F768D3">
              <w:rPr>
                <w:rFonts w:ascii="Times New Roman" w:hAnsi="Times New Roman" w:cs="Times New Roman"/>
              </w:rPr>
              <w:t xml:space="preserve"> for a previous batch</w:t>
            </w:r>
          </w:p>
        </w:tc>
        <w:tc>
          <w:tcPr>
            <w:tcW w:w="1177" w:type="dxa"/>
          </w:tcPr>
          <w:p w14:paraId="2E811E2C"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High</w:t>
            </w:r>
          </w:p>
        </w:tc>
      </w:tr>
      <w:tr w:rsidR="00DC5200" w:rsidRPr="00F768D3" w14:paraId="21D5D618" w14:textId="77777777" w:rsidTr="00DC5200">
        <w:tc>
          <w:tcPr>
            <w:tcW w:w="618" w:type="dxa"/>
          </w:tcPr>
          <w:p w14:paraId="09FF688E"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ST2</w:t>
            </w:r>
          </w:p>
        </w:tc>
        <w:tc>
          <w:tcPr>
            <w:tcW w:w="1376" w:type="dxa"/>
          </w:tcPr>
          <w:p w14:paraId="265ACD41"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816" w:type="dxa"/>
          </w:tcPr>
          <w:p w14:paraId="0480FCE6"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Direct</w:t>
            </w:r>
          </w:p>
        </w:tc>
        <w:tc>
          <w:tcPr>
            <w:tcW w:w="3208" w:type="dxa"/>
          </w:tcPr>
          <w:p w14:paraId="6372C591"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Use appropriate recipe and ingredient information when carrying out production activities</w:t>
            </w:r>
          </w:p>
        </w:tc>
        <w:tc>
          <w:tcPr>
            <w:tcW w:w="2155" w:type="dxa"/>
          </w:tcPr>
          <w:p w14:paraId="4512267D"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Ingredient substitutions may affect allergens, product quality and labelling</w:t>
            </w:r>
          </w:p>
        </w:tc>
        <w:tc>
          <w:tcPr>
            <w:tcW w:w="1177" w:type="dxa"/>
          </w:tcPr>
          <w:p w14:paraId="645B68F1"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Medium</w:t>
            </w:r>
          </w:p>
        </w:tc>
      </w:tr>
      <w:tr w:rsidR="00DC5200" w:rsidRPr="00F768D3" w14:paraId="2762B884" w14:textId="77777777" w:rsidTr="00DC5200">
        <w:tc>
          <w:tcPr>
            <w:tcW w:w="618" w:type="dxa"/>
          </w:tcPr>
          <w:p w14:paraId="238329D1"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ST3</w:t>
            </w:r>
          </w:p>
        </w:tc>
        <w:tc>
          <w:tcPr>
            <w:tcW w:w="1376" w:type="dxa"/>
          </w:tcPr>
          <w:p w14:paraId="79E7FB42"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816" w:type="dxa"/>
          </w:tcPr>
          <w:p w14:paraId="539F05FE"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Direct</w:t>
            </w:r>
          </w:p>
        </w:tc>
        <w:tc>
          <w:tcPr>
            <w:tcW w:w="3208" w:type="dxa"/>
          </w:tcPr>
          <w:p w14:paraId="16B5B439"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Maintain accurate information about ingredient stock and its availability for planned production</w:t>
            </w:r>
          </w:p>
        </w:tc>
        <w:tc>
          <w:tcPr>
            <w:tcW w:w="2155" w:type="dxa"/>
          </w:tcPr>
          <w:p w14:paraId="53CFA51B"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Stock may physically exist but be committed, opened, or unsuitable for a planned batch</w:t>
            </w:r>
          </w:p>
        </w:tc>
        <w:tc>
          <w:tcPr>
            <w:tcW w:w="1177" w:type="dxa"/>
          </w:tcPr>
          <w:p w14:paraId="5FFDD1B3"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Medium</w:t>
            </w:r>
          </w:p>
        </w:tc>
      </w:tr>
      <w:tr w:rsidR="00DC5200" w:rsidRPr="00F768D3" w14:paraId="6B8D942A" w14:textId="77777777" w:rsidTr="00DC5200">
        <w:tc>
          <w:tcPr>
            <w:tcW w:w="618" w:type="dxa"/>
          </w:tcPr>
          <w:p w14:paraId="114D566E"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ST4</w:t>
            </w:r>
          </w:p>
        </w:tc>
        <w:tc>
          <w:tcPr>
            <w:tcW w:w="1376" w:type="dxa"/>
          </w:tcPr>
          <w:p w14:paraId="5EF96F75"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816" w:type="dxa"/>
          </w:tcPr>
          <w:p w14:paraId="2235CFDF"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Direct</w:t>
            </w:r>
          </w:p>
        </w:tc>
        <w:tc>
          <w:tcPr>
            <w:tcW w:w="3208" w:type="dxa"/>
          </w:tcPr>
          <w:p w14:paraId="057454DD"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Ensure production output satisfies the required checks before release</w:t>
            </w:r>
          </w:p>
        </w:tc>
        <w:tc>
          <w:tcPr>
            <w:tcW w:w="2155" w:type="dxa"/>
          </w:tcPr>
          <w:p w14:paraId="5AE85443"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A product may be packed but must not automatically be treated as released</w:t>
            </w:r>
          </w:p>
        </w:tc>
        <w:tc>
          <w:tcPr>
            <w:tcW w:w="1177" w:type="dxa"/>
          </w:tcPr>
          <w:p w14:paraId="1DF56E1A"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High</w:t>
            </w:r>
          </w:p>
        </w:tc>
      </w:tr>
      <w:tr w:rsidR="00DC5200" w:rsidRPr="00F768D3" w14:paraId="23F10362" w14:textId="77777777" w:rsidTr="00DC5200">
        <w:tc>
          <w:tcPr>
            <w:tcW w:w="618" w:type="dxa"/>
          </w:tcPr>
          <w:p w14:paraId="3179FC5B"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ST5</w:t>
            </w:r>
          </w:p>
        </w:tc>
        <w:tc>
          <w:tcPr>
            <w:tcW w:w="1376" w:type="dxa"/>
          </w:tcPr>
          <w:p w14:paraId="2FD2F485"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816" w:type="dxa"/>
          </w:tcPr>
          <w:p w14:paraId="4AFB5467"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Direct</w:t>
            </w:r>
          </w:p>
        </w:tc>
        <w:tc>
          <w:tcPr>
            <w:tcW w:w="3208" w:type="dxa"/>
          </w:tcPr>
          <w:p w14:paraId="26E1D534"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Maintain accurate information about how customer orders are fulfilled from production batches</w:t>
            </w:r>
          </w:p>
        </w:tc>
        <w:tc>
          <w:tcPr>
            <w:tcW w:w="2155" w:type="dxa"/>
          </w:tcPr>
          <w:p w14:paraId="40BCE0F1"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 xml:space="preserve">One customer order may receive products from </w:t>
            </w:r>
            <w:r w:rsidRPr="00F768D3">
              <w:rPr>
                <w:rFonts w:ascii="Times New Roman" w:hAnsi="Times New Roman" w:cs="Times New Roman"/>
              </w:rPr>
              <w:lastRenderedPageBreak/>
              <w:t>more than one production batch</w:t>
            </w:r>
          </w:p>
        </w:tc>
        <w:tc>
          <w:tcPr>
            <w:tcW w:w="1177" w:type="dxa"/>
          </w:tcPr>
          <w:p w14:paraId="290E481B"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lastRenderedPageBreak/>
              <w:t>High</w:t>
            </w:r>
          </w:p>
        </w:tc>
      </w:tr>
      <w:tr w:rsidR="00DC5200" w:rsidRPr="00F768D3" w14:paraId="70D55A25" w14:textId="77777777" w:rsidTr="00DC5200">
        <w:tc>
          <w:tcPr>
            <w:tcW w:w="618" w:type="dxa"/>
          </w:tcPr>
          <w:p w14:paraId="701B9CB1"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ST6</w:t>
            </w:r>
          </w:p>
        </w:tc>
        <w:tc>
          <w:tcPr>
            <w:tcW w:w="1376" w:type="dxa"/>
          </w:tcPr>
          <w:p w14:paraId="6E572730"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816" w:type="dxa"/>
          </w:tcPr>
          <w:p w14:paraId="20874411"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Direct</w:t>
            </w:r>
          </w:p>
        </w:tc>
        <w:tc>
          <w:tcPr>
            <w:tcW w:w="3208" w:type="dxa"/>
          </w:tcPr>
          <w:p w14:paraId="004AFBBF"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Maintain traceability from ingredient batches through production to customers receiving finished products</w:t>
            </w:r>
          </w:p>
        </w:tc>
        <w:tc>
          <w:tcPr>
            <w:tcW w:w="2155" w:type="dxa"/>
          </w:tcPr>
          <w:p w14:paraId="57A8915F" w14:textId="77777777" w:rsidR="00DC5200" w:rsidRPr="00F768D3" w:rsidRDefault="00DC5200" w:rsidP="00DC5200">
            <w:pPr>
              <w:spacing w:line="360" w:lineRule="auto"/>
              <w:rPr>
                <w:rFonts w:ascii="Times New Roman" w:hAnsi="Times New Roman" w:cs="Times New Roman"/>
              </w:rPr>
            </w:pPr>
            <w:proofErr w:type="gramStart"/>
            <w:r w:rsidRPr="00F768D3">
              <w:rPr>
                <w:rFonts w:ascii="Times New Roman" w:hAnsi="Times New Roman" w:cs="Times New Roman"/>
              </w:rPr>
              <w:t>Affected customers</w:t>
            </w:r>
            <w:proofErr w:type="gramEnd"/>
            <w:r w:rsidRPr="00F768D3">
              <w:rPr>
                <w:rFonts w:ascii="Times New Roman" w:hAnsi="Times New Roman" w:cs="Times New Roman"/>
              </w:rPr>
              <w:t xml:space="preserve"> must be identifiable when tracing a particular ingredient batch</w:t>
            </w:r>
          </w:p>
        </w:tc>
        <w:tc>
          <w:tcPr>
            <w:tcW w:w="1177" w:type="dxa"/>
          </w:tcPr>
          <w:p w14:paraId="78DDD22F" w14:textId="77777777"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High</w:t>
            </w:r>
          </w:p>
        </w:tc>
      </w:tr>
      <w:tr w:rsidR="00DC5200" w:rsidRPr="00F768D3" w14:paraId="4E2EDC9A" w14:textId="77777777" w:rsidTr="00DC5200">
        <w:tc>
          <w:tcPr>
            <w:tcW w:w="618" w:type="dxa"/>
          </w:tcPr>
          <w:p w14:paraId="64FF51C3" w14:textId="79C36079"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ST7</w:t>
            </w:r>
          </w:p>
        </w:tc>
        <w:tc>
          <w:tcPr>
            <w:tcW w:w="1376" w:type="dxa"/>
          </w:tcPr>
          <w:p w14:paraId="31F08766" w14:textId="13048BC6"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Customer</w:t>
            </w:r>
          </w:p>
        </w:tc>
        <w:tc>
          <w:tcPr>
            <w:tcW w:w="816" w:type="dxa"/>
          </w:tcPr>
          <w:p w14:paraId="73871A8F" w14:textId="7007AAF2"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External / Indirect</w:t>
            </w:r>
          </w:p>
        </w:tc>
        <w:tc>
          <w:tcPr>
            <w:tcW w:w="3208" w:type="dxa"/>
          </w:tcPr>
          <w:p w14:paraId="2112DD3B" w14:textId="15DF54B1"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Receive the correct ordered products with appropriate packaging, labels and allergen information</w:t>
            </w:r>
          </w:p>
        </w:tc>
        <w:tc>
          <w:tcPr>
            <w:tcW w:w="2155" w:type="dxa"/>
          </w:tcPr>
          <w:p w14:paraId="6BBDEEE2" w14:textId="4EA031CE"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Product information and traceability should support accurate fulfilment of customer orders</w:t>
            </w:r>
          </w:p>
        </w:tc>
        <w:tc>
          <w:tcPr>
            <w:tcW w:w="1177" w:type="dxa"/>
          </w:tcPr>
          <w:p w14:paraId="708234C2" w14:textId="32AAE5CE"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t>Low</w:t>
            </w:r>
          </w:p>
        </w:tc>
      </w:tr>
    </w:tbl>
    <w:p w14:paraId="33B09BAF" w14:textId="77777777" w:rsidR="00DC5200" w:rsidRPr="00F768D3" w:rsidRDefault="00DC5200" w:rsidP="00DC5200">
      <w:pPr>
        <w:spacing w:line="360" w:lineRule="auto"/>
        <w:rPr>
          <w:rFonts w:ascii="Times New Roman" w:hAnsi="Times New Roman" w:cs="Times New Roman"/>
        </w:rPr>
      </w:pPr>
    </w:p>
    <w:p w14:paraId="3243FC2A" w14:textId="78E764C4" w:rsidR="00DC5200" w:rsidRPr="00F768D3" w:rsidRDefault="00DC5200" w:rsidP="00DC5200">
      <w:pPr>
        <w:pStyle w:val="Heading2"/>
        <w:spacing w:line="360" w:lineRule="auto"/>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3.2 Actor Catalogue</w:t>
      </w:r>
    </w:p>
    <w:tbl>
      <w:tblPr>
        <w:tblStyle w:val="TableGrid"/>
        <w:tblW w:w="9355" w:type="dxa"/>
        <w:tblLook w:val="04A0" w:firstRow="1" w:lastRow="0" w:firstColumn="1" w:lastColumn="0" w:noHBand="0" w:noVBand="1"/>
      </w:tblPr>
      <w:tblGrid>
        <w:gridCol w:w="670"/>
        <w:gridCol w:w="1376"/>
        <w:gridCol w:w="1023"/>
        <w:gridCol w:w="6286"/>
      </w:tblGrid>
      <w:tr w:rsidR="00986187" w:rsidRPr="00F768D3" w14:paraId="6E6C3DF2" w14:textId="77777777" w:rsidTr="00986187">
        <w:tc>
          <w:tcPr>
            <w:tcW w:w="670" w:type="dxa"/>
          </w:tcPr>
          <w:p w14:paraId="301B504F" w14:textId="63F5B82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22E4BAC5" w14:textId="42742E8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w:t>
            </w:r>
          </w:p>
        </w:tc>
        <w:tc>
          <w:tcPr>
            <w:tcW w:w="1023" w:type="dxa"/>
          </w:tcPr>
          <w:p w14:paraId="3BDDE9C3" w14:textId="509F877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 Type</w:t>
            </w:r>
          </w:p>
        </w:tc>
        <w:tc>
          <w:tcPr>
            <w:tcW w:w="6286" w:type="dxa"/>
          </w:tcPr>
          <w:p w14:paraId="4B5DC1A5" w14:textId="7382F05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 Goal / Interaction</w:t>
            </w:r>
          </w:p>
        </w:tc>
      </w:tr>
      <w:tr w:rsidR="00986187" w:rsidRPr="00F768D3" w14:paraId="03585357" w14:textId="77777777" w:rsidTr="00986187">
        <w:tc>
          <w:tcPr>
            <w:tcW w:w="670" w:type="dxa"/>
          </w:tcPr>
          <w:p w14:paraId="49916CF7" w14:textId="160AC4B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AC1</w:t>
            </w:r>
          </w:p>
        </w:tc>
        <w:tc>
          <w:tcPr>
            <w:tcW w:w="1376" w:type="dxa"/>
          </w:tcPr>
          <w:p w14:paraId="6B0E29E7" w14:textId="7D12EDC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023" w:type="dxa"/>
          </w:tcPr>
          <w:p w14:paraId="196A6B85" w14:textId="37DD6B7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22AB96AC" w14:textId="2AB6618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and maintain production – related information needed to plan and oversee production</w:t>
            </w:r>
          </w:p>
        </w:tc>
      </w:tr>
      <w:tr w:rsidR="00986187" w:rsidRPr="00F768D3" w14:paraId="19677957" w14:textId="77777777" w:rsidTr="00986187">
        <w:tc>
          <w:tcPr>
            <w:tcW w:w="670" w:type="dxa"/>
          </w:tcPr>
          <w:p w14:paraId="6E81D2C5" w14:textId="79C0543F"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AC2</w:t>
            </w:r>
          </w:p>
        </w:tc>
        <w:tc>
          <w:tcPr>
            <w:tcW w:w="1376" w:type="dxa"/>
          </w:tcPr>
          <w:p w14:paraId="057FC92E" w14:textId="2FAD31E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023" w:type="dxa"/>
          </w:tcPr>
          <w:p w14:paraId="125595B2" w14:textId="3B32B55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785C990A" w14:textId="4DCCB9B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Record production information, including the recipe version used, ingredient batches, actual quantities, yield and observations</w:t>
            </w:r>
          </w:p>
        </w:tc>
      </w:tr>
      <w:tr w:rsidR="00986187" w:rsidRPr="00F768D3" w14:paraId="458975BA" w14:textId="77777777" w:rsidTr="00986187">
        <w:tc>
          <w:tcPr>
            <w:tcW w:w="670" w:type="dxa"/>
          </w:tcPr>
          <w:p w14:paraId="31A6B1DC" w14:textId="33603C3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AC3</w:t>
            </w:r>
          </w:p>
        </w:tc>
        <w:tc>
          <w:tcPr>
            <w:tcW w:w="1376" w:type="dxa"/>
          </w:tcPr>
          <w:p w14:paraId="630201B0" w14:textId="29AE93B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023" w:type="dxa"/>
          </w:tcPr>
          <w:p w14:paraId="5F07A2B0" w14:textId="236427F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2F92D67" w14:textId="16E34CD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ingredient stock, batch and availability information needed for production</w:t>
            </w:r>
          </w:p>
        </w:tc>
      </w:tr>
      <w:tr w:rsidR="00986187" w:rsidRPr="00F768D3" w14:paraId="605635BC" w14:textId="77777777" w:rsidTr="00986187">
        <w:tc>
          <w:tcPr>
            <w:tcW w:w="670" w:type="dxa"/>
          </w:tcPr>
          <w:p w14:paraId="6B27F442" w14:textId="527F25F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AC4</w:t>
            </w:r>
          </w:p>
        </w:tc>
        <w:tc>
          <w:tcPr>
            <w:tcW w:w="1376" w:type="dxa"/>
          </w:tcPr>
          <w:p w14:paraId="76D27D16" w14:textId="2AE5631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023" w:type="dxa"/>
          </w:tcPr>
          <w:p w14:paraId="0415B19A" w14:textId="545D381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F4B171E" w14:textId="3F8A5EA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 xml:space="preserve">Record quality – check results and production output status before release </w:t>
            </w:r>
          </w:p>
        </w:tc>
      </w:tr>
      <w:tr w:rsidR="00986187" w:rsidRPr="00F768D3" w14:paraId="03105E58" w14:textId="77777777" w:rsidTr="00986187">
        <w:tc>
          <w:tcPr>
            <w:tcW w:w="670" w:type="dxa"/>
          </w:tcPr>
          <w:p w14:paraId="45763BE8" w14:textId="72E154E4"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AC5</w:t>
            </w:r>
          </w:p>
        </w:tc>
        <w:tc>
          <w:tcPr>
            <w:tcW w:w="1376" w:type="dxa"/>
          </w:tcPr>
          <w:p w14:paraId="63E51D3A" w14:textId="1DF37D1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023" w:type="dxa"/>
          </w:tcPr>
          <w:p w14:paraId="679F3420" w14:textId="173EC28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619FABB4" w14:textId="314ADBF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customer – order information and the relationship between orders and production batches</w:t>
            </w:r>
          </w:p>
        </w:tc>
      </w:tr>
      <w:tr w:rsidR="00986187" w:rsidRPr="00F768D3" w14:paraId="71A2DBE6" w14:textId="77777777" w:rsidTr="00986187">
        <w:tc>
          <w:tcPr>
            <w:tcW w:w="670" w:type="dxa"/>
          </w:tcPr>
          <w:p w14:paraId="26000F97" w14:textId="4982A3F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lastRenderedPageBreak/>
              <w:t>AC6</w:t>
            </w:r>
          </w:p>
        </w:tc>
        <w:tc>
          <w:tcPr>
            <w:tcW w:w="1376" w:type="dxa"/>
          </w:tcPr>
          <w:p w14:paraId="6B62E17B" w14:textId="06EA23F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023" w:type="dxa"/>
          </w:tcPr>
          <w:p w14:paraId="4B71236B" w14:textId="5DB855A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E68A3E6" w14:textId="10AC6D3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traceability information to identify relationships between ingredients, production batches, packaged units and customer orders</w:t>
            </w:r>
          </w:p>
        </w:tc>
      </w:tr>
    </w:tbl>
    <w:p w14:paraId="1EBE1554" w14:textId="77777777" w:rsidR="00DC5200" w:rsidRPr="00F768D3" w:rsidRDefault="00DC5200" w:rsidP="00DC5200">
      <w:pPr>
        <w:spacing w:line="360" w:lineRule="auto"/>
        <w:rPr>
          <w:rFonts w:ascii="Times New Roman" w:hAnsi="Times New Roman" w:cs="Times New Roman"/>
        </w:rPr>
      </w:pPr>
    </w:p>
    <w:p w14:paraId="26B7A832" w14:textId="591814E2" w:rsidR="00DC5200" w:rsidRPr="00F768D3" w:rsidRDefault="00D902A2" w:rsidP="00D902A2">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3.3 Offstage Stakeholders</w:t>
      </w:r>
    </w:p>
    <w:tbl>
      <w:tblPr>
        <w:tblStyle w:val="TableGrid"/>
        <w:tblW w:w="0" w:type="auto"/>
        <w:tblLook w:val="04A0" w:firstRow="1" w:lastRow="0" w:firstColumn="1" w:lastColumn="0" w:noHBand="0" w:noVBand="1"/>
      </w:tblPr>
      <w:tblGrid>
        <w:gridCol w:w="826"/>
        <w:gridCol w:w="1329"/>
        <w:gridCol w:w="7195"/>
      </w:tblGrid>
      <w:tr w:rsidR="00986187" w:rsidRPr="00F768D3" w14:paraId="63E3C4F9" w14:textId="77777777" w:rsidTr="00986187">
        <w:tc>
          <w:tcPr>
            <w:tcW w:w="826" w:type="dxa"/>
          </w:tcPr>
          <w:p w14:paraId="3C1D8246" w14:textId="06FA3BDB" w:rsidR="00986187" w:rsidRPr="00F768D3" w:rsidRDefault="00986187" w:rsidP="00D902A2">
            <w:pPr>
              <w:rPr>
                <w:rFonts w:ascii="Times New Roman" w:hAnsi="Times New Roman" w:cs="Times New Roman"/>
              </w:rPr>
            </w:pPr>
            <w:r w:rsidRPr="00F768D3">
              <w:rPr>
                <w:rFonts w:ascii="Times New Roman" w:hAnsi="Times New Roman" w:cs="Times New Roman"/>
              </w:rPr>
              <w:t>ID</w:t>
            </w:r>
          </w:p>
        </w:tc>
        <w:tc>
          <w:tcPr>
            <w:tcW w:w="1329" w:type="dxa"/>
          </w:tcPr>
          <w:p w14:paraId="531B7B64" w14:textId="1E10D491" w:rsidR="00986187" w:rsidRPr="00F768D3" w:rsidRDefault="00986187" w:rsidP="00D902A2">
            <w:pPr>
              <w:rPr>
                <w:rFonts w:ascii="Times New Roman" w:hAnsi="Times New Roman" w:cs="Times New Roman"/>
              </w:rPr>
            </w:pPr>
            <w:r w:rsidRPr="00F768D3">
              <w:rPr>
                <w:rFonts w:ascii="Times New Roman" w:hAnsi="Times New Roman" w:cs="Times New Roman"/>
              </w:rPr>
              <w:t>Offstage stakeholder</w:t>
            </w:r>
          </w:p>
        </w:tc>
        <w:tc>
          <w:tcPr>
            <w:tcW w:w="7195" w:type="dxa"/>
          </w:tcPr>
          <w:p w14:paraId="60597B80" w14:textId="76DB5125" w:rsidR="00986187" w:rsidRPr="00F768D3" w:rsidRDefault="00986187" w:rsidP="00D902A2">
            <w:pPr>
              <w:rPr>
                <w:rFonts w:ascii="Times New Roman" w:hAnsi="Times New Roman" w:cs="Times New Roman"/>
              </w:rPr>
            </w:pPr>
            <w:r w:rsidRPr="00F768D3">
              <w:rPr>
                <w:rFonts w:ascii="Times New Roman" w:hAnsi="Times New Roman" w:cs="Times New Roman"/>
              </w:rPr>
              <w:t>Interest</w:t>
            </w:r>
          </w:p>
        </w:tc>
      </w:tr>
      <w:tr w:rsidR="00986187" w:rsidRPr="00F768D3" w14:paraId="40BA1AE2" w14:textId="77777777" w:rsidTr="00986187">
        <w:tc>
          <w:tcPr>
            <w:tcW w:w="826" w:type="dxa"/>
          </w:tcPr>
          <w:p w14:paraId="34087EBE" w14:textId="6E6CE087" w:rsidR="00986187" w:rsidRPr="00F768D3" w:rsidRDefault="00986187" w:rsidP="00D902A2">
            <w:pPr>
              <w:rPr>
                <w:rFonts w:ascii="Times New Roman" w:hAnsi="Times New Roman" w:cs="Times New Roman"/>
              </w:rPr>
            </w:pPr>
            <w:r w:rsidRPr="00F768D3">
              <w:rPr>
                <w:rFonts w:ascii="Times New Roman" w:hAnsi="Times New Roman" w:cs="Times New Roman"/>
              </w:rPr>
              <w:t>OSH1</w:t>
            </w:r>
          </w:p>
        </w:tc>
        <w:tc>
          <w:tcPr>
            <w:tcW w:w="1329" w:type="dxa"/>
          </w:tcPr>
          <w:p w14:paraId="44F30348" w14:textId="7FF84675" w:rsidR="00986187" w:rsidRPr="00F768D3" w:rsidRDefault="00986187" w:rsidP="00D902A2">
            <w:pPr>
              <w:rPr>
                <w:rFonts w:ascii="Times New Roman" w:hAnsi="Times New Roman" w:cs="Times New Roman"/>
              </w:rPr>
            </w:pPr>
            <w:r w:rsidRPr="00F768D3">
              <w:rPr>
                <w:rFonts w:ascii="Times New Roman" w:hAnsi="Times New Roman" w:cs="Times New Roman"/>
              </w:rPr>
              <w:t>Customer</w:t>
            </w:r>
          </w:p>
        </w:tc>
        <w:tc>
          <w:tcPr>
            <w:tcW w:w="7195" w:type="dxa"/>
          </w:tcPr>
          <w:p w14:paraId="39D1CD34" w14:textId="0FB7C4D8" w:rsidR="00986187" w:rsidRPr="00F768D3" w:rsidRDefault="00986187" w:rsidP="00D902A2">
            <w:pPr>
              <w:rPr>
                <w:rFonts w:ascii="Times New Roman" w:hAnsi="Times New Roman" w:cs="Times New Roman"/>
              </w:rPr>
            </w:pPr>
            <w:r w:rsidRPr="00F768D3">
              <w:rPr>
                <w:rFonts w:ascii="Times New Roman" w:hAnsi="Times New Roman" w:cs="Times New Roman"/>
              </w:rPr>
              <w:t>Has an interest in receiving the correct ordered products with appropriate packaging, labeling and allergen information, but direct interaction with the proposed system is not established by the scenario</w:t>
            </w:r>
          </w:p>
        </w:tc>
      </w:tr>
    </w:tbl>
    <w:p w14:paraId="149CB495" w14:textId="77777777" w:rsidR="00D902A2" w:rsidRPr="00F768D3" w:rsidRDefault="00D902A2" w:rsidP="00D902A2">
      <w:pPr>
        <w:rPr>
          <w:rFonts w:ascii="Times New Roman" w:hAnsi="Times New Roman" w:cs="Times New Roman"/>
        </w:rPr>
      </w:pPr>
    </w:p>
    <w:p w14:paraId="1533035F" w14:textId="4EE2B0BE" w:rsidR="00DC5200" w:rsidRPr="00F768D3" w:rsidRDefault="00986187" w:rsidP="00986187">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 xml:space="preserve">3.4 Actor </w:t>
      </w:r>
      <w:r w:rsidR="001C6AAF" w:rsidRPr="00F768D3">
        <w:rPr>
          <w:rFonts w:ascii="Times New Roman" w:hAnsi="Times New Roman" w:cs="Times New Roman"/>
          <w:color w:val="000000" w:themeColor="text1"/>
          <w:sz w:val="24"/>
          <w:szCs w:val="24"/>
        </w:rPr>
        <w:t>– Goal</w:t>
      </w:r>
    </w:p>
    <w:tbl>
      <w:tblPr>
        <w:tblStyle w:val="TableGrid"/>
        <w:tblW w:w="0" w:type="auto"/>
        <w:tblLook w:val="04A0" w:firstRow="1" w:lastRow="0" w:firstColumn="1" w:lastColumn="0" w:noHBand="0" w:noVBand="1"/>
      </w:tblPr>
      <w:tblGrid>
        <w:gridCol w:w="773"/>
        <w:gridCol w:w="1472"/>
        <w:gridCol w:w="708"/>
        <w:gridCol w:w="6397"/>
      </w:tblGrid>
      <w:tr w:rsidR="001C6AAF" w:rsidRPr="00F768D3" w14:paraId="366E7022" w14:textId="77777777" w:rsidTr="00F768D3">
        <w:tc>
          <w:tcPr>
            <w:tcW w:w="773" w:type="dxa"/>
          </w:tcPr>
          <w:p w14:paraId="4F3DFD3D" w14:textId="5890029E" w:rsidR="001C6AAF" w:rsidRPr="00F768D3" w:rsidRDefault="001C6AAF" w:rsidP="001C6AAF">
            <w:pPr>
              <w:rPr>
                <w:rFonts w:ascii="Times New Roman" w:hAnsi="Times New Roman" w:cs="Times New Roman"/>
              </w:rPr>
            </w:pPr>
            <w:r w:rsidRPr="00F768D3">
              <w:rPr>
                <w:rFonts w:ascii="Times New Roman" w:hAnsi="Times New Roman" w:cs="Times New Roman"/>
              </w:rPr>
              <w:t>Actor ID</w:t>
            </w:r>
          </w:p>
        </w:tc>
        <w:tc>
          <w:tcPr>
            <w:tcW w:w="1472" w:type="dxa"/>
          </w:tcPr>
          <w:p w14:paraId="1828DBB0" w14:textId="41E9F899" w:rsidR="001C6AAF" w:rsidRPr="00F768D3" w:rsidRDefault="001C6AAF" w:rsidP="001C6AAF">
            <w:pPr>
              <w:rPr>
                <w:rFonts w:ascii="Times New Roman" w:hAnsi="Times New Roman" w:cs="Times New Roman"/>
              </w:rPr>
            </w:pPr>
            <w:r w:rsidRPr="00F768D3">
              <w:rPr>
                <w:rFonts w:ascii="Times New Roman" w:hAnsi="Times New Roman" w:cs="Times New Roman"/>
              </w:rPr>
              <w:t>Actor</w:t>
            </w:r>
          </w:p>
        </w:tc>
        <w:tc>
          <w:tcPr>
            <w:tcW w:w="708" w:type="dxa"/>
          </w:tcPr>
          <w:p w14:paraId="7280B033" w14:textId="2AC089BB" w:rsidR="001C6AAF" w:rsidRPr="00F768D3" w:rsidRDefault="001C6AAF" w:rsidP="001C6AAF">
            <w:pPr>
              <w:rPr>
                <w:rFonts w:ascii="Times New Roman" w:hAnsi="Times New Roman" w:cs="Times New Roman"/>
              </w:rPr>
            </w:pPr>
            <w:r w:rsidRPr="00F768D3">
              <w:rPr>
                <w:rFonts w:ascii="Times New Roman" w:hAnsi="Times New Roman" w:cs="Times New Roman"/>
              </w:rPr>
              <w:t>Goal ID</w:t>
            </w:r>
          </w:p>
        </w:tc>
        <w:tc>
          <w:tcPr>
            <w:tcW w:w="6397" w:type="dxa"/>
          </w:tcPr>
          <w:p w14:paraId="4DF47662" w14:textId="589849A5" w:rsidR="001C6AAF" w:rsidRPr="00F768D3" w:rsidRDefault="001C6AAF" w:rsidP="001C6AAF">
            <w:pPr>
              <w:rPr>
                <w:rFonts w:ascii="Times New Roman" w:hAnsi="Times New Roman" w:cs="Times New Roman"/>
              </w:rPr>
            </w:pPr>
            <w:r w:rsidRPr="00F768D3">
              <w:rPr>
                <w:rFonts w:ascii="Times New Roman" w:hAnsi="Times New Roman" w:cs="Times New Roman"/>
              </w:rPr>
              <w:t>Goal</w:t>
            </w:r>
          </w:p>
        </w:tc>
      </w:tr>
      <w:tr w:rsidR="001C6AAF" w:rsidRPr="00F768D3" w14:paraId="23AD05C4" w14:textId="77777777" w:rsidTr="00F768D3">
        <w:tc>
          <w:tcPr>
            <w:tcW w:w="773" w:type="dxa"/>
          </w:tcPr>
          <w:p w14:paraId="45D09CB9" w14:textId="0381B229"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6F192CE9" w14:textId="7FE4A522"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33DCE054" w14:textId="7056E3E4" w:rsidR="001C6AAF" w:rsidRPr="00F768D3" w:rsidRDefault="001C6AAF" w:rsidP="001C6AAF">
            <w:pPr>
              <w:rPr>
                <w:rFonts w:ascii="Times New Roman" w:hAnsi="Times New Roman" w:cs="Times New Roman"/>
              </w:rPr>
            </w:pPr>
            <w:r w:rsidRPr="00F768D3">
              <w:rPr>
                <w:rFonts w:ascii="Times New Roman" w:hAnsi="Times New Roman" w:cs="Times New Roman"/>
              </w:rPr>
              <w:t>G1</w:t>
            </w:r>
          </w:p>
        </w:tc>
        <w:tc>
          <w:tcPr>
            <w:tcW w:w="6397" w:type="dxa"/>
          </w:tcPr>
          <w:p w14:paraId="3B96CFC1" w14:textId="417171ED" w:rsidR="001C6AAF" w:rsidRPr="00F768D3" w:rsidRDefault="001C6AAF" w:rsidP="001C6AAF">
            <w:pPr>
              <w:rPr>
                <w:rFonts w:ascii="Times New Roman" w:hAnsi="Times New Roman" w:cs="Times New Roman"/>
              </w:rPr>
            </w:pPr>
            <w:r w:rsidRPr="00F768D3">
              <w:rPr>
                <w:rFonts w:ascii="Times New Roman" w:hAnsi="Times New Roman" w:cs="Times New Roman"/>
              </w:rPr>
              <w:t>Obtain reliable information about customer orders, planned production batches, ingredient shortages, held output, production yields and traceability</w:t>
            </w:r>
          </w:p>
        </w:tc>
      </w:tr>
      <w:tr w:rsidR="001C6AAF" w:rsidRPr="00F768D3" w14:paraId="71784FE5" w14:textId="77777777" w:rsidTr="00F768D3">
        <w:tc>
          <w:tcPr>
            <w:tcW w:w="773" w:type="dxa"/>
          </w:tcPr>
          <w:p w14:paraId="3FC30433" w14:textId="78F68C95"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3784E3C2" w14:textId="0C310175"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00224B0B" w14:textId="2E0F3BE9" w:rsidR="001C6AAF" w:rsidRPr="00F768D3" w:rsidRDefault="001C6AAF" w:rsidP="001C6AAF">
            <w:pPr>
              <w:rPr>
                <w:rFonts w:ascii="Times New Roman" w:hAnsi="Times New Roman" w:cs="Times New Roman"/>
              </w:rPr>
            </w:pPr>
            <w:r w:rsidRPr="00F768D3">
              <w:rPr>
                <w:rFonts w:ascii="Times New Roman" w:hAnsi="Times New Roman" w:cs="Times New Roman"/>
              </w:rPr>
              <w:t>G2</w:t>
            </w:r>
          </w:p>
        </w:tc>
        <w:tc>
          <w:tcPr>
            <w:tcW w:w="6397" w:type="dxa"/>
          </w:tcPr>
          <w:p w14:paraId="3EA59600" w14:textId="3601FA64" w:rsidR="001C6AAF" w:rsidRPr="00F768D3" w:rsidRDefault="001C6AAF" w:rsidP="001C6AAF">
            <w:pPr>
              <w:rPr>
                <w:rFonts w:ascii="Times New Roman" w:hAnsi="Times New Roman" w:cs="Times New Roman"/>
              </w:rPr>
            </w:pPr>
            <w:r w:rsidRPr="00F768D3">
              <w:rPr>
                <w:rFonts w:ascii="Times New Roman" w:hAnsi="Times New Roman" w:cs="Times New Roman"/>
              </w:rPr>
              <w:t>Ensure that production batches can be associated with the appropriate approved recipe version</w:t>
            </w:r>
          </w:p>
        </w:tc>
      </w:tr>
      <w:tr w:rsidR="001C6AAF" w:rsidRPr="00F768D3" w14:paraId="13B2FDD1" w14:textId="77777777" w:rsidTr="00F768D3">
        <w:tc>
          <w:tcPr>
            <w:tcW w:w="773" w:type="dxa"/>
          </w:tcPr>
          <w:p w14:paraId="2F9E00E0" w14:textId="75405CFB"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5B944E71" w14:textId="1B56C30D"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63922050" w14:textId="7C2ABADA" w:rsidR="001C6AAF" w:rsidRPr="00F768D3" w:rsidRDefault="001C6AAF" w:rsidP="001C6AAF">
            <w:pPr>
              <w:rPr>
                <w:rFonts w:ascii="Times New Roman" w:hAnsi="Times New Roman" w:cs="Times New Roman"/>
              </w:rPr>
            </w:pPr>
            <w:r w:rsidRPr="00F768D3">
              <w:rPr>
                <w:rFonts w:ascii="Times New Roman" w:hAnsi="Times New Roman" w:cs="Times New Roman"/>
              </w:rPr>
              <w:t>G3</w:t>
            </w:r>
          </w:p>
        </w:tc>
        <w:tc>
          <w:tcPr>
            <w:tcW w:w="6397" w:type="dxa"/>
          </w:tcPr>
          <w:p w14:paraId="77EE800A" w14:textId="7AF02672" w:rsidR="001C6AAF" w:rsidRPr="00F768D3" w:rsidRDefault="001C6AAF" w:rsidP="001C6AAF">
            <w:pPr>
              <w:rPr>
                <w:rFonts w:ascii="Times New Roman" w:hAnsi="Times New Roman" w:cs="Times New Roman"/>
              </w:rPr>
            </w:pPr>
            <w:r w:rsidRPr="00F768D3">
              <w:rPr>
                <w:rFonts w:ascii="Times New Roman" w:hAnsi="Times New Roman" w:cs="Times New Roman"/>
              </w:rPr>
              <w:t>Record the recipe version, ingredient batches, actual quantities, production time, actual yield and observations for a production batch</w:t>
            </w:r>
          </w:p>
        </w:tc>
      </w:tr>
      <w:tr w:rsidR="001C6AAF" w:rsidRPr="00F768D3" w14:paraId="249EE7A6" w14:textId="77777777" w:rsidTr="00F768D3">
        <w:tc>
          <w:tcPr>
            <w:tcW w:w="773" w:type="dxa"/>
          </w:tcPr>
          <w:p w14:paraId="54BFE9E8" w14:textId="470533F1"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617D3ED9" w14:textId="2228D0C6"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1CE0F54F" w14:textId="0DF3C643" w:rsidR="001C6AAF" w:rsidRPr="00F768D3" w:rsidRDefault="001C6AAF" w:rsidP="001C6AAF">
            <w:pPr>
              <w:rPr>
                <w:rFonts w:ascii="Times New Roman" w:hAnsi="Times New Roman" w:cs="Times New Roman"/>
              </w:rPr>
            </w:pPr>
            <w:r w:rsidRPr="00F768D3">
              <w:rPr>
                <w:rFonts w:ascii="Times New Roman" w:hAnsi="Times New Roman" w:cs="Times New Roman"/>
              </w:rPr>
              <w:t>G4</w:t>
            </w:r>
          </w:p>
        </w:tc>
        <w:tc>
          <w:tcPr>
            <w:tcW w:w="6397" w:type="dxa"/>
          </w:tcPr>
          <w:p w14:paraId="7D2F8F71" w14:textId="4C588F90" w:rsidR="001C6AAF" w:rsidRPr="00F768D3" w:rsidRDefault="001C6AAF" w:rsidP="001C6AAF">
            <w:pPr>
              <w:rPr>
                <w:rFonts w:ascii="Times New Roman" w:hAnsi="Times New Roman" w:cs="Times New Roman"/>
              </w:rPr>
            </w:pPr>
            <w:r w:rsidRPr="00F768D3">
              <w:rPr>
                <w:rFonts w:ascii="Times New Roman" w:hAnsi="Times New Roman" w:cs="Times New Roman"/>
              </w:rPr>
              <w:t>Record ingredient substitutions so that relevant production information remains accurate</w:t>
            </w:r>
          </w:p>
        </w:tc>
      </w:tr>
      <w:tr w:rsidR="001C6AAF" w:rsidRPr="00F768D3" w14:paraId="7BBC8376" w14:textId="77777777" w:rsidTr="00F768D3">
        <w:tc>
          <w:tcPr>
            <w:tcW w:w="773" w:type="dxa"/>
          </w:tcPr>
          <w:p w14:paraId="7F29A00C" w14:textId="00140CE7"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7AEDD6E7" w14:textId="2061773F"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115A6783" w14:textId="782B7873" w:rsidR="001C6AAF" w:rsidRPr="00F768D3" w:rsidRDefault="001C6AAF" w:rsidP="001C6AAF">
            <w:pPr>
              <w:rPr>
                <w:rFonts w:ascii="Times New Roman" w:hAnsi="Times New Roman" w:cs="Times New Roman"/>
              </w:rPr>
            </w:pPr>
            <w:r w:rsidRPr="00F768D3">
              <w:rPr>
                <w:rFonts w:ascii="Times New Roman" w:hAnsi="Times New Roman" w:cs="Times New Roman"/>
              </w:rPr>
              <w:t>G5</w:t>
            </w:r>
          </w:p>
        </w:tc>
        <w:tc>
          <w:tcPr>
            <w:tcW w:w="6397" w:type="dxa"/>
          </w:tcPr>
          <w:p w14:paraId="5441CF5A" w14:textId="49243F30" w:rsidR="001C6AAF" w:rsidRPr="00F768D3" w:rsidRDefault="001C6AAF" w:rsidP="001C6AAF">
            <w:pPr>
              <w:rPr>
                <w:rFonts w:ascii="Times New Roman" w:hAnsi="Times New Roman" w:cs="Times New Roman"/>
              </w:rPr>
            </w:pPr>
            <w:r w:rsidRPr="00F768D3">
              <w:rPr>
                <w:rFonts w:ascii="Times New Roman" w:hAnsi="Times New Roman" w:cs="Times New Roman"/>
              </w:rPr>
              <w:t>Maintain accurate information about ingredient quantities, supplier batches, relevant dates and availability</w:t>
            </w:r>
          </w:p>
        </w:tc>
      </w:tr>
      <w:tr w:rsidR="001C6AAF" w:rsidRPr="00F768D3" w14:paraId="3EF7099E" w14:textId="77777777" w:rsidTr="00F768D3">
        <w:tc>
          <w:tcPr>
            <w:tcW w:w="773" w:type="dxa"/>
          </w:tcPr>
          <w:p w14:paraId="0A0C48EC" w14:textId="6D890305"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14562D60" w14:textId="267D5407"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491772B9" w14:textId="6C7AEC6A" w:rsidR="001C6AAF" w:rsidRPr="00F768D3" w:rsidRDefault="001C6AAF" w:rsidP="001C6AAF">
            <w:pPr>
              <w:rPr>
                <w:rFonts w:ascii="Times New Roman" w:hAnsi="Times New Roman" w:cs="Times New Roman"/>
              </w:rPr>
            </w:pPr>
            <w:r w:rsidRPr="00F768D3">
              <w:rPr>
                <w:rFonts w:ascii="Times New Roman" w:hAnsi="Times New Roman" w:cs="Times New Roman"/>
              </w:rPr>
              <w:t>G6</w:t>
            </w:r>
          </w:p>
        </w:tc>
        <w:tc>
          <w:tcPr>
            <w:tcW w:w="6397" w:type="dxa"/>
          </w:tcPr>
          <w:p w14:paraId="2398FB8D" w14:textId="315C4331" w:rsidR="001C6AAF" w:rsidRPr="00F768D3" w:rsidRDefault="001C6AAF" w:rsidP="001C6AAF">
            <w:pPr>
              <w:rPr>
                <w:rFonts w:ascii="Times New Roman" w:hAnsi="Times New Roman" w:cs="Times New Roman"/>
              </w:rPr>
            </w:pPr>
            <w:r w:rsidRPr="00F768D3">
              <w:rPr>
                <w:rFonts w:ascii="Times New Roman" w:hAnsi="Times New Roman" w:cs="Times New Roman"/>
              </w:rPr>
              <w:t>Identify whether ingredients are available, reserved, opened or otherwise unsuitable for planned production</w:t>
            </w:r>
          </w:p>
        </w:tc>
      </w:tr>
      <w:tr w:rsidR="001C6AAF" w:rsidRPr="00F768D3" w14:paraId="5CFD5B33" w14:textId="77777777" w:rsidTr="00F768D3">
        <w:tc>
          <w:tcPr>
            <w:tcW w:w="773" w:type="dxa"/>
          </w:tcPr>
          <w:p w14:paraId="2638D17C" w14:textId="174136FC" w:rsidR="001C6AAF" w:rsidRPr="00F768D3" w:rsidRDefault="00F768D3" w:rsidP="001C6AAF">
            <w:pPr>
              <w:rPr>
                <w:rFonts w:ascii="Times New Roman" w:hAnsi="Times New Roman" w:cs="Times New Roman"/>
              </w:rPr>
            </w:pPr>
            <w:r w:rsidRPr="00F768D3">
              <w:rPr>
                <w:rFonts w:ascii="Times New Roman" w:hAnsi="Times New Roman" w:cs="Times New Roman"/>
              </w:rPr>
              <w:t>AC4</w:t>
            </w:r>
          </w:p>
        </w:tc>
        <w:tc>
          <w:tcPr>
            <w:tcW w:w="1472" w:type="dxa"/>
          </w:tcPr>
          <w:p w14:paraId="6CC948C7" w14:textId="70D55987" w:rsidR="001C6AAF" w:rsidRPr="00F768D3" w:rsidRDefault="00F768D3" w:rsidP="001C6AAF">
            <w:pPr>
              <w:rPr>
                <w:rFonts w:ascii="Times New Roman" w:hAnsi="Times New Roman" w:cs="Times New Roman"/>
              </w:rPr>
            </w:pPr>
            <w:r w:rsidRPr="00F768D3">
              <w:rPr>
                <w:rFonts w:ascii="Times New Roman" w:hAnsi="Times New Roman" w:cs="Times New Roman"/>
              </w:rPr>
              <w:t>Quality Checker</w:t>
            </w:r>
          </w:p>
        </w:tc>
        <w:tc>
          <w:tcPr>
            <w:tcW w:w="708" w:type="dxa"/>
          </w:tcPr>
          <w:p w14:paraId="00F9E61E" w14:textId="3A095674" w:rsidR="001C6AAF" w:rsidRPr="00F768D3" w:rsidRDefault="001C6AAF" w:rsidP="001C6AAF">
            <w:pPr>
              <w:rPr>
                <w:rFonts w:ascii="Times New Roman" w:hAnsi="Times New Roman" w:cs="Times New Roman"/>
              </w:rPr>
            </w:pPr>
            <w:r w:rsidRPr="00F768D3">
              <w:rPr>
                <w:rFonts w:ascii="Times New Roman" w:hAnsi="Times New Roman" w:cs="Times New Roman"/>
              </w:rPr>
              <w:t>G7</w:t>
            </w:r>
          </w:p>
        </w:tc>
        <w:tc>
          <w:tcPr>
            <w:tcW w:w="6397" w:type="dxa"/>
          </w:tcPr>
          <w:p w14:paraId="0DFDCF10" w14:textId="1E0DA756" w:rsidR="001C6AAF" w:rsidRPr="00F768D3" w:rsidRDefault="00F768D3" w:rsidP="001C6AAF">
            <w:pPr>
              <w:rPr>
                <w:rFonts w:ascii="Times New Roman" w:hAnsi="Times New Roman" w:cs="Times New Roman"/>
              </w:rPr>
            </w:pPr>
            <w:r w:rsidRPr="00F768D3">
              <w:rPr>
                <w:rFonts w:ascii="Times New Roman" w:hAnsi="Times New Roman" w:cs="Times New Roman"/>
              </w:rPr>
              <w:t>Record the results of relevant quality checks for production output</w:t>
            </w:r>
          </w:p>
        </w:tc>
      </w:tr>
      <w:tr w:rsidR="00F768D3" w:rsidRPr="00F768D3" w14:paraId="1EC61B02" w14:textId="77777777" w:rsidTr="00F768D3">
        <w:tc>
          <w:tcPr>
            <w:tcW w:w="773" w:type="dxa"/>
          </w:tcPr>
          <w:p w14:paraId="7EA09651" w14:textId="05B75B6A" w:rsidR="00F768D3" w:rsidRPr="00F768D3" w:rsidRDefault="00F768D3" w:rsidP="00F768D3">
            <w:pPr>
              <w:rPr>
                <w:rFonts w:ascii="Times New Roman" w:hAnsi="Times New Roman" w:cs="Times New Roman"/>
              </w:rPr>
            </w:pPr>
            <w:r w:rsidRPr="00F768D3">
              <w:rPr>
                <w:rFonts w:ascii="Times New Roman" w:hAnsi="Times New Roman" w:cs="Times New Roman"/>
              </w:rPr>
              <w:t>AC4</w:t>
            </w:r>
          </w:p>
        </w:tc>
        <w:tc>
          <w:tcPr>
            <w:tcW w:w="1472" w:type="dxa"/>
          </w:tcPr>
          <w:p w14:paraId="71B3A167" w14:textId="11EC7C6F" w:rsidR="00F768D3" w:rsidRPr="00F768D3" w:rsidRDefault="00F768D3" w:rsidP="00F768D3">
            <w:pPr>
              <w:rPr>
                <w:rFonts w:ascii="Times New Roman" w:hAnsi="Times New Roman" w:cs="Times New Roman"/>
              </w:rPr>
            </w:pPr>
            <w:r w:rsidRPr="00F768D3">
              <w:rPr>
                <w:rFonts w:ascii="Times New Roman" w:hAnsi="Times New Roman" w:cs="Times New Roman"/>
              </w:rPr>
              <w:t>Quality Checker</w:t>
            </w:r>
          </w:p>
        </w:tc>
        <w:tc>
          <w:tcPr>
            <w:tcW w:w="708" w:type="dxa"/>
          </w:tcPr>
          <w:p w14:paraId="1343CF8D" w14:textId="13747055" w:rsidR="00F768D3" w:rsidRPr="00F768D3" w:rsidRDefault="00F768D3" w:rsidP="00F768D3">
            <w:pPr>
              <w:rPr>
                <w:rFonts w:ascii="Times New Roman" w:hAnsi="Times New Roman" w:cs="Times New Roman"/>
              </w:rPr>
            </w:pPr>
            <w:r w:rsidRPr="00F768D3">
              <w:rPr>
                <w:rFonts w:ascii="Times New Roman" w:hAnsi="Times New Roman" w:cs="Times New Roman"/>
              </w:rPr>
              <w:t>G8</w:t>
            </w:r>
          </w:p>
        </w:tc>
        <w:tc>
          <w:tcPr>
            <w:tcW w:w="6397" w:type="dxa"/>
          </w:tcPr>
          <w:p w14:paraId="2B7E13B0" w14:textId="70576A3B" w:rsidR="00F768D3" w:rsidRPr="00F768D3" w:rsidRDefault="00F768D3" w:rsidP="00F768D3">
            <w:pPr>
              <w:rPr>
                <w:rFonts w:ascii="Times New Roman" w:hAnsi="Times New Roman" w:cs="Times New Roman"/>
              </w:rPr>
            </w:pPr>
            <w:r w:rsidRPr="00F768D3">
              <w:rPr>
                <w:rFonts w:ascii="Times New Roman" w:hAnsi="Times New Roman" w:cs="Times New Roman"/>
              </w:rPr>
              <w:t>Determine and record whether production output is held, released, reworked where appropriate, or rejected</w:t>
            </w:r>
          </w:p>
        </w:tc>
      </w:tr>
      <w:tr w:rsidR="00F768D3" w:rsidRPr="00F768D3" w14:paraId="625D314F" w14:textId="77777777" w:rsidTr="00F768D3">
        <w:tc>
          <w:tcPr>
            <w:tcW w:w="773" w:type="dxa"/>
          </w:tcPr>
          <w:p w14:paraId="3106EDED" w14:textId="4A268822" w:rsidR="00F768D3" w:rsidRPr="00F768D3" w:rsidRDefault="00F768D3" w:rsidP="00F768D3">
            <w:pPr>
              <w:rPr>
                <w:rFonts w:ascii="Times New Roman" w:hAnsi="Times New Roman" w:cs="Times New Roman"/>
              </w:rPr>
            </w:pPr>
            <w:r w:rsidRPr="00F768D3">
              <w:rPr>
                <w:rFonts w:ascii="Times New Roman" w:hAnsi="Times New Roman" w:cs="Times New Roman"/>
              </w:rPr>
              <w:t>AC5</w:t>
            </w:r>
          </w:p>
        </w:tc>
        <w:tc>
          <w:tcPr>
            <w:tcW w:w="1472" w:type="dxa"/>
          </w:tcPr>
          <w:p w14:paraId="71E25A89" w14:textId="566A0F9E" w:rsidR="00F768D3" w:rsidRPr="00F768D3" w:rsidRDefault="00F768D3" w:rsidP="00F768D3">
            <w:pPr>
              <w:rPr>
                <w:rFonts w:ascii="Times New Roman" w:hAnsi="Times New Roman" w:cs="Times New Roman"/>
              </w:rPr>
            </w:pPr>
            <w:r w:rsidRPr="00F768D3">
              <w:rPr>
                <w:rFonts w:ascii="Times New Roman" w:hAnsi="Times New Roman" w:cs="Times New Roman"/>
              </w:rPr>
              <w:t>Customer Coordinator</w:t>
            </w:r>
          </w:p>
        </w:tc>
        <w:tc>
          <w:tcPr>
            <w:tcW w:w="708" w:type="dxa"/>
          </w:tcPr>
          <w:p w14:paraId="13B837E0" w14:textId="05BE0420" w:rsidR="00F768D3" w:rsidRPr="00F768D3" w:rsidRDefault="00F768D3" w:rsidP="00F768D3">
            <w:pPr>
              <w:rPr>
                <w:rFonts w:ascii="Times New Roman" w:hAnsi="Times New Roman" w:cs="Times New Roman"/>
              </w:rPr>
            </w:pPr>
            <w:r w:rsidRPr="00F768D3">
              <w:rPr>
                <w:rFonts w:ascii="Times New Roman" w:hAnsi="Times New Roman" w:cs="Times New Roman"/>
              </w:rPr>
              <w:t>G9</w:t>
            </w:r>
          </w:p>
        </w:tc>
        <w:tc>
          <w:tcPr>
            <w:tcW w:w="6397" w:type="dxa"/>
          </w:tcPr>
          <w:p w14:paraId="1D445AD4" w14:textId="5757D6E0" w:rsidR="00F768D3" w:rsidRPr="00F768D3" w:rsidRDefault="00F768D3" w:rsidP="00F768D3">
            <w:pPr>
              <w:rPr>
                <w:rFonts w:ascii="Times New Roman" w:hAnsi="Times New Roman" w:cs="Times New Roman"/>
              </w:rPr>
            </w:pPr>
            <w:r w:rsidRPr="00F768D3">
              <w:rPr>
                <w:rFonts w:ascii="Times New Roman" w:hAnsi="Times New Roman" w:cs="Times New Roman"/>
              </w:rPr>
              <w:t>Maintain customer – order information and identify how orders are fulfilled from production batches</w:t>
            </w:r>
          </w:p>
        </w:tc>
      </w:tr>
      <w:tr w:rsidR="00F768D3" w:rsidRPr="00F768D3" w14:paraId="74CE9C23" w14:textId="77777777" w:rsidTr="00F768D3">
        <w:tc>
          <w:tcPr>
            <w:tcW w:w="773" w:type="dxa"/>
          </w:tcPr>
          <w:p w14:paraId="2C3989AE" w14:textId="0618A5CC" w:rsidR="00F768D3" w:rsidRPr="00F768D3" w:rsidRDefault="00F768D3" w:rsidP="00F768D3">
            <w:pPr>
              <w:rPr>
                <w:rFonts w:ascii="Times New Roman" w:hAnsi="Times New Roman" w:cs="Times New Roman"/>
              </w:rPr>
            </w:pPr>
            <w:r w:rsidRPr="00F768D3">
              <w:rPr>
                <w:rFonts w:ascii="Times New Roman" w:hAnsi="Times New Roman" w:cs="Times New Roman"/>
              </w:rPr>
              <w:t>AC6</w:t>
            </w:r>
          </w:p>
        </w:tc>
        <w:tc>
          <w:tcPr>
            <w:tcW w:w="1472" w:type="dxa"/>
          </w:tcPr>
          <w:p w14:paraId="366393DB" w14:textId="151BA8A9" w:rsidR="00F768D3" w:rsidRPr="00F768D3" w:rsidRDefault="00F768D3" w:rsidP="00F768D3">
            <w:pPr>
              <w:rPr>
                <w:rFonts w:ascii="Times New Roman" w:hAnsi="Times New Roman" w:cs="Times New Roman"/>
              </w:rPr>
            </w:pPr>
            <w:r w:rsidRPr="00F768D3">
              <w:rPr>
                <w:rFonts w:ascii="Times New Roman" w:hAnsi="Times New Roman" w:cs="Times New Roman"/>
              </w:rPr>
              <w:t>Traceability Lead</w:t>
            </w:r>
          </w:p>
        </w:tc>
        <w:tc>
          <w:tcPr>
            <w:tcW w:w="708" w:type="dxa"/>
          </w:tcPr>
          <w:p w14:paraId="252C0284" w14:textId="3BBBA2F9" w:rsidR="00F768D3" w:rsidRPr="00F768D3" w:rsidRDefault="00F768D3" w:rsidP="00F768D3">
            <w:pPr>
              <w:rPr>
                <w:rFonts w:ascii="Times New Roman" w:hAnsi="Times New Roman" w:cs="Times New Roman"/>
              </w:rPr>
            </w:pPr>
            <w:r w:rsidRPr="00F768D3">
              <w:rPr>
                <w:rFonts w:ascii="Times New Roman" w:hAnsi="Times New Roman" w:cs="Times New Roman"/>
              </w:rPr>
              <w:t>G10</w:t>
            </w:r>
          </w:p>
        </w:tc>
        <w:tc>
          <w:tcPr>
            <w:tcW w:w="6397" w:type="dxa"/>
          </w:tcPr>
          <w:p w14:paraId="24694025" w14:textId="5BE13E93" w:rsidR="00F768D3" w:rsidRPr="00F768D3" w:rsidRDefault="00F768D3" w:rsidP="00F768D3">
            <w:pPr>
              <w:rPr>
                <w:rFonts w:ascii="Times New Roman" w:hAnsi="Times New Roman" w:cs="Times New Roman"/>
              </w:rPr>
            </w:pPr>
            <w:r w:rsidRPr="00F768D3">
              <w:rPr>
                <w:rFonts w:ascii="Times New Roman" w:hAnsi="Times New Roman" w:cs="Times New Roman"/>
              </w:rPr>
              <w:t>Trace relationships from ingredient batches through production batches and packaged units to affected customer orders</w:t>
            </w:r>
          </w:p>
        </w:tc>
      </w:tr>
    </w:tbl>
    <w:p w14:paraId="1D9551B6" w14:textId="77777777" w:rsidR="001C6AAF" w:rsidRPr="00F768D3" w:rsidRDefault="001C6AAF" w:rsidP="001C6AAF">
      <w:pPr>
        <w:rPr>
          <w:rFonts w:ascii="Times New Roman" w:hAnsi="Times New Roman" w:cs="Times New Roman"/>
        </w:rPr>
      </w:pPr>
    </w:p>
    <w:p w14:paraId="58651D8D" w14:textId="589A50B0" w:rsidR="00F768D3" w:rsidRPr="00F768D3" w:rsidRDefault="00F768D3" w:rsidP="00F768D3">
      <w:pPr>
        <w:pStyle w:val="Heading1"/>
        <w:rPr>
          <w:rFonts w:ascii="Times New Roman" w:hAnsi="Times New Roman" w:cs="Times New Roman"/>
          <w:color w:val="000000" w:themeColor="text1"/>
          <w:sz w:val="28"/>
          <w:szCs w:val="28"/>
        </w:rPr>
      </w:pPr>
      <w:r w:rsidRPr="00F768D3">
        <w:rPr>
          <w:rFonts w:ascii="Times New Roman" w:hAnsi="Times New Roman" w:cs="Times New Roman"/>
          <w:color w:val="000000" w:themeColor="text1"/>
          <w:sz w:val="28"/>
          <w:szCs w:val="28"/>
        </w:rPr>
        <w:lastRenderedPageBreak/>
        <w:t>4. Requirements Catalogue</w:t>
      </w:r>
    </w:p>
    <w:p w14:paraId="78F3CAA5" w14:textId="4BF7DDD7" w:rsidR="00F768D3" w:rsidRDefault="00F768D3" w:rsidP="00F768D3">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4.1 Functional Requirements</w:t>
      </w:r>
    </w:p>
    <w:tbl>
      <w:tblPr>
        <w:tblStyle w:val="TableGrid"/>
        <w:tblW w:w="0" w:type="auto"/>
        <w:tblLook w:val="04A0" w:firstRow="1" w:lastRow="0" w:firstColumn="1" w:lastColumn="0" w:noHBand="0" w:noVBand="1"/>
      </w:tblPr>
      <w:tblGrid>
        <w:gridCol w:w="616"/>
        <w:gridCol w:w="2347"/>
        <w:gridCol w:w="2697"/>
        <w:gridCol w:w="1187"/>
        <w:gridCol w:w="2503"/>
      </w:tblGrid>
      <w:tr w:rsidR="00A13E05" w14:paraId="528B1D6D" w14:textId="77777777" w:rsidTr="00A13E05">
        <w:tc>
          <w:tcPr>
            <w:tcW w:w="616" w:type="dxa"/>
          </w:tcPr>
          <w:p w14:paraId="0D4474B6" w14:textId="78584738" w:rsidR="00A13E05" w:rsidRDefault="00A13E05" w:rsidP="00F768D3">
            <w:r>
              <w:t>ID</w:t>
            </w:r>
          </w:p>
        </w:tc>
        <w:tc>
          <w:tcPr>
            <w:tcW w:w="2349" w:type="dxa"/>
          </w:tcPr>
          <w:p w14:paraId="163E173A" w14:textId="51B3E49C" w:rsidR="00A13E05" w:rsidRDefault="00A13E05" w:rsidP="00F768D3">
            <w:r>
              <w:t>Functional Requirement</w:t>
            </w:r>
          </w:p>
        </w:tc>
        <w:tc>
          <w:tcPr>
            <w:tcW w:w="2701" w:type="dxa"/>
          </w:tcPr>
          <w:p w14:paraId="670DCCE2" w14:textId="7C89F956" w:rsidR="00A13E05" w:rsidRDefault="00A13E05" w:rsidP="00F768D3">
            <w:r>
              <w:t>Source / Rationale</w:t>
            </w:r>
          </w:p>
        </w:tc>
        <w:tc>
          <w:tcPr>
            <w:tcW w:w="1178" w:type="dxa"/>
          </w:tcPr>
          <w:p w14:paraId="1779D884" w14:textId="6333B427" w:rsidR="00A13E05" w:rsidRDefault="00A13E05" w:rsidP="00F768D3">
            <w:proofErr w:type="spellStart"/>
            <w:r>
              <w:t>MoSCoW</w:t>
            </w:r>
            <w:proofErr w:type="spellEnd"/>
          </w:p>
        </w:tc>
        <w:tc>
          <w:tcPr>
            <w:tcW w:w="2506" w:type="dxa"/>
          </w:tcPr>
          <w:p w14:paraId="3873EE56" w14:textId="275B6459" w:rsidR="00A13E05" w:rsidRDefault="00A13E05" w:rsidP="00F768D3">
            <w:r>
              <w:t>Verification</w:t>
            </w:r>
          </w:p>
        </w:tc>
      </w:tr>
      <w:tr w:rsidR="00A13E05" w14:paraId="16AE92B4" w14:textId="77777777" w:rsidTr="00A13E05">
        <w:tc>
          <w:tcPr>
            <w:tcW w:w="616" w:type="dxa"/>
          </w:tcPr>
          <w:p w14:paraId="3DF4C3AD" w14:textId="39ADFE30" w:rsidR="00A13E05" w:rsidRDefault="00A13E05" w:rsidP="00F768D3">
            <w:r>
              <w:t>FR1</w:t>
            </w:r>
          </w:p>
        </w:tc>
        <w:tc>
          <w:tcPr>
            <w:tcW w:w="2349" w:type="dxa"/>
          </w:tcPr>
          <w:p w14:paraId="72039EF5" w14:textId="77777777" w:rsidR="00A13E05" w:rsidRDefault="00A13E05" w:rsidP="00F768D3"/>
        </w:tc>
        <w:tc>
          <w:tcPr>
            <w:tcW w:w="2701" w:type="dxa"/>
          </w:tcPr>
          <w:p w14:paraId="0FF6186A" w14:textId="77777777" w:rsidR="00A13E05" w:rsidRDefault="00A13E05" w:rsidP="00F768D3"/>
        </w:tc>
        <w:tc>
          <w:tcPr>
            <w:tcW w:w="1178" w:type="dxa"/>
          </w:tcPr>
          <w:p w14:paraId="6F135446" w14:textId="77777777" w:rsidR="00A13E05" w:rsidRDefault="00A13E05" w:rsidP="00F768D3"/>
        </w:tc>
        <w:tc>
          <w:tcPr>
            <w:tcW w:w="2506" w:type="dxa"/>
          </w:tcPr>
          <w:p w14:paraId="5395035B" w14:textId="77777777" w:rsidR="00A13E05" w:rsidRDefault="00A13E05" w:rsidP="00F768D3"/>
        </w:tc>
      </w:tr>
      <w:tr w:rsidR="00A13E05" w14:paraId="283C5763" w14:textId="77777777" w:rsidTr="00A13E05">
        <w:tc>
          <w:tcPr>
            <w:tcW w:w="616" w:type="dxa"/>
          </w:tcPr>
          <w:p w14:paraId="423EB24C" w14:textId="7DCF1456" w:rsidR="00A13E05" w:rsidRDefault="00A13E05" w:rsidP="00F768D3">
            <w:r>
              <w:t>FR2</w:t>
            </w:r>
          </w:p>
        </w:tc>
        <w:tc>
          <w:tcPr>
            <w:tcW w:w="2349" w:type="dxa"/>
          </w:tcPr>
          <w:p w14:paraId="7A4ADC35" w14:textId="77777777" w:rsidR="00A13E05" w:rsidRDefault="00A13E05" w:rsidP="00F768D3"/>
        </w:tc>
        <w:tc>
          <w:tcPr>
            <w:tcW w:w="2701" w:type="dxa"/>
          </w:tcPr>
          <w:p w14:paraId="24EECBDA" w14:textId="77777777" w:rsidR="00A13E05" w:rsidRDefault="00A13E05" w:rsidP="00F768D3"/>
        </w:tc>
        <w:tc>
          <w:tcPr>
            <w:tcW w:w="1178" w:type="dxa"/>
          </w:tcPr>
          <w:p w14:paraId="780F2190" w14:textId="77777777" w:rsidR="00A13E05" w:rsidRDefault="00A13E05" w:rsidP="00F768D3"/>
        </w:tc>
        <w:tc>
          <w:tcPr>
            <w:tcW w:w="2506" w:type="dxa"/>
          </w:tcPr>
          <w:p w14:paraId="77879A6E" w14:textId="77777777" w:rsidR="00A13E05" w:rsidRDefault="00A13E05" w:rsidP="00F768D3"/>
        </w:tc>
      </w:tr>
      <w:tr w:rsidR="00A13E05" w14:paraId="06CFFE4D" w14:textId="77777777" w:rsidTr="00A13E05">
        <w:tc>
          <w:tcPr>
            <w:tcW w:w="616" w:type="dxa"/>
          </w:tcPr>
          <w:p w14:paraId="2DF13A52" w14:textId="3D050CE2" w:rsidR="00A13E05" w:rsidRDefault="00A13E05" w:rsidP="00F768D3">
            <w:r>
              <w:t>FR3</w:t>
            </w:r>
          </w:p>
        </w:tc>
        <w:tc>
          <w:tcPr>
            <w:tcW w:w="2349" w:type="dxa"/>
          </w:tcPr>
          <w:p w14:paraId="1A572EF6" w14:textId="77777777" w:rsidR="00A13E05" w:rsidRDefault="00A13E05" w:rsidP="00F768D3"/>
        </w:tc>
        <w:tc>
          <w:tcPr>
            <w:tcW w:w="2701" w:type="dxa"/>
          </w:tcPr>
          <w:p w14:paraId="1DB15EAC" w14:textId="77777777" w:rsidR="00A13E05" w:rsidRDefault="00A13E05" w:rsidP="00F768D3"/>
        </w:tc>
        <w:tc>
          <w:tcPr>
            <w:tcW w:w="1178" w:type="dxa"/>
          </w:tcPr>
          <w:p w14:paraId="3889B504" w14:textId="77777777" w:rsidR="00A13E05" w:rsidRDefault="00A13E05" w:rsidP="00F768D3"/>
        </w:tc>
        <w:tc>
          <w:tcPr>
            <w:tcW w:w="2506" w:type="dxa"/>
          </w:tcPr>
          <w:p w14:paraId="15F22DB4" w14:textId="77777777" w:rsidR="00A13E05" w:rsidRDefault="00A13E05" w:rsidP="00F768D3"/>
        </w:tc>
      </w:tr>
    </w:tbl>
    <w:p w14:paraId="4E875D6C" w14:textId="77777777" w:rsidR="00F768D3" w:rsidRPr="00F768D3" w:rsidRDefault="00F768D3" w:rsidP="00F768D3"/>
    <w:p w14:paraId="027393FF" w14:textId="77777777" w:rsidR="00986187" w:rsidRPr="00F768D3" w:rsidRDefault="00986187" w:rsidP="00986187">
      <w:pPr>
        <w:rPr>
          <w:rFonts w:ascii="Times New Roman" w:hAnsi="Times New Roman" w:cs="Times New Roman"/>
        </w:rPr>
      </w:pPr>
    </w:p>
    <w:p w14:paraId="5BAF5650" w14:textId="77777777" w:rsidR="00DC5200" w:rsidRPr="00F768D3" w:rsidRDefault="00DC5200" w:rsidP="00DC5200">
      <w:pPr>
        <w:spacing w:line="360" w:lineRule="auto"/>
        <w:rPr>
          <w:rFonts w:ascii="Times New Roman" w:hAnsi="Times New Roman" w:cs="Times New Roman"/>
        </w:rPr>
      </w:pPr>
    </w:p>
    <w:p w14:paraId="6F75D4E6" w14:textId="77777777" w:rsidR="00DC5200" w:rsidRPr="00F768D3" w:rsidRDefault="00DC5200" w:rsidP="00DC5200">
      <w:pPr>
        <w:spacing w:line="360" w:lineRule="auto"/>
        <w:rPr>
          <w:rFonts w:ascii="Times New Roman" w:hAnsi="Times New Roman" w:cs="Times New Roman"/>
        </w:rPr>
      </w:pPr>
    </w:p>
    <w:p w14:paraId="1C47F702" w14:textId="77777777" w:rsidR="00DC5200" w:rsidRPr="00F768D3" w:rsidRDefault="00DC5200" w:rsidP="00DC5200">
      <w:pPr>
        <w:spacing w:line="360" w:lineRule="auto"/>
        <w:rPr>
          <w:rFonts w:ascii="Times New Roman" w:hAnsi="Times New Roman" w:cs="Times New Roman"/>
        </w:rPr>
      </w:pPr>
    </w:p>
    <w:p w14:paraId="771ED576" w14:textId="77777777" w:rsidR="00DC5200" w:rsidRPr="00F768D3" w:rsidRDefault="00DC5200" w:rsidP="00DC5200">
      <w:pPr>
        <w:spacing w:line="360" w:lineRule="auto"/>
        <w:rPr>
          <w:rFonts w:ascii="Times New Roman" w:hAnsi="Times New Roman" w:cs="Times New Roman"/>
        </w:rPr>
      </w:pPr>
    </w:p>
    <w:p w14:paraId="03AB8191" w14:textId="77777777" w:rsidR="00DC5200" w:rsidRPr="00F768D3" w:rsidRDefault="00DC5200" w:rsidP="00DC5200">
      <w:pPr>
        <w:spacing w:line="360" w:lineRule="auto"/>
        <w:rPr>
          <w:rFonts w:ascii="Times New Roman" w:hAnsi="Times New Roman" w:cs="Times New Roman"/>
        </w:rPr>
      </w:pPr>
    </w:p>
    <w:p w14:paraId="0624BE1C" w14:textId="53BD14E3" w:rsidR="00DC5200" w:rsidRPr="00F768D3" w:rsidRDefault="00DC5200" w:rsidP="00DC5200">
      <w:pPr>
        <w:spacing w:line="360" w:lineRule="auto"/>
        <w:rPr>
          <w:rFonts w:ascii="Times New Roman" w:hAnsi="Times New Roman" w:cs="Times New Roman"/>
        </w:rPr>
      </w:pPr>
      <w:r w:rsidRPr="00F768D3">
        <w:rPr>
          <w:rFonts w:ascii="Times New Roman" w:hAnsi="Times New Roman" w:cs="Times New Roman"/>
        </w:rPr>
        <w:br w:type="page"/>
      </w:r>
    </w:p>
    <w:p w14:paraId="335DDE3E" w14:textId="5A4334A3" w:rsidR="00C76942" w:rsidRPr="00F768D3" w:rsidRDefault="00C76942" w:rsidP="00DC5200">
      <w:pPr>
        <w:pStyle w:val="Heading1"/>
        <w:spacing w:line="360" w:lineRule="auto"/>
        <w:rPr>
          <w:rFonts w:ascii="Times New Roman" w:hAnsi="Times New Roman" w:cs="Times New Roman"/>
          <w:color w:val="000000" w:themeColor="text1"/>
          <w:sz w:val="28"/>
          <w:szCs w:val="28"/>
        </w:rPr>
      </w:pPr>
      <w:bookmarkStart w:id="14" w:name="_Toc242529765"/>
      <w:r w:rsidRPr="00F768D3">
        <w:rPr>
          <w:rFonts w:ascii="Times New Roman" w:hAnsi="Times New Roman" w:cs="Times New Roman"/>
          <w:color w:val="000000" w:themeColor="text1"/>
          <w:sz w:val="28"/>
          <w:szCs w:val="28"/>
        </w:rPr>
        <w:lastRenderedPageBreak/>
        <w:t>5. Rules and Uncertainty Register</w:t>
      </w:r>
      <w:bookmarkEnd w:id="14"/>
    </w:p>
    <w:p w14:paraId="5B0D372C" w14:textId="6CDBEB30" w:rsidR="002F2F40" w:rsidRPr="00F768D3" w:rsidRDefault="00C76942" w:rsidP="00DC5200">
      <w:pPr>
        <w:pStyle w:val="Heading2"/>
        <w:spacing w:line="360" w:lineRule="auto"/>
        <w:rPr>
          <w:rFonts w:ascii="Times New Roman" w:hAnsi="Times New Roman" w:cs="Times New Roman"/>
          <w:color w:val="000000" w:themeColor="text1"/>
          <w:sz w:val="24"/>
          <w:szCs w:val="24"/>
        </w:rPr>
      </w:pPr>
      <w:bookmarkStart w:id="15" w:name="_Toc242529766"/>
      <w:r w:rsidRPr="00F768D3">
        <w:rPr>
          <w:rFonts w:ascii="Times New Roman" w:hAnsi="Times New Roman" w:cs="Times New Roman"/>
          <w:color w:val="000000" w:themeColor="text1"/>
          <w:sz w:val="24"/>
          <w:szCs w:val="24"/>
        </w:rPr>
        <w:t xml:space="preserve">5.5 </w:t>
      </w:r>
      <w:r w:rsidR="002F2F40" w:rsidRPr="00F768D3">
        <w:rPr>
          <w:rFonts w:ascii="Times New Roman" w:hAnsi="Times New Roman" w:cs="Times New Roman"/>
          <w:color w:val="000000" w:themeColor="text1"/>
          <w:sz w:val="24"/>
          <w:szCs w:val="24"/>
        </w:rPr>
        <w:t>Clarification Questions</w:t>
      </w:r>
      <w:bookmarkEnd w:id="15"/>
    </w:p>
    <w:tbl>
      <w:tblPr>
        <w:tblStyle w:val="TableGrid"/>
        <w:tblW w:w="0" w:type="auto"/>
        <w:tblLook w:val="04A0" w:firstRow="1" w:lastRow="0" w:firstColumn="1" w:lastColumn="0" w:noHBand="0" w:noVBand="1"/>
      </w:tblPr>
      <w:tblGrid>
        <w:gridCol w:w="3116"/>
        <w:gridCol w:w="3117"/>
        <w:gridCol w:w="3117"/>
      </w:tblGrid>
      <w:tr w:rsidR="002F2F40" w:rsidRPr="00F768D3" w14:paraId="68E791E2" w14:textId="77777777" w:rsidTr="002F2F40">
        <w:tc>
          <w:tcPr>
            <w:tcW w:w="3116" w:type="dxa"/>
          </w:tcPr>
          <w:p w14:paraId="616CF000" w14:textId="53E79F4D"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ID</w:t>
            </w:r>
          </w:p>
        </w:tc>
        <w:tc>
          <w:tcPr>
            <w:tcW w:w="3117" w:type="dxa"/>
          </w:tcPr>
          <w:p w14:paraId="2B40251D" w14:textId="78D7DFA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Clarification Question</w:t>
            </w:r>
          </w:p>
        </w:tc>
        <w:tc>
          <w:tcPr>
            <w:tcW w:w="3117" w:type="dxa"/>
          </w:tcPr>
          <w:p w14:paraId="56DC9FB4" w14:textId="3C41484E"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Related Area</w:t>
            </w:r>
          </w:p>
        </w:tc>
      </w:tr>
      <w:tr w:rsidR="002F2F40" w:rsidRPr="00F768D3" w14:paraId="5F46E69D" w14:textId="77777777" w:rsidTr="002F2F40">
        <w:tc>
          <w:tcPr>
            <w:tcW w:w="3116" w:type="dxa"/>
          </w:tcPr>
          <w:p w14:paraId="16D46E9C" w14:textId="500144D4"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CQ1</w:t>
            </w:r>
          </w:p>
        </w:tc>
        <w:tc>
          <w:tcPr>
            <w:tcW w:w="3117" w:type="dxa"/>
          </w:tcPr>
          <w:p w14:paraId="6EA41289" w14:textId="076C20A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new recipe version?</w:t>
            </w:r>
          </w:p>
        </w:tc>
        <w:tc>
          <w:tcPr>
            <w:tcW w:w="3117" w:type="dxa"/>
          </w:tcPr>
          <w:p w14:paraId="276816FE" w14:textId="50F74607"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Recipe management</w:t>
            </w:r>
          </w:p>
        </w:tc>
      </w:tr>
      <w:tr w:rsidR="002F2F40" w:rsidRPr="00F768D3" w14:paraId="362AA5FF" w14:textId="77777777" w:rsidTr="002F2F40">
        <w:tc>
          <w:tcPr>
            <w:tcW w:w="3116" w:type="dxa"/>
          </w:tcPr>
          <w:p w14:paraId="3E09F4CB" w14:textId="6FB08626"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CQ2</w:t>
            </w:r>
          </w:p>
        </w:tc>
        <w:tc>
          <w:tcPr>
            <w:tcW w:w="3117" w:type="dxa"/>
          </w:tcPr>
          <w:p w14:paraId="1F00EED5" w14:textId="04E0171B"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w:t>
            </w:r>
          </w:p>
        </w:tc>
        <w:tc>
          <w:tcPr>
            <w:tcW w:w="3117" w:type="dxa"/>
          </w:tcPr>
          <w:p w14:paraId="01D7281E" w14:textId="7B1E816E"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w:t>
            </w:r>
          </w:p>
        </w:tc>
      </w:tr>
      <w:tr w:rsidR="002F2F40" w:rsidRPr="00F768D3" w14:paraId="39BF3F24" w14:textId="77777777" w:rsidTr="002F2F40">
        <w:tc>
          <w:tcPr>
            <w:tcW w:w="3116" w:type="dxa"/>
          </w:tcPr>
          <w:p w14:paraId="1D2EE9BA" w14:textId="0A357DC2"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CQ3</w:t>
            </w:r>
          </w:p>
        </w:tc>
        <w:tc>
          <w:tcPr>
            <w:tcW w:w="3117" w:type="dxa"/>
          </w:tcPr>
          <w:p w14:paraId="2BC956FE" w14:textId="268333A3"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When does an ingredient become reserved or unavailable for another production batch?</w:t>
            </w:r>
          </w:p>
        </w:tc>
        <w:tc>
          <w:tcPr>
            <w:tcW w:w="3117" w:type="dxa"/>
          </w:tcPr>
          <w:p w14:paraId="661B209E" w14:textId="0080F8D9"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 / production planning</w:t>
            </w:r>
          </w:p>
        </w:tc>
      </w:tr>
      <w:tr w:rsidR="002F2F40" w:rsidRPr="00F768D3" w14:paraId="2EB94136" w14:textId="77777777" w:rsidTr="002F2F40">
        <w:tc>
          <w:tcPr>
            <w:tcW w:w="3116" w:type="dxa"/>
          </w:tcPr>
          <w:p w14:paraId="78E61793" w14:textId="71BCDF59"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CQ4</w:t>
            </w:r>
          </w:p>
        </w:tc>
        <w:tc>
          <w:tcPr>
            <w:tcW w:w="3117" w:type="dxa"/>
          </w:tcPr>
          <w:p w14:paraId="2E2357E4" w14:textId="15123EBC"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c>
          <w:tcPr>
            <w:tcW w:w="3117" w:type="dxa"/>
          </w:tcPr>
          <w:p w14:paraId="1CEF987A" w14:textId="417227FD"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Production / order allocation </w:t>
            </w:r>
          </w:p>
        </w:tc>
      </w:tr>
      <w:tr w:rsidR="002F2F40" w:rsidRPr="00F768D3" w14:paraId="6B55435E" w14:textId="77777777" w:rsidTr="002F2F40">
        <w:tc>
          <w:tcPr>
            <w:tcW w:w="3116" w:type="dxa"/>
          </w:tcPr>
          <w:p w14:paraId="140773A3" w14:textId="75D1417B"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CQ5</w:t>
            </w:r>
          </w:p>
        </w:tc>
        <w:tc>
          <w:tcPr>
            <w:tcW w:w="3117" w:type="dxa"/>
          </w:tcPr>
          <w:p w14:paraId="7CEBDE79" w14:textId="56A6A740"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Which </w:t>
            </w:r>
            <w:r w:rsidR="00DE4B2E" w:rsidRPr="00F768D3">
              <w:rPr>
                <w:rFonts w:ascii="Times New Roman" w:hAnsi="Times New Roman" w:cs="Times New Roman"/>
              </w:rPr>
              <w:t>quality checks are required before different products can be released?</w:t>
            </w:r>
          </w:p>
        </w:tc>
        <w:tc>
          <w:tcPr>
            <w:tcW w:w="3117" w:type="dxa"/>
          </w:tcPr>
          <w:p w14:paraId="7FC2B2E0" w14:textId="2598D833"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release</w:t>
            </w:r>
          </w:p>
        </w:tc>
      </w:tr>
      <w:tr w:rsidR="002F2F40" w:rsidRPr="00F768D3" w14:paraId="4B4CB6FF" w14:textId="77777777" w:rsidTr="002F2F40">
        <w:tc>
          <w:tcPr>
            <w:tcW w:w="3116" w:type="dxa"/>
          </w:tcPr>
          <w:p w14:paraId="41066110" w14:textId="77C9F81A"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CQ6</w:t>
            </w:r>
          </w:p>
        </w:tc>
        <w:tc>
          <w:tcPr>
            <w:tcW w:w="3117" w:type="dxa"/>
          </w:tcPr>
          <w:p w14:paraId="2CC67CA7" w14:textId="5CAE8715"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When is rework permitted, and how should it be recorded?</w:t>
            </w:r>
          </w:p>
        </w:tc>
        <w:tc>
          <w:tcPr>
            <w:tcW w:w="3117" w:type="dxa"/>
          </w:tcPr>
          <w:p w14:paraId="55A8E457" w14:textId="6C7FE4C8"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production</w:t>
            </w:r>
          </w:p>
        </w:tc>
      </w:tr>
      <w:tr w:rsidR="002F2F40" w:rsidRPr="00F768D3" w14:paraId="273FE48E" w14:textId="77777777" w:rsidTr="002F2F40">
        <w:tc>
          <w:tcPr>
            <w:tcW w:w="3116" w:type="dxa"/>
          </w:tcPr>
          <w:p w14:paraId="591522DC" w14:textId="7E18634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CQ7</w:t>
            </w:r>
          </w:p>
        </w:tc>
        <w:tc>
          <w:tcPr>
            <w:tcW w:w="3117" w:type="dxa"/>
          </w:tcPr>
          <w:p w14:paraId="1AE7440A" w14:textId="2C445AFC"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How should packaged units be linked to production batches and customer orders?</w:t>
            </w:r>
          </w:p>
        </w:tc>
        <w:tc>
          <w:tcPr>
            <w:tcW w:w="3117" w:type="dxa"/>
          </w:tcPr>
          <w:p w14:paraId="3529FF9C" w14:textId="7C3DF754"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Traceability</w:t>
            </w:r>
          </w:p>
        </w:tc>
      </w:tr>
      <w:tr w:rsidR="002F2F40" w:rsidRPr="00F768D3" w14:paraId="0686F056" w14:textId="77777777" w:rsidTr="002F2F40">
        <w:tc>
          <w:tcPr>
            <w:tcW w:w="3116" w:type="dxa"/>
          </w:tcPr>
          <w:p w14:paraId="592FF01B" w14:textId="7AC972C8"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CQ8</w:t>
            </w:r>
          </w:p>
        </w:tc>
        <w:tc>
          <w:tcPr>
            <w:tcW w:w="3117" w:type="dxa"/>
          </w:tcPr>
          <w:p w14:paraId="1F1B1174" w14:textId="566FAE92"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c>
          <w:tcPr>
            <w:tcW w:w="3117" w:type="dxa"/>
          </w:tcPr>
          <w:p w14:paraId="6C795A37" w14:textId="31021C49" w:rsidR="002F2F40" w:rsidRPr="00F768D3" w:rsidRDefault="00DE4B2E" w:rsidP="00DC5200">
            <w:pPr>
              <w:spacing w:line="360" w:lineRule="auto"/>
              <w:rPr>
                <w:rFonts w:ascii="Times New Roman" w:hAnsi="Times New Roman" w:cs="Times New Roman"/>
                <w:lang w:val="ru-RU"/>
              </w:rPr>
            </w:pPr>
            <w:r w:rsidRPr="00F768D3">
              <w:rPr>
                <w:rFonts w:ascii="Times New Roman" w:hAnsi="Times New Roman" w:cs="Times New Roman"/>
              </w:rPr>
              <w:t>Access / permissions</w:t>
            </w:r>
          </w:p>
        </w:tc>
      </w:tr>
    </w:tbl>
    <w:p w14:paraId="0FDB9BD7" w14:textId="77777777" w:rsidR="002F2F40" w:rsidRPr="00F768D3" w:rsidRDefault="002F2F40" w:rsidP="00DC5200">
      <w:pPr>
        <w:spacing w:line="360" w:lineRule="auto"/>
        <w:rPr>
          <w:rFonts w:ascii="Times New Roman" w:hAnsi="Times New Roman" w:cs="Times New Roman"/>
        </w:rPr>
      </w:pPr>
    </w:p>
    <w:sectPr w:rsidR="002F2F40" w:rsidRPr="00F768D3">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E5020" w14:textId="77777777" w:rsidR="00FF1159" w:rsidRDefault="00FF1159" w:rsidP="00C454AF">
      <w:pPr>
        <w:spacing w:after="0" w:line="240" w:lineRule="auto"/>
      </w:pPr>
      <w:r>
        <w:separator/>
      </w:r>
    </w:p>
  </w:endnote>
  <w:endnote w:type="continuationSeparator" w:id="0">
    <w:p w14:paraId="53B22DBD" w14:textId="77777777" w:rsidR="00FF1159" w:rsidRDefault="00FF1159"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0F612" w14:textId="77777777" w:rsidR="00FF1159" w:rsidRDefault="00FF1159" w:rsidP="00C454AF">
      <w:pPr>
        <w:spacing w:after="0" w:line="240" w:lineRule="auto"/>
      </w:pPr>
      <w:r>
        <w:separator/>
      </w:r>
    </w:p>
  </w:footnote>
  <w:footnote w:type="continuationSeparator" w:id="0">
    <w:p w14:paraId="3F848A6F" w14:textId="77777777" w:rsidR="00FF1159" w:rsidRDefault="00FF1159"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082A03"/>
    <w:rsid w:val="00150A8B"/>
    <w:rsid w:val="001A03F9"/>
    <w:rsid w:val="001C348C"/>
    <w:rsid w:val="001C6AAF"/>
    <w:rsid w:val="001E3E85"/>
    <w:rsid w:val="00271211"/>
    <w:rsid w:val="0027550B"/>
    <w:rsid w:val="002954CD"/>
    <w:rsid w:val="002C48DE"/>
    <w:rsid w:val="002D18D6"/>
    <w:rsid w:val="002F2F40"/>
    <w:rsid w:val="0031397E"/>
    <w:rsid w:val="00373AA3"/>
    <w:rsid w:val="003C338F"/>
    <w:rsid w:val="003C5A65"/>
    <w:rsid w:val="00483577"/>
    <w:rsid w:val="004E3D09"/>
    <w:rsid w:val="004F2DA3"/>
    <w:rsid w:val="005051A2"/>
    <w:rsid w:val="00537FFD"/>
    <w:rsid w:val="00595EBC"/>
    <w:rsid w:val="00600F53"/>
    <w:rsid w:val="006057B2"/>
    <w:rsid w:val="0062173B"/>
    <w:rsid w:val="00635042"/>
    <w:rsid w:val="00667BCB"/>
    <w:rsid w:val="00671C4C"/>
    <w:rsid w:val="006D6101"/>
    <w:rsid w:val="006D72BB"/>
    <w:rsid w:val="007063BA"/>
    <w:rsid w:val="007141E0"/>
    <w:rsid w:val="007861F6"/>
    <w:rsid w:val="0079472E"/>
    <w:rsid w:val="00800171"/>
    <w:rsid w:val="008120DB"/>
    <w:rsid w:val="00893B91"/>
    <w:rsid w:val="008B040B"/>
    <w:rsid w:val="00912181"/>
    <w:rsid w:val="00986187"/>
    <w:rsid w:val="009A6A2C"/>
    <w:rsid w:val="00A13E05"/>
    <w:rsid w:val="00A63D2B"/>
    <w:rsid w:val="00AC1610"/>
    <w:rsid w:val="00AE775B"/>
    <w:rsid w:val="00AF1015"/>
    <w:rsid w:val="00B72B9B"/>
    <w:rsid w:val="00B929B5"/>
    <w:rsid w:val="00BA67DE"/>
    <w:rsid w:val="00C231E9"/>
    <w:rsid w:val="00C454AF"/>
    <w:rsid w:val="00C75AC2"/>
    <w:rsid w:val="00C76942"/>
    <w:rsid w:val="00D30190"/>
    <w:rsid w:val="00D601C2"/>
    <w:rsid w:val="00D83285"/>
    <w:rsid w:val="00D902A2"/>
    <w:rsid w:val="00DB1C57"/>
    <w:rsid w:val="00DB4F99"/>
    <w:rsid w:val="00DC5200"/>
    <w:rsid w:val="00DE4B2E"/>
    <w:rsid w:val="00E844C6"/>
    <w:rsid w:val="00EB15DB"/>
    <w:rsid w:val="00EF536E"/>
    <w:rsid w:val="00F1212A"/>
    <w:rsid w:val="00F73ABA"/>
    <w:rsid w:val="00F75456"/>
    <w:rsid w:val="00F768D3"/>
    <w:rsid w:val="00FF1159"/>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12</Pages>
  <Words>2248</Words>
  <Characters>12816</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28</cp:revision>
  <dcterms:created xsi:type="dcterms:W3CDTF">2026-10-07T19:08:00Z</dcterms:created>
  <dcterms:modified xsi:type="dcterms:W3CDTF">2026-10-10T18:11:00Z</dcterms:modified>
</cp:coreProperties>
</file>