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DE4269" w:rsidRDefault="00C454AF" w:rsidP="00DC5200">
      <w:pPr>
        <w:spacing w:line="360" w:lineRule="auto"/>
        <w:rPr>
          <w:rFonts w:ascii="Times New Roman" w:hAnsi="Times New Roman" w:cs="Times New Roman"/>
          <w:lang w:val="ru-RU"/>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64AAD1C7"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5AC00A49" w14:textId="5E799CA6" w:rsidR="00C76942" w:rsidRPr="00F768D3" w:rsidRDefault="00C454AF"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2529751" w:history="1">
            <w:r w:rsidR="00C76942" w:rsidRPr="00F768D3">
              <w:rPr>
                <w:rStyle w:val="Hyperlink"/>
                <w:rFonts w:ascii="Times New Roman" w:hAnsi="Times New Roman"/>
                <w:noProof/>
              </w:rPr>
              <w:t>1.</w:t>
            </w:r>
            <w:r w:rsidR="00C76942" w:rsidRPr="00F768D3">
              <w:rPr>
                <w:rFonts w:ascii="Times New Roman" w:hAnsi="Times New Roman"/>
                <w:noProof/>
                <w:kern w:val="2"/>
                <w:sz w:val="24"/>
                <w:szCs w:val="24"/>
                <w14:ligatures w14:val="standardContextual"/>
              </w:rPr>
              <w:tab/>
            </w:r>
            <w:r w:rsidR="00C76942" w:rsidRPr="00F768D3">
              <w:rPr>
                <w:rStyle w:val="Hyperlink"/>
                <w:rFonts w:ascii="Times New Roman" w:hAnsi="Times New Roman"/>
                <w:noProof/>
              </w:rPr>
              <w:t>Scenario Interpretation</w:t>
            </w:r>
            <w:r w:rsidR="00C76942" w:rsidRPr="00F768D3">
              <w:rPr>
                <w:rFonts w:ascii="Times New Roman" w:hAnsi="Times New Roman"/>
                <w:noProof/>
                <w:webHidden/>
              </w:rPr>
              <w:tab/>
            </w:r>
            <w:r w:rsidR="00C76942" w:rsidRPr="00F768D3">
              <w:rPr>
                <w:rFonts w:ascii="Times New Roman" w:hAnsi="Times New Roman"/>
                <w:noProof/>
                <w:webHidden/>
              </w:rPr>
              <w:fldChar w:fldCharType="begin"/>
            </w:r>
            <w:r w:rsidR="00C76942" w:rsidRPr="00F768D3">
              <w:rPr>
                <w:rFonts w:ascii="Times New Roman" w:hAnsi="Times New Roman"/>
                <w:noProof/>
                <w:webHidden/>
              </w:rPr>
              <w:instrText xml:space="preserve"> PAGEREF _Toc242529751 \h </w:instrText>
            </w:r>
            <w:r w:rsidR="00C76942" w:rsidRPr="00F768D3">
              <w:rPr>
                <w:rFonts w:ascii="Times New Roman" w:hAnsi="Times New Roman"/>
                <w:noProof/>
                <w:webHidden/>
              </w:rPr>
            </w:r>
            <w:r w:rsidR="00C76942" w:rsidRPr="00F768D3">
              <w:rPr>
                <w:rFonts w:ascii="Times New Roman" w:hAnsi="Times New Roman"/>
                <w:noProof/>
                <w:webHidden/>
              </w:rPr>
              <w:fldChar w:fldCharType="separate"/>
            </w:r>
            <w:r w:rsidR="00C76942" w:rsidRPr="00F768D3">
              <w:rPr>
                <w:rFonts w:ascii="Times New Roman" w:hAnsi="Times New Roman"/>
                <w:noProof/>
                <w:webHidden/>
              </w:rPr>
              <w:t>3</w:t>
            </w:r>
            <w:r w:rsidR="00C76942" w:rsidRPr="00F768D3">
              <w:rPr>
                <w:rFonts w:ascii="Times New Roman" w:hAnsi="Times New Roman"/>
                <w:noProof/>
                <w:webHidden/>
              </w:rPr>
              <w:fldChar w:fldCharType="end"/>
            </w:r>
          </w:hyperlink>
        </w:p>
        <w:p w14:paraId="1457846A" w14:textId="6C1B7ED3"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2" w:history="1">
            <w:r w:rsidRPr="00F768D3">
              <w:rPr>
                <w:rStyle w:val="Hyperlink"/>
                <w:rFonts w:ascii="Times New Roman" w:hAnsi="Times New Roman"/>
                <w:noProof/>
              </w:rPr>
              <w:t>1.1 Organisation and Current Process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7C7F8D94" w14:textId="4836C58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3" w:history="1">
            <w:r w:rsidRPr="00F768D3">
              <w:rPr>
                <w:rStyle w:val="Hyperlink"/>
                <w:rFonts w:ascii="Times New Roman" w:hAnsi="Times New Roman"/>
                <w:noProof/>
              </w:rPr>
              <w:t>1.2 Current Problems and Consequences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3</w:t>
            </w:r>
            <w:r w:rsidRPr="00F768D3">
              <w:rPr>
                <w:rFonts w:ascii="Times New Roman" w:hAnsi="Times New Roman"/>
                <w:noProof/>
                <w:webHidden/>
              </w:rPr>
              <w:fldChar w:fldCharType="end"/>
            </w:r>
          </w:hyperlink>
        </w:p>
        <w:p w14:paraId="44675403" w14:textId="024B1F57"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4" w:history="1">
            <w:r w:rsidRPr="00F768D3">
              <w:rPr>
                <w:rStyle w:val="Hyperlink"/>
                <w:rFonts w:ascii="Times New Roman" w:hAnsi="Times New Roman"/>
                <w:noProof/>
              </w:rPr>
              <w:t>1.3 Desired Outcomes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4B0ECAA2" w14:textId="27398F9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5" w:history="1">
            <w:r w:rsidRPr="00F768D3">
              <w:rPr>
                <w:rStyle w:val="Hyperlink"/>
                <w:rFonts w:ascii="Times New Roman" w:hAnsi="Times New Roman"/>
                <w:noProof/>
              </w:rPr>
              <w:t>1.4 Evidence and Uncertainty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4</w:t>
            </w:r>
            <w:r w:rsidRPr="00F768D3">
              <w:rPr>
                <w:rFonts w:ascii="Times New Roman" w:hAnsi="Times New Roman"/>
                <w:noProof/>
                <w:webHidden/>
              </w:rPr>
              <w:fldChar w:fldCharType="end"/>
            </w:r>
          </w:hyperlink>
        </w:p>
        <w:p w14:paraId="11809700" w14:textId="5DEA3630" w:rsidR="00C76942" w:rsidRPr="00F768D3" w:rsidRDefault="00C76942" w:rsidP="00DC5200">
          <w:pPr>
            <w:pStyle w:val="TOC1"/>
            <w:tabs>
              <w:tab w:val="left" w:pos="440"/>
              <w:tab w:val="right" w:leader="dot" w:pos="9350"/>
            </w:tabs>
            <w:spacing w:line="360" w:lineRule="auto"/>
            <w:rPr>
              <w:rFonts w:ascii="Times New Roman" w:hAnsi="Times New Roman"/>
              <w:noProof/>
              <w:kern w:val="2"/>
              <w:sz w:val="24"/>
              <w:szCs w:val="24"/>
              <w14:ligatures w14:val="standardContextual"/>
            </w:rPr>
          </w:pPr>
          <w:hyperlink w:anchor="_Toc242529756" w:history="1">
            <w:r w:rsidRPr="00F768D3">
              <w:rPr>
                <w:rStyle w:val="Hyperlink"/>
                <w:rFonts w:ascii="Times New Roman" w:hAnsi="Times New Roman"/>
                <w:noProof/>
              </w:rPr>
              <w:t>2.</w:t>
            </w:r>
            <w:r w:rsidRPr="00F768D3">
              <w:rPr>
                <w:rFonts w:ascii="Times New Roman" w:hAnsi="Times New Roman"/>
                <w:noProof/>
                <w:kern w:val="2"/>
                <w:sz w:val="24"/>
                <w:szCs w:val="24"/>
                <w14:ligatures w14:val="standardContextual"/>
              </w:rPr>
              <w:tab/>
            </w:r>
            <w:r w:rsidRPr="00F768D3">
              <w:rPr>
                <w:rStyle w:val="Hyperlink"/>
                <w:rFonts w:ascii="Times New Roman" w:hAnsi="Times New Roman"/>
                <w:noProof/>
              </w:rPr>
              <w:t>Purpose, Scope and Boundary</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0D2D8EEE" w14:textId="5B428048"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7" w:history="1">
            <w:r w:rsidRPr="00F768D3">
              <w:rPr>
                <w:rStyle w:val="Hyperlink"/>
                <w:rFonts w:ascii="Times New Roman" w:hAnsi="Times New Roman"/>
                <w:noProof/>
              </w:rPr>
              <w:t>2.1 Purpose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_Toc242529757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27D0EF38" w14:textId="396EC8B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8" w:history="1">
            <w:r w:rsidRPr="00F768D3">
              <w:rPr>
                <w:rStyle w:val="Hyperlink"/>
                <w:rFonts w:ascii="Times New Roman" w:hAnsi="Times New Roman"/>
                <w:noProof/>
              </w:rPr>
              <w:t>2.2 Scope and Boundary: In Scope /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_Toc242529758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1575F803" w14:textId="27865D26"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59" w:history="1">
            <w:r w:rsidRPr="00F768D3">
              <w:rPr>
                <w:rStyle w:val="Hyperlink"/>
                <w:rFonts w:ascii="Times New Roman" w:hAnsi="Times New Roman"/>
                <w:noProof/>
              </w:rPr>
              <w:t>2.2.1 In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_Toc242529759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5</w:t>
            </w:r>
            <w:r w:rsidRPr="00F768D3">
              <w:rPr>
                <w:rFonts w:ascii="Times New Roman" w:hAnsi="Times New Roman"/>
                <w:noProof/>
                <w:webHidden/>
              </w:rPr>
              <w:fldChar w:fldCharType="end"/>
            </w:r>
          </w:hyperlink>
        </w:p>
        <w:p w14:paraId="69B83533" w14:textId="4F10D699"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0" w:history="1">
            <w:r w:rsidRPr="00F768D3">
              <w:rPr>
                <w:rStyle w:val="Hyperlink"/>
                <w:rFonts w:ascii="Times New Roman" w:hAnsi="Times New Roman"/>
                <w:noProof/>
              </w:rPr>
              <w:t>2.2.2 Out of Scope</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_Toc242529760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5ADDC283" w14:textId="71A5DFDF"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1" w:history="1">
            <w:r w:rsidRPr="00F768D3">
              <w:rPr>
                <w:rStyle w:val="Hyperlink"/>
                <w:rFonts w:ascii="Times New Roman" w:hAnsi="Times New Roman"/>
                <w:noProof/>
              </w:rPr>
              <w:t>2.3 Dependencies, Assumptions and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_Toc242529761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087C0564" w14:textId="6E5760E2"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2" w:history="1">
            <w:r w:rsidRPr="00F768D3">
              <w:rPr>
                <w:rStyle w:val="Hyperlink"/>
                <w:rFonts w:ascii="Times New Roman" w:hAnsi="Times New Roman"/>
                <w:noProof/>
              </w:rPr>
              <w:t>2.3.1 Constraints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_Toc242529762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6</w:t>
            </w:r>
            <w:r w:rsidRPr="00F768D3">
              <w:rPr>
                <w:rFonts w:ascii="Times New Roman" w:hAnsi="Times New Roman"/>
                <w:noProof/>
                <w:webHidden/>
              </w:rPr>
              <w:fldChar w:fldCharType="end"/>
            </w:r>
          </w:hyperlink>
        </w:p>
        <w:p w14:paraId="18E79317" w14:textId="32FDF9FC"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3" w:history="1">
            <w:r w:rsidRPr="00F768D3">
              <w:rPr>
                <w:rStyle w:val="Hyperlink"/>
                <w:rFonts w:ascii="Times New Roman" w:hAnsi="Times New Roman"/>
                <w:noProof/>
              </w:rPr>
              <w:t>2.3.2 Dependencies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_Toc242529763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70290F5" w14:textId="509456F0"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4" w:history="1">
            <w:r w:rsidRPr="00F768D3">
              <w:rPr>
                <w:rStyle w:val="Hyperlink"/>
                <w:rFonts w:ascii="Times New Roman" w:hAnsi="Times New Roman"/>
                <w:noProof/>
              </w:rPr>
              <w:t>2.3.3 Assumptions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_Toc242529764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7</w:t>
            </w:r>
            <w:r w:rsidRPr="00F768D3">
              <w:rPr>
                <w:rFonts w:ascii="Times New Roman" w:hAnsi="Times New Roman"/>
                <w:noProof/>
                <w:webHidden/>
              </w:rPr>
              <w:fldChar w:fldCharType="end"/>
            </w:r>
          </w:hyperlink>
        </w:p>
        <w:p w14:paraId="087FB1F1" w14:textId="2F071739" w:rsidR="00C76942" w:rsidRPr="00F768D3" w:rsidRDefault="00C76942" w:rsidP="00DC5200">
          <w:pPr>
            <w:pStyle w:val="TOC1"/>
            <w:tabs>
              <w:tab w:val="right" w:leader="dot" w:pos="9350"/>
            </w:tabs>
            <w:spacing w:line="360" w:lineRule="auto"/>
            <w:rPr>
              <w:rFonts w:ascii="Times New Roman" w:hAnsi="Times New Roman"/>
              <w:noProof/>
              <w:kern w:val="2"/>
              <w:sz w:val="24"/>
              <w:szCs w:val="24"/>
              <w14:ligatures w14:val="standardContextual"/>
            </w:rPr>
          </w:pPr>
          <w:hyperlink w:anchor="_Toc242529765" w:history="1">
            <w:r w:rsidRPr="00F768D3">
              <w:rPr>
                <w:rStyle w:val="Hyperlink"/>
                <w:rFonts w:ascii="Times New Roman" w:hAnsi="Times New Roman"/>
                <w:noProof/>
                <w:lang w:val="ru-RU"/>
              </w:rPr>
              <w:t>5.</w:t>
            </w:r>
            <w:r w:rsidRPr="00F768D3">
              <w:rPr>
                <w:rStyle w:val="Hyperlink"/>
                <w:rFonts w:ascii="Times New Roman" w:hAnsi="Times New Roman"/>
                <w:noProof/>
              </w:rPr>
              <w:t xml:space="preserve"> Rules and Uncertainty Register</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_Toc242529765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25DA211A" w14:textId="6CD2F77E" w:rsidR="00C76942" w:rsidRPr="00F768D3" w:rsidRDefault="00C76942" w:rsidP="00DC5200">
          <w:pPr>
            <w:pStyle w:val="TOC2"/>
            <w:tabs>
              <w:tab w:val="right" w:leader="dot" w:pos="9350"/>
            </w:tabs>
            <w:spacing w:line="360" w:lineRule="auto"/>
            <w:rPr>
              <w:rFonts w:ascii="Times New Roman" w:hAnsi="Times New Roman"/>
              <w:noProof/>
              <w:kern w:val="2"/>
              <w:sz w:val="24"/>
              <w:szCs w:val="24"/>
              <w14:ligatures w14:val="standardContextual"/>
            </w:rPr>
          </w:pPr>
          <w:hyperlink w:anchor="_Toc242529766" w:history="1">
            <w:r w:rsidRPr="00F768D3">
              <w:rPr>
                <w:rStyle w:val="Hyperlink"/>
                <w:rFonts w:ascii="Times New Roman" w:hAnsi="Times New Roman"/>
                <w:noProof/>
              </w:rPr>
              <w:t>5.5 Clarification Questions</w:t>
            </w:r>
            <w:r w:rsidRPr="00F768D3">
              <w:rPr>
                <w:rFonts w:ascii="Times New Roman" w:hAnsi="Times New Roman"/>
                <w:noProof/>
                <w:webHidden/>
              </w:rPr>
              <w:tab/>
            </w:r>
            <w:r w:rsidRPr="00F768D3">
              <w:rPr>
                <w:rFonts w:ascii="Times New Roman" w:hAnsi="Times New Roman"/>
                <w:noProof/>
                <w:webHidden/>
              </w:rPr>
              <w:fldChar w:fldCharType="begin"/>
            </w:r>
            <w:r w:rsidRPr="00F768D3">
              <w:rPr>
                <w:rFonts w:ascii="Times New Roman" w:hAnsi="Times New Roman"/>
                <w:noProof/>
                <w:webHidden/>
              </w:rPr>
              <w:instrText xml:space="preserve"> PAGEREF _Toc242529766 \h </w:instrText>
            </w:r>
            <w:r w:rsidRPr="00F768D3">
              <w:rPr>
                <w:rFonts w:ascii="Times New Roman" w:hAnsi="Times New Roman"/>
                <w:noProof/>
                <w:webHidden/>
              </w:rPr>
            </w:r>
            <w:r w:rsidRPr="00F768D3">
              <w:rPr>
                <w:rFonts w:ascii="Times New Roman" w:hAnsi="Times New Roman"/>
                <w:noProof/>
                <w:webHidden/>
              </w:rPr>
              <w:fldChar w:fldCharType="separate"/>
            </w:r>
            <w:r w:rsidRPr="00F768D3">
              <w:rPr>
                <w:rFonts w:ascii="Times New Roman" w:hAnsi="Times New Roman"/>
                <w:noProof/>
                <w:webHidden/>
              </w:rPr>
              <w:t>8</w:t>
            </w:r>
            <w:r w:rsidRPr="00F768D3">
              <w:rPr>
                <w:rFonts w:ascii="Times New Roman" w:hAnsi="Times New Roman"/>
                <w:noProof/>
                <w:webHidden/>
              </w:rPr>
              <w:fldChar w:fldCharType="end"/>
            </w:r>
          </w:hyperlink>
        </w:p>
        <w:p w14:paraId="7BDFC709" w14:textId="3C349EEA"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2529751"/>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2529752"/>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proofErr w:type="spellStart"/>
      <w:r w:rsidRPr="00F768D3">
        <w:rPr>
          <w:rFonts w:ascii="Times New Roman" w:hAnsi="Times New Roman" w:cs="Times New Roman"/>
          <w:color w:val="auto"/>
          <w:sz w:val="24"/>
          <w:szCs w:val="24"/>
        </w:rPr>
        <w:t>Organisation</w:t>
      </w:r>
      <w:proofErr w:type="spellEnd"/>
      <w:r w:rsidRPr="00F768D3">
        <w:rPr>
          <w:rFonts w:ascii="Times New Roman" w:hAnsi="Times New Roman" w:cs="Times New Roman"/>
          <w:color w:val="auto"/>
          <w:sz w:val="24"/>
          <w:szCs w:val="24"/>
        </w:rPr>
        <w:t xml:space="preserve">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2529753"/>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2529754"/>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3FDD707E" w14:textId="05062ABA" w:rsidR="001A03F9" w:rsidRPr="00F768D3" w:rsidRDefault="001A03F9" w:rsidP="00DC5200">
      <w:pPr>
        <w:pStyle w:val="Heading2"/>
        <w:spacing w:line="360" w:lineRule="auto"/>
        <w:rPr>
          <w:rFonts w:ascii="Times New Roman" w:hAnsi="Times New Roman" w:cs="Times New Roman"/>
          <w:color w:val="auto"/>
          <w:sz w:val="24"/>
          <w:szCs w:val="24"/>
        </w:rPr>
      </w:pPr>
      <w:bookmarkStart w:id="4" w:name="_Toc242529755"/>
      <w:r w:rsidRPr="00F768D3">
        <w:rPr>
          <w:rFonts w:ascii="Times New Roman" w:hAnsi="Times New Roman" w:cs="Times New Roman"/>
          <w:color w:val="auto"/>
          <w:sz w:val="24"/>
          <w:szCs w:val="24"/>
        </w:rPr>
        <w:t>1.4 Evidence and Uncertainty</w:t>
      </w:r>
      <w:bookmarkEnd w:id="4"/>
    </w:p>
    <w:tbl>
      <w:tblPr>
        <w:tblStyle w:val="TableGrid"/>
        <w:tblW w:w="0" w:type="auto"/>
        <w:tblLook w:val="04A0" w:firstRow="1" w:lastRow="0" w:firstColumn="1" w:lastColumn="0" w:noHBand="0" w:noVBand="1"/>
      </w:tblPr>
      <w:tblGrid>
        <w:gridCol w:w="656"/>
        <w:gridCol w:w="3396"/>
        <w:gridCol w:w="1443"/>
        <w:gridCol w:w="3855"/>
      </w:tblGrid>
      <w:tr w:rsidR="001A03F9" w:rsidRPr="00F768D3" w14:paraId="68E9C847" w14:textId="77777777" w:rsidTr="00AF1015">
        <w:tc>
          <w:tcPr>
            <w:tcW w:w="656" w:type="dxa"/>
          </w:tcPr>
          <w:p w14:paraId="189192E8" w14:textId="3BB29E8D"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ID</w:t>
            </w:r>
          </w:p>
        </w:tc>
        <w:tc>
          <w:tcPr>
            <w:tcW w:w="3396" w:type="dxa"/>
          </w:tcPr>
          <w:p w14:paraId="23BD8F05" w14:textId="3C5C44EA"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Evidence from Scenario</w:t>
            </w:r>
          </w:p>
        </w:tc>
        <w:tc>
          <w:tcPr>
            <w:tcW w:w="1443" w:type="dxa"/>
          </w:tcPr>
          <w:p w14:paraId="3A248A42" w14:textId="73A788B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Related Area</w:t>
            </w:r>
          </w:p>
        </w:tc>
        <w:tc>
          <w:tcPr>
            <w:tcW w:w="3855" w:type="dxa"/>
          </w:tcPr>
          <w:p w14:paraId="26D8DED8" w14:textId="523A159C" w:rsidR="001A03F9" w:rsidRPr="00F768D3" w:rsidRDefault="001A03F9" w:rsidP="00DC5200">
            <w:pPr>
              <w:spacing w:line="360" w:lineRule="auto"/>
              <w:rPr>
                <w:rFonts w:ascii="Times New Roman" w:hAnsi="Times New Roman" w:cs="Times New Roman"/>
              </w:rPr>
            </w:pPr>
            <w:r w:rsidRPr="00F768D3">
              <w:rPr>
                <w:rFonts w:ascii="Times New Roman" w:hAnsi="Times New Roman" w:cs="Times New Roman"/>
              </w:rPr>
              <w:t>Uncertainty / Question</w:t>
            </w:r>
          </w:p>
        </w:tc>
      </w:tr>
      <w:tr w:rsidR="00AF1015" w:rsidRPr="00F768D3" w14:paraId="100C9789" w14:textId="77777777" w:rsidTr="00AF1015">
        <w:tc>
          <w:tcPr>
            <w:tcW w:w="656" w:type="dxa"/>
          </w:tcPr>
          <w:p w14:paraId="0F631324" w14:textId="752C4F8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EU1</w:t>
            </w:r>
          </w:p>
        </w:tc>
        <w:tc>
          <w:tcPr>
            <w:tcW w:w="3396" w:type="dxa"/>
          </w:tcPr>
          <w:p w14:paraId="66E1F8F5" w14:textId="4EB612E5"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Staff sometimes annotate paper recipe without updating the master recipe</w:t>
            </w:r>
          </w:p>
        </w:tc>
        <w:tc>
          <w:tcPr>
            <w:tcW w:w="1443" w:type="dxa"/>
          </w:tcPr>
          <w:p w14:paraId="0618C7A4" w14:textId="25B09EAA"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3855" w:type="dxa"/>
          </w:tcPr>
          <w:p w14:paraId="7FAFA2FC" w14:textId="044757C1"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new recipe version?</w:t>
            </w:r>
          </w:p>
        </w:tc>
      </w:tr>
      <w:tr w:rsidR="00AF1015" w:rsidRPr="00F768D3" w14:paraId="6809682D" w14:textId="77777777" w:rsidTr="00AF1015">
        <w:tc>
          <w:tcPr>
            <w:tcW w:w="656" w:type="dxa"/>
          </w:tcPr>
          <w:p w14:paraId="1699F131" w14:textId="4E187814"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EU2</w:t>
            </w:r>
          </w:p>
        </w:tc>
        <w:tc>
          <w:tcPr>
            <w:tcW w:w="3396" w:type="dxa"/>
          </w:tcPr>
          <w:p w14:paraId="2AC6A83D" w14:textId="5691E13C" w:rsidR="00AF1015" w:rsidRPr="00F768D3" w:rsidRDefault="00AF1015" w:rsidP="00DC5200">
            <w:pPr>
              <w:spacing w:line="360" w:lineRule="auto"/>
              <w:rPr>
                <w:rFonts w:ascii="Times New Roman" w:hAnsi="Times New Roman" w:cs="Times New Roman"/>
              </w:rPr>
            </w:pPr>
            <w:r w:rsidRPr="00F768D3">
              <w:rPr>
                <w:rFonts w:ascii="Times New Roman" w:hAnsi="Times New Roman" w:cs="Times New Roman"/>
              </w:rPr>
              <w:t xml:space="preserve">Opened ingredients and substitutions </w:t>
            </w:r>
            <w:r w:rsidR="00EF536E" w:rsidRPr="00F768D3">
              <w:rPr>
                <w:rFonts w:ascii="Times New Roman" w:hAnsi="Times New Roman" w:cs="Times New Roman"/>
              </w:rPr>
              <w:t>are not always reflected promptly in ingredient records</w:t>
            </w:r>
          </w:p>
        </w:tc>
        <w:tc>
          <w:tcPr>
            <w:tcW w:w="1443" w:type="dxa"/>
          </w:tcPr>
          <w:p w14:paraId="2230F1EC" w14:textId="79705285"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3855" w:type="dxa"/>
          </w:tcPr>
          <w:p w14:paraId="4ABDA255" w14:textId="21FC1253" w:rsidR="00AF1015"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 and when does an ingredient become reserved or unavailable for another batch?</w:t>
            </w:r>
          </w:p>
        </w:tc>
      </w:tr>
      <w:tr w:rsidR="00EF536E" w:rsidRPr="00F768D3" w14:paraId="2C68FD19" w14:textId="77777777" w:rsidTr="00AF1015">
        <w:tc>
          <w:tcPr>
            <w:tcW w:w="656" w:type="dxa"/>
          </w:tcPr>
          <w:p w14:paraId="6AE565B4" w14:textId="45069CB8" w:rsidR="00EF536E" w:rsidRPr="00F768D3" w:rsidRDefault="00EF536E" w:rsidP="00DC5200">
            <w:pPr>
              <w:spacing w:line="360" w:lineRule="auto"/>
              <w:rPr>
                <w:rFonts w:ascii="Times New Roman" w:hAnsi="Times New Roman" w:cs="Times New Roman"/>
              </w:rPr>
            </w:pPr>
            <w:r w:rsidRPr="00F768D3">
              <w:rPr>
                <w:rFonts w:ascii="Times New Roman" w:hAnsi="Times New Roman" w:cs="Times New Roman"/>
              </w:rPr>
              <w:t>EU3</w:t>
            </w:r>
          </w:p>
        </w:tc>
        <w:tc>
          <w:tcPr>
            <w:tcW w:w="3396" w:type="dxa"/>
          </w:tcPr>
          <w:p w14:paraId="7D7B93F6" w14:textId="0FC94E85"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Actual production yield can differ from the expected yield</w:t>
            </w:r>
          </w:p>
        </w:tc>
        <w:tc>
          <w:tcPr>
            <w:tcW w:w="1443" w:type="dxa"/>
          </w:tcPr>
          <w:p w14:paraId="08E84207" w14:textId="32F3B837"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Yield / order allocation</w:t>
            </w:r>
          </w:p>
        </w:tc>
        <w:tc>
          <w:tcPr>
            <w:tcW w:w="3855" w:type="dxa"/>
          </w:tcPr>
          <w:p w14:paraId="5139AB2F" w14:textId="238C0691" w:rsidR="00EF536E"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r>
      <w:tr w:rsidR="004F2DA3" w:rsidRPr="00F768D3" w14:paraId="5D9D060E" w14:textId="77777777" w:rsidTr="00AF1015">
        <w:tc>
          <w:tcPr>
            <w:tcW w:w="656" w:type="dxa"/>
          </w:tcPr>
          <w:p w14:paraId="42D988FC" w14:textId="7E4B10FA"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EU4</w:t>
            </w:r>
          </w:p>
        </w:tc>
        <w:tc>
          <w:tcPr>
            <w:tcW w:w="3396" w:type="dxa"/>
          </w:tcPr>
          <w:p w14:paraId="2E690E14" w14:textId="372036A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Production output may be released, held, reworked where appropriate, or rejected after quality checks. A packed batch may remain held pending checks</w:t>
            </w:r>
          </w:p>
        </w:tc>
        <w:tc>
          <w:tcPr>
            <w:tcW w:w="1443" w:type="dxa"/>
          </w:tcPr>
          <w:p w14:paraId="0F4DE9A3" w14:textId="0BF4D93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Quality and release</w:t>
            </w:r>
          </w:p>
        </w:tc>
        <w:tc>
          <w:tcPr>
            <w:tcW w:w="3855" w:type="dxa"/>
          </w:tcPr>
          <w:p w14:paraId="3B08D9EC" w14:textId="18A195A6"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quality checks are required before different products can be released, and when is rework permitted?</w:t>
            </w:r>
          </w:p>
        </w:tc>
      </w:tr>
      <w:tr w:rsidR="004F2DA3" w:rsidRPr="00F768D3" w14:paraId="08F5175B" w14:textId="77777777" w:rsidTr="00AF1015">
        <w:tc>
          <w:tcPr>
            <w:tcW w:w="656" w:type="dxa"/>
          </w:tcPr>
          <w:p w14:paraId="5A7CEC10" w14:textId="762AC75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EU5</w:t>
            </w:r>
          </w:p>
        </w:tc>
        <w:tc>
          <w:tcPr>
            <w:tcW w:w="3396" w:type="dxa"/>
          </w:tcPr>
          <w:p w14:paraId="057917F1" w14:textId="2E2D1D80"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 xml:space="preserve">Several customer orders may receive units from the same batch, and one order may contain units from several </w:t>
            </w:r>
            <w:r w:rsidRPr="00F768D3">
              <w:rPr>
                <w:rFonts w:ascii="Times New Roman" w:hAnsi="Times New Roman" w:cs="Times New Roman"/>
              </w:rPr>
              <w:lastRenderedPageBreak/>
              <w:t>batches. This relationship is not consistently recorded</w:t>
            </w:r>
          </w:p>
        </w:tc>
        <w:tc>
          <w:tcPr>
            <w:tcW w:w="1443" w:type="dxa"/>
          </w:tcPr>
          <w:p w14:paraId="1198268F" w14:textId="4B0BDBE9"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lastRenderedPageBreak/>
              <w:t>Traceability</w:t>
            </w:r>
          </w:p>
        </w:tc>
        <w:tc>
          <w:tcPr>
            <w:tcW w:w="3855" w:type="dxa"/>
          </w:tcPr>
          <w:p w14:paraId="150C03A9" w14:textId="73BEAAC3"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How should packed units be linked to production batches and customer orders?</w:t>
            </w:r>
          </w:p>
        </w:tc>
      </w:tr>
      <w:tr w:rsidR="004F2DA3" w:rsidRPr="00F768D3" w14:paraId="07C0C95E" w14:textId="77777777" w:rsidTr="00AF1015">
        <w:tc>
          <w:tcPr>
            <w:tcW w:w="656" w:type="dxa"/>
          </w:tcPr>
          <w:p w14:paraId="27985BC3" w14:textId="38DB2D32"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EU6</w:t>
            </w:r>
          </w:p>
        </w:tc>
        <w:tc>
          <w:tcPr>
            <w:tcW w:w="3396" w:type="dxa"/>
          </w:tcPr>
          <w:p w14:paraId="1B050030" w14:textId="6748F50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Different roles work with production, supplier and customer information</w:t>
            </w:r>
          </w:p>
        </w:tc>
        <w:tc>
          <w:tcPr>
            <w:tcW w:w="1443" w:type="dxa"/>
          </w:tcPr>
          <w:p w14:paraId="29E4FBB1" w14:textId="7B7EE45C"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Access / permissions</w:t>
            </w:r>
          </w:p>
        </w:tc>
        <w:tc>
          <w:tcPr>
            <w:tcW w:w="3855" w:type="dxa"/>
          </w:tcPr>
          <w:p w14:paraId="50988F5D" w14:textId="77DD85B5" w:rsidR="004F2DA3" w:rsidRPr="00F768D3" w:rsidRDefault="004F2DA3"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5" w:name="_Toc242529756"/>
      <w:r w:rsidRPr="00F768D3">
        <w:rPr>
          <w:rFonts w:ascii="Times New Roman" w:hAnsi="Times New Roman" w:cs="Times New Roman"/>
          <w:color w:val="auto"/>
          <w:sz w:val="28"/>
          <w:szCs w:val="28"/>
        </w:rPr>
        <w:t>Purpose, Scope and Boundary</w:t>
      </w:r>
      <w:bookmarkEnd w:id="5"/>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6" w:name="_Toc242529757"/>
      <w:r w:rsidRPr="00F768D3">
        <w:rPr>
          <w:rFonts w:ascii="Times New Roman" w:hAnsi="Times New Roman" w:cs="Times New Roman"/>
          <w:color w:val="auto"/>
          <w:sz w:val="24"/>
          <w:szCs w:val="24"/>
        </w:rPr>
        <w:t>2.1 Purpose</w:t>
      </w:r>
      <w:bookmarkEnd w:id="6"/>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7" w:name="_Toc242529758"/>
      <w:r w:rsidRPr="00F768D3">
        <w:rPr>
          <w:rFonts w:ascii="Times New Roman" w:hAnsi="Times New Roman" w:cs="Times New Roman"/>
          <w:color w:val="auto"/>
          <w:sz w:val="24"/>
          <w:szCs w:val="24"/>
        </w:rPr>
        <w:t>2.2 Scope and Boundary: In Scope / Out of Scope</w:t>
      </w:r>
      <w:bookmarkEnd w:id="7"/>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8" w:name="_Toc242529759"/>
      <w:r w:rsidRPr="00F768D3">
        <w:rPr>
          <w:rFonts w:ascii="Times New Roman" w:hAnsi="Times New Roman" w:cs="Times New Roman"/>
          <w:color w:val="auto"/>
          <w:sz w:val="24"/>
          <w:szCs w:val="24"/>
        </w:rPr>
        <w:t>2.2.1 In Scope</w:t>
      </w:r>
      <w:bookmarkEnd w:id="8"/>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customer orders comprising standard products, seasonal ranges, or custom – specific pack sizes – including orders 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w:t>
            </w:r>
            <w:proofErr w:type="gramStart"/>
            <w:r w:rsidRPr="00F768D3">
              <w:rPr>
                <w:rFonts w:ascii="Times New Roman" w:hAnsi="Times New Roman" w:cs="Times New Roman"/>
              </w:rPr>
              <w:t>taking into account</w:t>
            </w:r>
            <w:proofErr w:type="gramEnd"/>
            <w:r w:rsidRPr="00F768D3">
              <w:rPr>
                <w:rFonts w:ascii="Times New Roman" w:hAnsi="Times New Roman" w:cs="Times New Roman"/>
              </w:rPr>
              <w:t xml:space="preserve"> customer orders, ingredient </w:t>
            </w:r>
            <w:r w:rsidR="007063BA" w:rsidRPr="00F768D3">
              <w:rPr>
                <w:rFonts w:ascii="Times New Roman" w:hAnsi="Times New Roman" w:cs="Times New Roman"/>
              </w:rPr>
              <w:t xml:space="preserve">availability, kitchen production capacity, equipment </w:t>
            </w:r>
            <w:r w:rsidR="007063BA" w:rsidRPr="00F768D3">
              <w:rPr>
                <w:rFonts w:ascii="Times New Roman" w:hAnsi="Times New Roman" w:cs="Times New Roman"/>
              </w:rPr>
              <w:lastRenderedPageBreak/>
              <w:t>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lastRenderedPageBreak/>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9" w:name="_Toc242529760"/>
      <w:r w:rsidRPr="00F768D3">
        <w:rPr>
          <w:rFonts w:ascii="Times New Roman" w:hAnsi="Times New Roman" w:cs="Times New Roman"/>
          <w:color w:val="auto"/>
          <w:sz w:val="24"/>
          <w:szCs w:val="24"/>
        </w:rPr>
        <w:t>2.2.2 Out of Scope</w:t>
      </w:r>
      <w:bookmarkEnd w:id="9"/>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63F71051" w:rsidR="006D72BB" w:rsidRPr="00F768D3" w:rsidRDefault="006D72BB" w:rsidP="00DC5200">
      <w:pPr>
        <w:pStyle w:val="Heading2"/>
        <w:spacing w:line="360" w:lineRule="auto"/>
        <w:rPr>
          <w:rFonts w:ascii="Times New Roman" w:hAnsi="Times New Roman" w:cs="Times New Roman"/>
          <w:color w:val="auto"/>
          <w:sz w:val="24"/>
          <w:szCs w:val="24"/>
        </w:rPr>
      </w:pPr>
      <w:bookmarkStart w:id="10" w:name="_Toc242529761"/>
      <w:r w:rsidRPr="00F768D3">
        <w:rPr>
          <w:rFonts w:ascii="Times New Roman" w:hAnsi="Times New Roman" w:cs="Times New Roman"/>
          <w:color w:val="auto"/>
          <w:sz w:val="24"/>
          <w:szCs w:val="24"/>
        </w:rPr>
        <w:t>2.3 Dependencies, Assumptions and Constraints</w:t>
      </w:r>
      <w:bookmarkEnd w:id="10"/>
    </w:p>
    <w:p w14:paraId="723A560A" w14:textId="7FF4ED4C" w:rsidR="006D72BB" w:rsidRPr="00F768D3" w:rsidRDefault="00DB4F99" w:rsidP="00DC5200">
      <w:pPr>
        <w:pStyle w:val="Heading2"/>
        <w:spacing w:line="360" w:lineRule="auto"/>
        <w:rPr>
          <w:rFonts w:ascii="Times New Roman" w:hAnsi="Times New Roman" w:cs="Times New Roman"/>
          <w:color w:val="auto"/>
          <w:sz w:val="24"/>
          <w:szCs w:val="24"/>
        </w:rPr>
      </w:pPr>
      <w:bookmarkStart w:id="11" w:name="_Toc242529762"/>
      <w:r w:rsidRPr="00F768D3">
        <w:rPr>
          <w:rFonts w:ascii="Times New Roman" w:hAnsi="Times New Roman" w:cs="Times New Roman"/>
          <w:color w:val="auto"/>
          <w:sz w:val="24"/>
          <w:szCs w:val="24"/>
        </w:rPr>
        <w:t>2.3.1 Constraints</w:t>
      </w:r>
      <w:bookmarkEnd w:id="11"/>
    </w:p>
    <w:tbl>
      <w:tblPr>
        <w:tblStyle w:val="TableGrid"/>
        <w:tblW w:w="0" w:type="auto"/>
        <w:tblLook w:val="04A0" w:firstRow="1" w:lastRow="0" w:firstColumn="1" w:lastColumn="0" w:noHBand="0" w:noVBand="1"/>
      </w:tblPr>
      <w:tblGrid>
        <w:gridCol w:w="511"/>
        <w:gridCol w:w="4344"/>
        <w:gridCol w:w="4495"/>
      </w:tblGrid>
      <w:tr w:rsidR="00DB4F99" w:rsidRPr="00F768D3" w14:paraId="68D0FBBC" w14:textId="77777777" w:rsidTr="00DB4F99">
        <w:tc>
          <w:tcPr>
            <w:tcW w:w="511" w:type="dxa"/>
          </w:tcPr>
          <w:p w14:paraId="31BA2DA9" w14:textId="6303D5FD"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ID</w:t>
            </w:r>
          </w:p>
        </w:tc>
        <w:tc>
          <w:tcPr>
            <w:tcW w:w="4344" w:type="dxa"/>
          </w:tcPr>
          <w:p w14:paraId="4E766DBB" w14:textId="4CE7A233"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Constraint</w:t>
            </w:r>
          </w:p>
        </w:tc>
        <w:tc>
          <w:tcPr>
            <w:tcW w:w="4495" w:type="dxa"/>
          </w:tcPr>
          <w:p w14:paraId="305C87C2" w14:textId="0F70636A" w:rsidR="00DB4F99" w:rsidRPr="00F768D3" w:rsidRDefault="00DB4F99" w:rsidP="00DC5200">
            <w:pPr>
              <w:spacing w:line="360" w:lineRule="auto"/>
              <w:rPr>
                <w:rFonts w:ascii="Times New Roman" w:hAnsi="Times New Roman" w:cs="Times New Roman"/>
              </w:rPr>
            </w:pPr>
            <w:r w:rsidRPr="00F768D3">
              <w:rPr>
                <w:rFonts w:ascii="Times New Roman" w:hAnsi="Times New Roman" w:cs="Times New Roman"/>
              </w:rPr>
              <w:t>Evidence / Rationale</w:t>
            </w:r>
          </w:p>
        </w:tc>
      </w:tr>
      <w:tr w:rsidR="00667BCB" w:rsidRPr="00F768D3" w14:paraId="0AB013B0" w14:textId="77777777" w:rsidTr="00DB4F99">
        <w:tc>
          <w:tcPr>
            <w:tcW w:w="511" w:type="dxa"/>
          </w:tcPr>
          <w:p w14:paraId="1412E781" w14:textId="5474E588"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C1</w:t>
            </w:r>
          </w:p>
        </w:tc>
        <w:tc>
          <w:tcPr>
            <w:tcW w:w="4344" w:type="dxa"/>
          </w:tcPr>
          <w:p w14:paraId="3447F5BD" w14:textId="4F8AA85A" w:rsidR="00667BCB" w:rsidRPr="00F768D3" w:rsidRDefault="00B929B5" w:rsidP="00DC5200">
            <w:pPr>
              <w:spacing w:line="360" w:lineRule="auto"/>
              <w:rPr>
                <w:rFonts w:ascii="Times New Roman" w:hAnsi="Times New Roman" w:cs="Times New Roman"/>
              </w:rPr>
            </w:pPr>
            <w:r w:rsidRPr="00F768D3">
              <w:rPr>
                <w:rFonts w:ascii="Times New Roman" w:hAnsi="Times New Roman" w:cs="Times New Roman"/>
              </w:rPr>
              <w:t>Production takes place in a shared kitchen with limited equipment and storage</w:t>
            </w:r>
          </w:p>
        </w:tc>
        <w:tc>
          <w:tcPr>
            <w:tcW w:w="4495" w:type="dxa"/>
          </w:tcPr>
          <w:p w14:paraId="47AB1E24" w14:textId="02D7B57E" w:rsidR="00667BCB"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explicitly identifies limited equipment and storage as part of the production environment</w:t>
            </w:r>
          </w:p>
        </w:tc>
      </w:tr>
      <w:tr w:rsidR="00537FFD" w:rsidRPr="00F768D3" w14:paraId="495BCA6E" w14:textId="77777777" w:rsidTr="00DB4F99">
        <w:tc>
          <w:tcPr>
            <w:tcW w:w="511" w:type="dxa"/>
          </w:tcPr>
          <w:p w14:paraId="73387DDB" w14:textId="62F58186"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C2</w:t>
            </w:r>
          </w:p>
        </w:tc>
        <w:tc>
          <w:tcPr>
            <w:tcW w:w="4344" w:type="dxa"/>
          </w:tcPr>
          <w:p w14:paraId="59411FA3" w14:textId="31F6379C"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kitchen capacity and equipment availability</w:t>
            </w:r>
          </w:p>
        </w:tc>
        <w:tc>
          <w:tcPr>
            <w:tcW w:w="4495" w:type="dxa"/>
          </w:tcPr>
          <w:p w14:paraId="32678B67" w14:textId="1B039075"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 scenario states that production planning considers kitchen capacity and equipment</w:t>
            </w:r>
          </w:p>
        </w:tc>
      </w:tr>
      <w:tr w:rsidR="00537FFD" w:rsidRPr="00F768D3" w14:paraId="03148A1B" w14:textId="77777777" w:rsidTr="00DB4F99">
        <w:tc>
          <w:tcPr>
            <w:tcW w:w="511" w:type="dxa"/>
          </w:tcPr>
          <w:p w14:paraId="50B0983D" w14:textId="74F73CCE"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lastRenderedPageBreak/>
              <w:t>C3</w:t>
            </w:r>
          </w:p>
        </w:tc>
        <w:tc>
          <w:tcPr>
            <w:tcW w:w="4344" w:type="dxa"/>
          </w:tcPr>
          <w:p w14:paraId="21CD443D" w14:textId="57CC7FFD"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Production planning must consider staff skills and the time required for preparation, cooling and packing</w:t>
            </w:r>
          </w:p>
        </w:tc>
        <w:tc>
          <w:tcPr>
            <w:tcW w:w="4495" w:type="dxa"/>
          </w:tcPr>
          <w:p w14:paraId="5ABF9719" w14:textId="68C7F3E3"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These factors are explicitly identified as considerations when planning production</w:t>
            </w:r>
          </w:p>
        </w:tc>
      </w:tr>
      <w:tr w:rsidR="00537FFD" w:rsidRPr="00F768D3" w14:paraId="4C827617" w14:textId="77777777" w:rsidTr="00DB4F99">
        <w:tc>
          <w:tcPr>
            <w:tcW w:w="511" w:type="dxa"/>
          </w:tcPr>
          <w:p w14:paraId="0476C749" w14:textId="471705E2" w:rsidR="00537FFD" w:rsidRPr="00F768D3" w:rsidRDefault="00537FFD" w:rsidP="00DC5200">
            <w:pPr>
              <w:spacing w:line="360" w:lineRule="auto"/>
              <w:rPr>
                <w:rFonts w:ascii="Times New Roman" w:hAnsi="Times New Roman" w:cs="Times New Roman"/>
              </w:rPr>
            </w:pPr>
            <w:r w:rsidRPr="00F768D3">
              <w:rPr>
                <w:rFonts w:ascii="Times New Roman" w:hAnsi="Times New Roman" w:cs="Times New Roman"/>
              </w:rPr>
              <w:t>C4</w:t>
            </w:r>
          </w:p>
        </w:tc>
        <w:tc>
          <w:tcPr>
            <w:tcW w:w="4344" w:type="dxa"/>
          </w:tcPr>
          <w:p w14:paraId="5BC7EEFE" w14:textId="20870E7E"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 initial system scope excludes kitchen equipment control, retail payment processing and full financial accounting</w:t>
            </w:r>
          </w:p>
        </w:tc>
        <w:tc>
          <w:tcPr>
            <w:tcW w:w="4495" w:type="dxa"/>
          </w:tcPr>
          <w:p w14:paraId="20287E50" w14:textId="1E139DF1" w:rsidR="00537FFD"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These areas are explicitly excluded from the initial scope</w:t>
            </w:r>
          </w:p>
        </w:tc>
      </w:tr>
    </w:tbl>
    <w:p w14:paraId="3D25BFE4" w14:textId="02F00881" w:rsidR="002C48DE" w:rsidRPr="00F768D3" w:rsidRDefault="002C48DE" w:rsidP="00DC5200">
      <w:pPr>
        <w:pStyle w:val="Heading2"/>
        <w:spacing w:line="360" w:lineRule="auto"/>
        <w:rPr>
          <w:rFonts w:ascii="Times New Roman" w:hAnsi="Times New Roman" w:cs="Times New Roman"/>
          <w:color w:val="auto"/>
          <w:sz w:val="24"/>
          <w:szCs w:val="24"/>
        </w:rPr>
      </w:pPr>
      <w:bookmarkStart w:id="12" w:name="_Toc242529763"/>
      <w:r w:rsidRPr="00F768D3">
        <w:rPr>
          <w:rFonts w:ascii="Times New Roman" w:hAnsi="Times New Roman" w:cs="Times New Roman"/>
          <w:color w:val="auto"/>
          <w:sz w:val="24"/>
          <w:szCs w:val="24"/>
        </w:rPr>
        <w:t>2.3.2 Dependencies</w:t>
      </w:r>
      <w:bookmarkEnd w:id="12"/>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413E60F" w14:textId="2B6FF9A4" w:rsidR="002C48DE" w:rsidRPr="00F768D3" w:rsidRDefault="00671C4C" w:rsidP="00DC5200">
      <w:pPr>
        <w:pStyle w:val="Heading2"/>
        <w:spacing w:line="360" w:lineRule="auto"/>
        <w:rPr>
          <w:rFonts w:ascii="Times New Roman" w:hAnsi="Times New Roman" w:cs="Times New Roman"/>
          <w:color w:val="000000" w:themeColor="text1"/>
          <w:sz w:val="24"/>
          <w:szCs w:val="24"/>
        </w:rPr>
      </w:pPr>
      <w:bookmarkStart w:id="13" w:name="_Toc242529764"/>
      <w:r w:rsidRPr="00F768D3">
        <w:rPr>
          <w:rFonts w:ascii="Times New Roman" w:hAnsi="Times New Roman" w:cs="Times New Roman"/>
          <w:color w:val="000000" w:themeColor="text1"/>
          <w:sz w:val="24"/>
          <w:szCs w:val="24"/>
        </w:rPr>
        <w:t>2.3.3 Assumptions</w:t>
      </w:r>
      <w:bookmarkEnd w:id="13"/>
    </w:p>
    <w:tbl>
      <w:tblPr>
        <w:tblStyle w:val="TableGrid"/>
        <w:tblW w:w="0" w:type="auto"/>
        <w:tblLook w:val="04A0" w:firstRow="1" w:lastRow="0" w:firstColumn="1" w:lastColumn="0" w:noHBand="0" w:noVBand="1"/>
      </w:tblPr>
      <w:tblGrid>
        <w:gridCol w:w="510"/>
        <w:gridCol w:w="5741"/>
        <w:gridCol w:w="3099"/>
      </w:tblGrid>
      <w:tr w:rsidR="00671C4C" w:rsidRPr="00F768D3" w14:paraId="7DD910D1" w14:textId="77777777" w:rsidTr="00671C4C">
        <w:tc>
          <w:tcPr>
            <w:tcW w:w="445" w:type="dxa"/>
          </w:tcPr>
          <w:p w14:paraId="7296883B" w14:textId="50D6DF0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ID</w:t>
            </w:r>
          </w:p>
        </w:tc>
        <w:tc>
          <w:tcPr>
            <w:tcW w:w="5788" w:type="dxa"/>
          </w:tcPr>
          <w:p w14:paraId="13F543AF" w14:textId="10BA3638"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Temporary Assumption</w:t>
            </w:r>
          </w:p>
        </w:tc>
        <w:tc>
          <w:tcPr>
            <w:tcW w:w="3117" w:type="dxa"/>
          </w:tcPr>
          <w:p w14:paraId="43325AFA" w14:textId="7347C1BC"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Status</w:t>
            </w:r>
          </w:p>
        </w:tc>
      </w:tr>
      <w:tr w:rsidR="00671C4C" w:rsidRPr="00F768D3" w14:paraId="0336E44E" w14:textId="77777777" w:rsidTr="00671C4C">
        <w:tc>
          <w:tcPr>
            <w:tcW w:w="445" w:type="dxa"/>
          </w:tcPr>
          <w:p w14:paraId="0B6726A1" w14:textId="7024AAB3"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A1</w:t>
            </w:r>
          </w:p>
        </w:tc>
        <w:tc>
          <w:tcPr>
            <w:tcW w:w="5788" w:type="dxa"/>
          </w:tcPr>
          <w:p w14:paraId="0F4195FB" w14:textId="7DFB7E1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approved recipe version must be identified for each production batch before production is recorded against that batch</w:t>
            </w:r>
          </w:p>
        </w:tc>
        <w:tc>
          <w:tcPr>
            <w:tcW w:w="3117" w:type="dxa"/>
          </w:tcPr>
          <w:p w14:paraId="62236718" w14:textId="5F6262C0"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r w:rsidR="00671C4C" w:rsidRPr="00F768D3" w14:paraId="0CA1E8F4" w14:textId="77777777" w:rsidTr="00671C4C">
        <w:tc>
          <w:tcPr>
            <w:tcW w:w="445" w:type="dxa"/>
          </w:tcPr>
          <w:p w14:paraId="6BE13CFB" w14:textId="56198AF5"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A2</w:t>
            </w:r>
          </w:p>
        </w:tc>
        <w:tc>
          <w:tcPr>
            <w:tcW w:w="5788" w:type="dxa"/>
          </w:tcPr>
          <w:p w14:paraId="3AED4F50" w14:textId="10287297"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An ingredient substitution requires review before it is accepted for use in a production batch because it may affect allergens, quality, or labelling</w:t>
            </w:r>
          </w:p>
        </w:tc>
        <w:tc>
          <w:tcPr>
            <w:tcW w:w="3117" w:type="dxa"/>
          </w:tcPr>
          <w:p w14:paraId="3D0890A5" w14:textId="1492DB5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 xml:space="preserve">Requires stakeholder confirmation </w:t>
            </w:r>
          </w:p>
        </w:tc>
      </w:tr>
      <w:tr w:rsidR="00671C4C" w:rsidRPr="00F768D3" w14:paraId="797EC970" w14:textId="77777777" w:rsidTr="00671C4C">
        <w:tc>
          <w:tcPr>
            <w:tcW w:w="445" w:type="dxa"/>
          </w:tcPr>
          <w:p w14:paraId="3A729868" w14:textId="416CC66D"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A3</w:t>
            </w:r>
          </w:p>
        </w:tc>
        <w:tc>
          <w:tcPr>
            <w:tcW w:w="5788" w:type="dxa"/>
          </w:tcPr>
          <w:p w14:paraId="594D975C" w14:textId="47762D76"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Production output cannot be treated as released solely because it has been packed</w:t>
            </w:r>
          </w:p>
        </w:tc>
        <w:tc>
          <w:tcPr>
            <w:tcW w:w="3117" w:type="dxa"/>
          </w:tcPr>
          <w:p w14:paraId="10B48C80" w14:textId="375EE3DA" w:rsidR="00671C4C" w:rsidRPr="00F768D3" w:rsidRDefault="00671C4C" w:rsidP="00DC5200">
            <w:pPr>
              <w:spacing w:line="360" w:lineRule="auto"/>
              <w:rPr>
                <w:rFonts w:ascii="Times New Roman" w:hAnsi="Times New Roman" w:cs="Times New Roman"/>
              </w:rPr>
            </w:pPr>
            <w:r w:rsidRPr="00F768D3">
              <w:rPr>
                <w:rFonts w:ascii="Times New Roman" w:hAnsi="Times New Roman" w:cs="Times New Roman"/>
              </w:rPr>
              <w:t>Requires stakeholder confirmation</w:t>
            </w:r>
          </w:p>
        </w:tc>
      </w:tr>
    </w:tbl>
    <w:p w14:paraId="613D93DC" w14:textId="77777777" w:rsidR="00671C4C" w:rsidRPr="00F768D3" w:rsidRDefault="00671C4C" w:rsidP="00DC5200">
      <w:pPr>
        <w:spacing w:line="360" w:lineRule="auto"/>
        <w:rPr>
          <w:rFonts w:ascii="Times New Roman" w:hAnsi="Times New Roman" w:cs="Times New Roman"/>
        </w:rPr>
      </w:pPr>
    </w:p>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t>3. Stakeholder and Actor Catalogue</w:t>
      </w:r>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9265" w:type="dxa"/>
        <w:tblLook w:val="04A0" w:firstRow="1" w:lastRow="0" w:firstColumn="1" w:lastColumn="0" w:noHBand="0" w:noVBand="1"/>
      </w:tblPr>
      <w:tblGrid>
        <w:gridCol w:w="617"/>
        <w:gridCol w:w="1376"/>
        <w:gridCol w:w="1469"/>
        <w:gridCol w:w="1892"/>
        <w:gridCol w:w="1430"/>
        <w:gridCol w:w="1123"/>
        <w:gridCol w:w="1358"/>
      </w:tblGrid>
      <w:tr w:rsidR="00EE25CE" w:rsidRPr="00F768D3" w14:paraId="5BA1367D" w14:textId="60B49E78" w:rsidTr="00EE25CE">
        <w:tc>
          <w:tcPr>
            <w:tcW w:w="617" w:type="dxa"/>
          </w:tcPr>
          <w:p w14:paraId="70D0138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1469" w:type="dxa"/>
          </w:tcPr>
          <w:p w14:paraId="17ED905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Type</w:t>
            </w:r>
          </w:p>
        </w:tc>
        <w:tc>
          <w:tcPr>
            <w:tcW w:w="2203" w:type="dxa"/>
          </w:tcPr>
          <w:p w14:paraId="0FC789C4"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1115" w:type="dxa"/>
          </w:tcPr>
          <w:p w14:paraId="74FCD91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23" w:type="dxa"/>
          </w:tcPr>
          <w:p w14:paraId="23219D6D"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Influence</w:t>
            </w:r>
          </w:p>
        </w:tc>
        <w:tc>
          <w:tcPr>
            <w:tcW w:w="1362" w:type="dxa"/>
          </w:tcPr>
          <w:p w14:paraId="0C30519D" w14:textId="663B7A25" w:rsidR="00EE25CE" w:rsidRPr="00F768D3" w:rsidRDefault="00EE25CE" w:rsidP="00DC5200">
            <w:pPr>
              <w:spacing w:line="360" w:lineRule="auto"/>
              <w:rPr>
                <w:rFonts w:ascii="Times New Roman" w:hAnsi="Times New Roman" w:cs="Times New Roman"/>
              </w:rPr>
            </w:pPr>
            <w:r>
              <w:rPr>
                <w:rFonts w:ascii="Times New Roman" w:hAnsi="Times New Roman" w:cs="Times New Roman"/>
              </w:rPr>
              <w:t>Expected Interaction</w:t>
            </w:r>
          </w:p>
        </w:tc>
      </w:tr>
      <w:tr w:rsidR="00EE25CE" w:rsidRPr="00F768D3" w14:paraId="2A6F46E4" w14:textId="34B7BCB7" w:rsidTr="00EE25CE">
        <w:tc>
          <w:tcPr>
            <w:tcW w:w="617" w:type="dxa"/>
          </w:tcPr>
          <w:p w14:paraId="52B435B9"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469" w:type="dxa"/>
          </w:tcPr>
          <w:p w14:paraId="02FAB085" w14:textId="4D361A2A"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Management</w:t>
            </w:r>
          </w:p>
        </w:tc>
        <w:tc>
          <w:tcPr>
            <w:tcW w:w="2203" w:type="dxa"/>
          </w:tcPr>
          <w:p w14:paraId="3AE48260" w14:textId="0DCA99F6" w:rsidR="00EE25CE" w:rsidRPr="00F768D3" w:rsidRDefault="00EE25CE" w:rsidP="00EE25CE">
            <w:pPr>
              <w:spacing w:line="360" w:lineRule="auto"/>
              <w:rPr>
                <w:rFonts w:ascii="Times New Roman" w:hAnsi="Times New Roman" w:cs="Times New Roman"/>
              </w:rPr>
            </w:pPr>
            <w:r w:rsidRPr="00F768D3">
              <w:rPr>
                <w:rFonts w:ascii="Times New Roman" w:hAnsi="Times New Roman" w:cs="Times New Roman"/>
              </w:rPr>
              <w:t>Maintain reliable production information and</w:t>
            </w:r>
            <w:r>
              <w:rPr>
                <w:rFonts w:ascii="Times New Roman" w:hAnsi="Times New Roman" w:cs="Times New Roman"/>
              </w:rPr>
              <w:t xml:space="preserve"> oversee production</w:t>
            </w:r>
          </w:p>
          <w:p w14:paraId="6652928A" w14:textId="5998AE24" w:rsidR="00EE25CE" w:rsidRPr="00F768D3" w:rsidRDefault="00EE25CE" w:rsidP="00DC5200">
            <w:pPr>
              <w:spacing w:line="360" w:lineRule="auto"/>
              <w:rPr>
                <w:rFonts w:ascii="Times New Roman" w:hAnsi="Times New Roman" w:cs="Times New Roman"/>
              </w:rPr>
            </w:pPr>
          </w:p>
        </w:tc>
        <w:tc>
          <w:tcPr>
            <w:tcW w:w="1115" w:type="dxa"/>
          </w:tcPr>
          <w:p w14:paraId="08CCA921" w14:textId="68C8DC4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The recipe may not be the version </w:t>
            </w:r>
            <w:proofErr w:type="gramStart"/>
            <w:r w:rsidRPr="00F768D3">
              <w:rPr>
                <w:rFonts w:ascii="Times New Roman" w:hAnsi="Times New Roman" w:cs="Times New Roman"/>
              </w:rPr>
              <w:t>actually used</w:t>
            </w:r>
            <w:proofErr w:type="gramEnd"/>
            <w:r w:rsidRPr="00F768D3">
              <w:rPr>
                <w:rFonts w:ascii="Times New Roman" w:hAnsi="Times New Roman" w:cs="Times New Roman"/>
              </w:rPr>
              <w:t xml:space="preserve"> </w:t>
            </w:r>
          </w:p>
        </w:tc>
        <w:tc>
          <w:tcPr>
            <w:tcW w:w="1123" w:type="dxa"/>
          </w:tcPr>
          <w:p w14:paraId="2E811E2C"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07CF99AB" w14:textId="73409C7C" w:rsidR="00EE25CE" w:rsidRPr="00F768D3" w:rsidRDefault="00EE25CE" w:rsidP="00EE25CE">
            <w:pPr>
              <w:tabs>
                <w:tab w:val="left" w:pos="1276"/>
              </w:tabs>
              <w:spacing w:line="360" w:lineRule="auto"/>
              <w:rPr>
                <w:rFonts w:ascii="Times New Roman" w:hAnsi="Times New Roman" w:cs="Times New Roman"/>
              </w:rPr>
            </w:pPr>
            <w:r>
              <w:rPr>
                <w:rFonts w:ascii="Times New Roman" w:hAnsi="Times New Roman" w:cs="Times New Roman"/>
              </w:rPr>
              <w:t>Review production, planning, yield and traceability information</w:t>
            </w:r>
          </w:p>
        </w:tc>
      </w:tr>
      <w:tr w:rsidR="00EE25CE" w:rsidRPr="00F768D3" w14:paraId="21D5D618" w14:textId="4246D8CA" w:rsidTr="00EE25CE">
        <w:tc>
          <w:tcPr>
            <w:tcW w:w="617" w:type="dxa"/>
          </w:tcPr>
          <w:p w14:paraId="09FF688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469" w:type="dxa"/>
          </w:tcPr>
          <w:p w14:paraId="0480FCE6" w14:textId="27B98B4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6372C591" w14:textId="0E0A473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Use appropriate </w:t>
            </w:r>
            <w:proofErr w:type="gramStart"/>
            <w:r w:rsidRPr="00F768D3">
              <w:rPr>
                <w:rFonts w:ascii="Times New Roman" w:hAnsi="Times New Roman" w:cs="Times New Roman"/>
              </w:rPr>
              <w:t>recipe</w:t>
            </w:r>
            <w:proofErr w:type="gramEnd"/>
            <w:r w:rsidRPr="00F768D3">
              <w:rPr>
                <w:rFonts w:ascii="Times New Roman" w:hAnsi="Times New Roman" w:cs="Times New Roman"/>
              </w:rPr>
              <w:t xml:space="preserve"> and ingredient information</w:t>
            </w:r>
            <w:r>
              <w:rPr>
                <w:rFonts w:ascii="Times New Roman" w:hAnsi="Times New Roman" w:cs="Times New Roman"/>
              </w:rPr>
              <w:t xml:space="preserve"> during production</w:t>
            </w:r>
          </w:p>
        </w:tc>
        <w:tc>
          <w:tcPr>
            <w:tcW w:w="1115" w:type="dxa"/>
          </w:tcPr>
          <w:p w14:paraId="4512267D" w14:textId="3B5B7C6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quality and labelling</w:t>
            </w:r>
          </w:p>
        </w:tc>
        <w:tc>
          <w:tcPr>
            <w:tcW w:w="1123" w:type="dxa"/>
          </w:tcPr>
          <w:p w14:paraId="645B68F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2F7828B" w14:textId="11CD8A28" w:rsidR="00EE25CE" w:rsidRPr="00F768D3" w:rsidRDefault="00EE25CE" w:rsidP="00DC5200">
            <w:pPr>
              <w:spacing w:line="360" w:lineRule="auto"/>
              <w:rPr>
                <w:rFonts w:ascii="Times New Roman" w:hAnsi="Times New Roman" w:cs="Times New Roman"/>
              </w:rPr>
            </w:pPr>
            <w:r>
              <w:rPr>
                <w:rFonts w:ascii="Times New Roman" w:hAnsi="Times New Roman" w:cs="Times New Roman"/>
              </w:rPr>
              <w:t>Record production and ingredient-use information</w:t>
            </w:r>
          </w:p>
        </w:tc>
      </w:tr>
      <w:tr w:rsidR="00EE25CE" w:rsidRPr="00F768D3" w14:paraId="2762B884" w14:textId="5C57DB12" w:rsidTr="00EE25CE">
        <w:tc>
          <w:tcPr>
            <w:tcW w:w="617" w:type="dxa"/>
          </w:tcPr>
          <w:p w14:paraId="238329D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469" w:type="dxa"/>
          </w:tcPr>
          <w:p w14:paraId="539F05FE" w14:textId="16AB05A8"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Pr>
                <w:rFonts w:ascii="Times New Roman" w:hAnsi="Times New Roman" w:cs="Times New Roman"/>
              </w:rPr>
              <w:t xml:space="preserve"> / Operational</w:t>
            </w:r>
          </w:p>
        </w:tc>
        <w:tc>
          <w:tcPr>
            <w:tcW w:w="2203" w:type="dxa"/>
          </w:tcPr>
          <w:p w14:paraId="16B5B439" w14:textId="34722F4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w:t>
            </w:r>
            <w:r w:rsidR="00D7565A">
              <w:rPr>
                <w:rFonts w:ascii="Times New Roman" w:hAnsi="Times New Roman" w:cs="Times New Roman"/>
              </w:rPr>
              <w:t>ingredient availability information</w:t>
            </w:r>
          </w:p>
        </w:tc>
        <w:tc>
          <w:tcPr>
            <w:tcW w:w="1115" w:type="dxa"/>
          </w:tcPr>
          <w:p w14:paraId="53CFA51B" w14:textId="6A574C1C"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Stock may </w:t>
            </w:r>
            <w:r w:rsidR="00D7565A">
              <w:rPr>
                <w:rFonts w:ascii="Times New Roman" w:hAnsi="Times New Roman" w:cs="Times New Roman"/>
              </w:rPr>
              <w:t>be committed, opened or unsuitable</w:t>
            </w:r>
          </w:p>
        </w:tc>
        <w:tc>
          <w:tcPr>
            <w:tcW w:w="1123" w:type="dxa"/>
          </w:tcPr>
          <w:p w14:paraId="5FFDD1B3"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Medium</w:t>
            </w:r>
          </w:p>
        </w:tc>
        <w:tc>
          <w:tcPr>
            <w:tcW w:w="1362" w:type="dxa"/>
          </w:tcPr>
          <w:p w14:paraId="317C33CE" w14:textId="1F13177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ingredient stock and batch information</w:t>
            </w:r>
          </w:p>
        </w:tc>
      </w:tr>
      <w:tr w:rsidR="00EE25CE" w:rsidRPr="00F768D3" w14:paraId="6B8D942A" w14:textId="04DC3FC1" w:rsidTr="00EE25CE">
        <w:tc>
          <w:tcPr>
            <w:tcW w:w="617" w:type="dxa"/>
          </w:tcPr>
          <w:p w14:paraId="114D566E"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ST4</w:t>
            </w:r>
          </w:p>
        </w:tc>
        <w:tc>
          <w:tcPr>
            <w:tcW w:w="1376" w:type="dxa"/>
          </w:tcPr>
          <w:p w14:paraId="5EF96F7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469" w:type="dxa"/>
          </w:tcPr>
          <w:p w14:paraId="2235CFDF" w14:textId="06B1A88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057454DD" w14:textId="20ABBD83"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Ensure </w:t>
            </w:r>
            <w:r w:rsidR="00D7565A">
              <w:rPr>
                <w:rFonts w:ascii="Times New Roman" w:hAnsi="Times New Roman" w:cs="Times New Roman"/>
              </w:rPr>
              <w:t>required checks are completed before release</w:t>
            </w:r>
          </w:p>
        </w:tc>
        <w:tc>
          <w:tcPr>
            <w:tcW w:w="1115" w:type="dxa"/>
          </w:tcPr>
          <w:p w14:paraId="5AE85443" w14:textId="5ACF0668" w:rsidR="00EE25CE" w:rsidRPr="00F768D3" w:rsidRDefault="00D7565A" w:rsidP="00DC5200">
            <w:pPr>
              <w:spacing w:line="360" w:lineRule="auto"/>
              <w:rPr>
                <w:rFonts w:ascii="Times New Roman" w:hAnsi="Times New Roman" w:cs="Times New Roman"/>
              </w:rPr>
            </w:pPr>
            <w:r>
              <w:rPr>
                <w:rFonts w:ascii="Times New Roman" w:hAnsi="Times New Roman" w:cs="Times New Roman"/>
              </w:rPr>
              <w:t>Packed output may still be held</w:t>
            </w:r>
          </w:p>
        </w:tc>
        <w:tc>
          <w:tcPr>
            <w:tcW w:w="1123" w:type="dxa"/>
          </w:tcPr>
          <w:p w14:paraId="1DF56E1A"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0868165" w14:textId="6BDA007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Record quality – check outcomes</w:t>
            </w:r>
          </w:p>
        </w:tc>
      </w:tr>
      <w:tr w:rsidR="00EE25CE" w:rsidRPr="00F768D3" w14:paraId="23F10362" w14:textId="131EAE99" w:rsidTr="00EE25CE">
        <w:tc>
          <w:tcPr>
            <w:tcW w:w="617" w:type="dxa"/>
          </w:tcPr>
          <w:p w14:paraId="3179FC5B"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469" w:type="dxa"/>
          </w:tcPr>
          <w:p w14:paraId="4AFB5467" w14:textId="52936984"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r w:rsidR="00D7565A">
              <w:rPr>
                <w:rFonts w:ascii="Times New Roman" w:hAnsi="Times New Roman" w:cs="Times New Roman"/>
              </w:rPr>
              <w:t xml:space="preserve"> / Operational</w:t>
            </w:r>
          </w:p>
        </w:tc>
        <w:tc>
          <w:tcPr>
            <w:tcW w:w="2203" w:type="dxa"/>
          </w:tcPr>
          <w:p w14:paraId="26E1D534" w14:textId="03CC5291"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Maintain accurate customer </w:t>
            </w:r>
            <w:r w:rsidR="00D7565A">
              <w:rPr>
                <w:rFonts w:ascii="Times New Roman" w:hAnsi="Times New Roman" w:cs="Times New Roman"/>
              </w:rPr>
              <w:t xml:space="preserve">- </w:t>
            </w:r>
            <w:r w:rsidRPr="00F768D3">
              <w:rPr>
                <w:rFonts w:ascii="Times New Roman" w:hAnsi="Times New Roman" w:cs="Times New Roman"/>
              </w:rPr>
              <w:t xml:space="preserve">order </w:t>
            </w:r>
            <w:r w:rsidRPr="00F768D3">
              <w:rPr>
                <w:rFonts w:ascii="Times New Roman" w:hAnsi="Times New Roman" w:cs="Times New Roman"/>
              </w:rPr>
              <w:lastRenderedPageBreak/>
              <w:t>fulfil</w:t>
            </w:r>
            <w:r w:rsidR="00D7565A">
              <w:rPr>
                <w:rFonts w:ascii="Times New Roman" w:hAnsi="Times New Roman" w:cs="Times New Roman"/>
              </w:rPr>
              <w:t>ment information</w:t>
            </w:r>
          </w:p>
        </w:tc>
        <w:tc>
          <w:tcPr>
            <w:tcW w:w="1115" w:type="dxa"/>
          </w:tcPr>
          <w:p w14:paraId="40BCE0F1" w14:textId="054D5BED"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lastRenderedPageBreak/>
              <w:t xml:space="preserve">One order may </w:t>
            </w:r>
            <w:r w:rsidR="00D7565A">
              <w:rPr>
                <w:rFonts w:ascii="Times New Roman" w:hAnsi="Times New Roman" w:cs="Times New Roman"/>
              </w:rPr>
              <w:t xml:space="preserve">be supplied </w:t>
            </w:r>
            <w:r w:rsidR="00D7565A">
              <w:rPr>
                <w:rFonts w:ascii="Times New Roman" w:hAnsi="Times New Roman" w:cs="Times New Roman"/>
              </w:rPr>
              <w:lastRenderedPageBreak/>
              <w:t>from several batches</w:t>
            </w:r>
          </w:p>
        </w:tc>
        <w:tc>
          <w:tcPr>
            <w:tcW w:w="1123" w:type="dxa"/>
          </w:tcPr>
          <w:p w14:paraId="290E481B" w14:textId="71CB27F9" w:rsidR="00EE25CE" w:rsidRPr="00F768D3" w:rsidRDefault="00D7565A" w:rsidP="00DC5200">
            <w:pPr>
              <w:spacing w:line="360" w:lineRule="auto"/>
              <w:rPr>
                <w:rFonts w:ascii="Times New Roman" w:hAnsi="Times New Roman" w:cs="Times New Roman"/>
              </w:rPr>
            </w:pPr>
            <w:r>
              <w:rPr>
                <w:rFonts w:ascii="Times New Roman" w:hAnsi="Times New Roman" w:cs="Times New Roman"/>
              </w:rPr>
              <w:lastRenderedPageBreak/>
              <w:t>Medium</w:t>
            </w:r>
          </w:p>
        </w:tc>
        <w:tc>
          <w:tcPr>
            <w:tcW w:w="1362" w:type="dxa"/>
          </w:tcPr>
          <w:p w14:paraId="1B1CF22F" w14:textId="0FFEA32C" w:rsidR="00EE25CE" w:rsidRPr="00F768D3" w:rsidRDefault="00D7565A" w:rsidP="00DC5200">
            <w:pPr>
              <w:spacing w:line="360" w:lineRule="auto"/>
              <w:rPr>
                <w:rFonts w:ascii="Times New Roman" w:hAnsi="Times New Roman" w:cs="Times New Roman"/>
              </w:rPr>
            </w:pPr>
            <w:r>
              <w:rPr>
                <w:rFonts w:ascii="Times New Roman" w:hAnsi="Times New Roman" w:cs="Times New Roman"/>
              </w:rPr>
              <w:t>Maintain order and allocation information</w:t>
            </w:r>
          </w:p>
        </w:tc>
      </w:tr>
      <w:tr w:rsidR="00EE25CE" w:rsidRPr="00F768D3" w14:paraId="70D55A25" w14:textId="4083BD4E" w:rsidTr="00EE25CE">
        <w:tc>
          <w:tcPr>
            <w:tcW w:w="617" w:type="dxa"/>
          </w:tcPr>
          <w:p w14:paraId="701B9CB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469" w:type="dxa"/>
          </w:tcPr>
          <w:p w14:paraId="20874411"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Direct</w:t>
            </w:r>
          </w:p>
        </w:tc>
        <w:tc>
          <w:tcPr>
            <w:tcW w:w="2203" w:type="dxa"/>
          </w:tcPr>
          <w:p w14:paraId="004AFBBF" w14:textId="4A2D7EF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Trace ingredients through production customers</w:t>
            </w:r>
          </w:p>
        </w:tc>
        <w:tc>
          <w:tcPr>
            <w:tcW w:w="1115" w:type="dxa"/>
          </w:tcPr>
          <w:p w14:paraId="57A8915F" w14:textId="4E6B95E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Affected customers must be identifiable </w:t>
            </w:r>
          </w:p>
        </w:tc>
        <w:tc>
          <w:tcPr>
            <w:tcW w:w="1123" w:type="dxa"/>
          </w:tcPr>
          <w:p w14:paraId="78DDD22F" w14:textId="77777777"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High</w:t>
            </w:r>
          </w:p>
        </w:tc>
        <w:tc>
          <w:tcPr>
            <w:tcW w:w="1362" w:type="dxa"/>
          </w:tcPr>
          <w:p w14:paraId="19023713" w14:textId="5BB31636" w:rsidR="00EE25CE" w:rsidRPr="00F768D3" w:rsidRDefault="00D7565A" w:rsidP="00DC5200">
            <w:pPr>
              <w:spacing w:line="360" w:lineRule="auto"/>
              <w:rPr>
                <w:rFonts w:ascii="Times New Roman" w:hAnsi="Times New Roman" w:cs="Times New Roman"/>
              </w:rPr>
            </w:pPr>
            <w:r>
              <w:rPr>
                <w:rFonts w:ascii="Times New Roman" w:hAnsi="Times New Roman" w:cs="Times New Roman"/>
              </w:rPr>
              <w:t>Retrieve traceability information</w:t>
            </w:r>
          </w:p>
        </w:tc>
      </w:tr>
      <w:tr w:rsidR="00EE25CE" w:rsidRPr="00F768D3" w14:paraId="4E2EDC9A" w14:textId="0507904C" w:rsidTr="00EE25CE">
        <w:tc>
          <w:tcPr>
            <w:tcW w:w="617" w:type="dxa"/>
          </w:tcPr>
          <w:p w14:paraId="64FF51C3" w14:textId="79C36079"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1469" w:type="dxa"/>
          </w:tcPr>
          <w:p w14:paraId="73871A8F" w14:textId="7007AAF2"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External / Indirect</w:t>
            </w:r>
          </w:p>
        </w:tc>
        <w:tc>
          <w:tcPr>
            <w:tcW w:w="2203" w:type="dxa"/>
          </w:tcPr>
          <w:p w14:paraId="2112DD3B" w14:textId="516D860B"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 xml:space="preserve">Receive the correct ordered </w:t>
            </w:r>
            <w:r w:rsidR="00D7565A">
              <w:rPr>
                <w:rFonts w:ascii="Times New Roman" w:hAnsi="Times New Roman" w:cs="Times New Roman"/>
              </w:rPr>
              <w:t xml:space="preserve">products </w:t>
            </w:r>
            <w:r w:rsidRPr="00F768D3">
              <w:rPr>
                <w:rFonts w:ascii="Times New Roman" w:hAnsi="Times New Roman" w:cs="Times New Roman"/>
              </w:rPr>
              <w:t>and information</w:t>
            </w:r>
          </w:p>
        </w:tc>
        <w:tc>
          <w:tcPr>
            <w:tcW w:w="1115" w:type="dxa"/>
          </w:tcPr>
          <w:p w14:paraId="6BBDEEE2" w14:textId="5CC69C40" w:rsidR="00EE25CE" w:rsidRPr="00F768D3" w:rsidRDefault="00D7565A" w:rsidP="00DC5200">
            <w:pPr>
              <w:spacing w:line="360" w:lineRule="auto"/>
              <w:rPr>
                <w:rFonts w:ascii="Times New Roman" w:hAnsi="Times New Roman" w:cs="Times New Roman"/>
              </w:rPr>
            </w:pPr>
            <w:r>
              <w:rPr>
                <w:rFonts w:ascii="Times New Roman" w:hAnsi="Times New Roman" w:cs="Times New Roman"/>
              </w:rPr>
              <w:t>Accurate fulfilment, labelling and allergen information</w:t>
            </w:r>
          </w:p>
        </w:tc>
        <w:tc>
          <w:tcPr>
            <w:tcW w:w="1123" w:type="dxa"/>
          </w:tcPr>
          <w:p w14:paraId="708234C2" w14:textId="32AAE5CE" w:rsidR="00EE25CE" w:rsidRPr="00F768D3" w:rsidRDefault="00EE25CE" w:rsidP="00DC5200">
            <w:pPr>
              <w:spacing w:line="360" w:lineRule="auto"/>
              <w:rPr>
                <w:rFonts w:ascii="Times New Roman" w:hAnsi="Times New Roman" w:cs="Times New Roman"/>
              </w:rPr>
            </w:pPr>
            <w:r w:rsidRPr="00F768D3">
              <w:rPr>
                <w:rFonts w:ascii="Times New Roman" w:hAnsi="Times New Roman" w:cs="Times New Roman"/>
              </w:rPr>
              <w:t>Low</w:t>
            </w:r>
          </w:p>
        </w:tc>
        <w:tc>
          <w:tcPr>
            <w:tcW w:w="1362" w:type="dxa"/>
          </w:tcPr>
          <w:p w14:paraId="0E377686" w14:textId="210E73BB" w:rsidR="00EE25CE" w:rsidRPr="00F768D3" w:rsidRDefault="00D7565A" w:rsidP="00DC5200">
            <w:pPr>
              <w:spacing w:line="360" w:lineRule="auto"/>
              <w:rPr>
                <w:rFonts w:ascii="Times New Roman" w:hAnsi="Times New Roman" w:cs="Times New Roman"/>
              </w:rPr>
            </w:pPr>
            <w:r>
              <w:rPr>
                <w:rFonts w:ascii="Times New Roman" w:hAnsi="Times New Roman" w:cs="Times New Roman"/>
              </w:rPr>
              <w:t>No direct system interaction confirmed</w:t>
            </w:r>
          </w:p>
        </w:tc>
      </w:tr>
    </w:tbl>
    <w:p w14:paraId="33B09BAF" w14:textId="77777777" w:rsidR="00DC5200" w:rsidRPr="00F768D3" w:rsidRDefault="00DC5200" w:rsidP="00DC5200">
      <w:pPr>
        <w:spacing w:line="360" w:lineRule="auto"/>
        <w:rPr>
          <w:rFonts w:ascii="Times New Roman" w:hAnsi="Times New Roman" w:cs="Times New Roman"/>
        </w:rPr>
      </w:pP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3.2 Actor Catalogue</w:t>
      </w:r>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1EBE1554" w14:textId="77777777" w:rsidR="00DC5200" w:rsidRPr="00F768D3" w:rsidRDefault="00DC5200" w:rsidP="00DC5200">
      <w:pPr>
        <w:spacing w:line="360" w:lineRule="auto"/>
        <w:rPr>
          <w:rFonts w:ascii="Times New Roman" w:hAnsi="Times New Roman" w:cs="Times New Roman"/>
        </w:rPr>
      </w:pPr>
    </w:p>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lastRenderedPageBreak/>
        <w:t>3.3 Offstage Stakeholders</w:t>
      </w:r>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49CB495" w14:textId="77777777" w:rsidR="00D902A2" w:rsidRPr="00F768D3" w:rsidRDefault="00D902A2" w:rsidP="00D902A2">
      <w:pPr>
        <w:rPr>
          <w:rFonts w:ascii="Times New Roman" w:hAnsi="Times New Roman" w:cs="Times New Roman"/>
        </w:rPr>
      </w:pPr>
    </w:p>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r w:rsidRPr="00F768D3">
        <w:rPr>
          <w:rFonts w:ascii="Times New Roman" w:hAnsi="Times New Roman" w:cs="Times New Roman"/>
          <w:color w:val="000000" w:themeColor="text1"/>
          <w:sz w:val="28"/>
          <w:szCs w:val="28"/>
        </w:rPr>
        <w:t>4. Requirements Catalogue</w:t>
      </w:r>
    </w:p>
    <w:p w14:paraId="78F3CAA5" w14:textId="4BF7DDD7" w:rsidR="00F768D3" w:rsidRDefault="00F768D3" w:rsidP="00F768D3">
      <w:pPr>
        <w:pStyle w:val="Heading2"/>
        <w:rPr>
          <w:rFonts w:ascii="Times New Roman" w:hAnsi="Times New Roman" w:cs="Times New Roman"/>
          <w:color w:val="000000" w:themeColor="text1"/>
          <w:sz w:val="24"/>
          <w:szCs w:val="24"/>
        </w:rPr>
      </w:pPr>
      <w:r w:rsidRPr="00F768D3">
        <w:rPr>
          <w:rFonts w:ascii="Times New Roman" w:hAnsi="Times New Roman" w:cs="Times New Roman"/>
          <w:color w:val="000000" w:themeColor="text1"/>
          <w:sz w:val="24"/>
          <w:szCs w:val="24"/>
        </w:rPr>
        <w:t>4.1 Functional Requirements</w:t>
      </w:r>
    </w:p>
    <w:tbl>
      <w:tblPr>
        <w:tblStyle w:val="TableGrid"/>
        <w:tblW w:w="0" w:type="auto"/>
        <w:tblLook w:val="04A0" w:firstRow="1" w:lastRow="0" w:firstColumn="1" w:lastColumn="0" w:noHBand="0" w:noVBand="1"/>
      </w:tblPr>
      <w:tblGrid>
        <w:gridCol w:w="630"/>
        <w:gridCol w:w="2844"/>
        <w:gridCol w:w="2452"/>
        <w:gridCol w:w="1190"/>
        <w:gridCol w:w="2234"/>
      </w:tblGrid>
      <w:tr w:rsidR="00A13E05" w:rsidRPr="000E0578" w14:paraId="528B1D6D" w14:textId="77777777" w:rsidTr="0081735E">
        <w:tc>
          <w:tcPr>
            <w:tcW w:w="616" w:type="dxa"/>
          </w:tcPr>
          <w:p w14:paraId="0D4474B6" w14:textId="78584738"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ID</w:t>
            </w:r>
          </w:p>
        </w:tc>
        <w:tc>
          <w:tcPr>
            <w:tcW w:w="3017" w:type="dxa"/>
          </w:tcPr>
          <w:p w14:paraId="163E173A" w14:textId="51B3E49C"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Functional Requirement</w:t>
            </w:r>
          </w:p>
        </w:tc>
        <w:tc>
          <w:tcPr>
            <w:tcW w:w="2575" w:type="dxa"/>
          </w:tcPr>
          <w:p w14:paraId="670DCCE2" w14:textId="7C89F9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Source / Rationale</w:t>
            </w:r>
          </w:p>
        </w:tc>
        <w:tc>
          <w:tcPr>
            <w:tcW w:w="807" w:type="dxa"/>
          </w:tcPr>
          <w:p w14:paraId="1779D884" w14:textId="6333B427" w:rsidR="00A13E05" w:rsidRPr="000E0578" w:rsidRDefault="00A13E05" w:rsidP="000E0578">
            <w:pPr>
              <w:spacing w:line="360" w:lineRule="auto"/>
              <w:rPr>
                <w:rFonts w:ascii="Times New Roman" w:hAnsi="Times New Roman" w:cs="Times New Roman"/>
              </w:rPr>
            </w:pPr>
            <w:proofErr w:type="spellStart"/>
            <w:r w:rsidRPr="000E0578">
              <w:rPr>
                <w:rFonts w:ascii="Times New Roman" w:hAnsi="Times New Roman" w:cs="Times New Roman"/>
              </w:rPr>
              <w:t>MoSCoW</w:t>
            </w:r>
            <w:proofErr w:type="spellEnd"/>
          </w:p>
        </w:tc>
        <w:tc>
          <w:tcPr>
            <w:tcW w:w="2335" w:type="dxa"/>
          </w:tcPr>
          <w:p w14:paraId="3873EE56" w14:textId="275B6459"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Verification</w:t>
            </w:r>
          </w:p>
        </w:tc>
      </w:tr>
      <w:tr w:rsidR="00A13E05" w:rsidRPr="000E0578" w14:paraId="16AE92B4" w14:textId="77777777" w:rsidTr="0081735E">
        <w:tc>
          <w:tcPr>
            <w:tcW w:w="616" w:type="dxa"/>
          </w:tcPr>
          <w:p w14:paraId="3DF4C3AD" w14:textId="39ADFE30"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FR1</w:t>
            </w:r>
          </w:p>
        </w:tc>
        <w:tc>
          <w:tcPr>
            <w:tcW w:w="3017" w:type="dxa"/>
          </w:tcPr>
          <w:p w14:paraId="72039EF5" w14:textId="1BE892D3"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 xml:space="preserve">The system shall maintain identifiable approved </w:t>
            </w:r>
            <w:r w:rsidRPr="000E0578">
              <w:rPr>
                <w:rFonts w:ascii="Times New Roman" w:hAnsi="Times New Roman" w:cs="Times New Roman"/>
              </w:rPr>
              <w:lastRenderedPageBreak/>
              <w:t>recipe versions for products</w:t>
            </w:r>
          </w:p>
        </w:tc>
        <w:tc>
          <w:tcPr>
            <w:tcW w:w="2575" w:type="dxa"/>
          </w:tcPr>
          <w:p w14:paraId="0FF6186A" w14:textId="29CB9DCF"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lastRenderedPageBreak/>
              <w:t xml:space="preserve">Each production batch must be associated with </w:t>
            </w:r>
            <w:r w:rsidR="0081735E" w:rsidRPr="000E0578">
              <w:rPr>
                <w:rFonts w:ascii="Times New Roman" w:hAnsi="Times New Roman" w:cs="Times New Roman"/>
              </w:rPr>
              <w:t xml:space="preserve">the </w:t>
            </w:r>
            <w:r w:rsidRPr="000E0578">
              <w:rPr>
                <w:rFonts w:ascii="Times New Roman" w:hAnsi="Times New Roman" w:cs="Times New Roman"/>
              </w:rPr>
              <w:t xml:space="preserve">applicable </w:t>
            </w:r>
            <w:r w:rsidRPr="000E0578">
              <w:rPr>
                <w:rFonts w:ascii="Times New Roman" w:hAnsi="Times New Roman" w:cs="Times New Roman"/>
              </w:rPr>
              <w:lastRenderedPageBreak/>
              <w:t>approved recipe version</w:t>
            </w:r>
          </w:p>
        </w:tc>
        <w:tc>
          <w:tcPr>
            <w:tcW w:w="807" w:type="dxa"/>
          </w:tcPr>
          <w:p w14:paraId="6F135446" w14:textId="01AE8C3D"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lastRenderedPageBreak/>
              <w:t>Must have</w:t>
            </w:r>
          </w:p>
        </w:tc>
        <w:tc>
          <w:tcPr>
            <w:tcW w:w="2335" w:type="dxa"/>
          </w:tcPr>
          <w:p w14:paraId="5395035B" w14:textId="00725EC3"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 xml:space="preserve">Verify that a production batch can be associated with </w:t>
            </w:r>
            <w:r w:rsidRPr="000E0578">
              <w:rPr>
                <w:rFonts w:ascii="Times New Roman" w:hAnsi="Times New Roman" w:cs="Times New Roman"/>
              </w:rPr>
              <w:lastRenderedPageBreak/>
              <w:t>an identifiable approved recipe version</w:t>
            </w:r>
          </w:p>
        </w:tc>
      </w:tr>
      <w:tr w:rsidR="00A13E05" w:rsidRPr="000E0578" w14:paraId="283C5763" w14:textId="77777777" w:rsidTr="0081735E">
        <w:tc>
          <w:tcPr>
            <w:tcW w:w="616" w:type="dxa"/>
          </w:tcPr>
          <w:p w14:paraId="423EB24C" w14:textId="7DCF14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lastRenderedPageBreak/>
              <w:t>FR2</w:t>
            </w:r>
          </w:p>
        </w:tc>
        <w:tc>
          <w:tcPr>
            <w:tcW w:w="3017" w:type="dxa"/>
          </w:tcPr>
          <w:p w14:paraId="7A4ADC35" w14:textId="0DF83E34"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provide current ingredient availability information for production planning</w:t>
            </w:r>
          </w:p>
        </w:tc>
        <w:tc>
          <w:tcPr>
            <w:tcW w:w="2575" w:type="dxa"/>
          </w:tcPr>
          <w:p w14:paraId="24EECBDA" w14:textId="0012ED58"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Ingredient stock may be available, reserved, opened or unsuitable for a planned production batch</w:t>
            </w:r>
          </w:p>
        </w:tc>
        <w:tc>
          <w:tcPr>
            <w:tcW w:w="807" w:type="dxa"/>
          </w:tcPr>
          <w:p w14:paraId="780F2190" w14:textId="1BE75407"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77879A6E" w14:textId="0B0E1D74"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current ingredient availability information can be viewed for production planning</w:t>
            </w:r>
          </w:p>
        </w:tc>
      </w:tr>
      <w:tr w:rsidR="00A13E05" w:rsidRPr="000E0578" w14:paraId="06CFFE4D" w14:textId="77777777" w:rsidTr="0081735E">
        <w:tc>
          <w:tcPr>
            <w:tcW w:w="616" w:type="dxa"/>
          </w:tcPr>
          <w:p w14:paraId="2DF13A52" w14:textId="3D050CE2"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FR3</w:t>
            </w:r>
          </w:p>
        </w:tc>
        <w:tc>
          <w:tcPr>
            <w:tcW w:w="3017" w:type="dxa"/>
          </w:tcPr>
          <w:p w14:paraId="1A572EF6" w14:textId="43AEA381"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a production batch record including the recipe version used, ingredient batche</w:t>
            </w:r>
            <w:r w:rsidR="0081735E" w:rsidRPr="000E0578">
              <w:rPr>
                <w:rFonts w:ascii="Times New Roman" w:hAnsi="Times New Roman" w:cs="Times New Roman"/>
              </w:rPr>
              <w:t>s</w:t>
            </w:r>
            <w:r w:rsidRPr="000E0578">
              <w:rPr>
                <w:rFonts w:ascii="Times New Roman" w:hAnsi="Times New Roman" w:cs="Times New Roman"/>
              </w:rPr>
              <w:t>, actual qua</w:t>
            </w:r>
            <w:r w:rsidR="0081735E" w:rsidRPr="000E0578">
              <w:rPr>
                <w:rFonts w:ascii="Times New Roman" w:hAnsi="Times New Roman" w:cs="Times New Roman"/>
              </w:rPr>
              <w:t>n</w:t>
            </w:r>
            <w:r w:rsidRPr="000E0578">
              <w:rPr>
                <w:rFonts w:ascii="Times New Roman" w:hAnsi="Times New Roman" w:cs="Times New Roman"/>
              </w:rPr>
              <w:t>ti</w:t>
            </w:r>
            <w:r w:rsidR="0081735E" w:rsidRPr="000E0578">
              <w:rPr>
                <w:rFonts w:ascii="Times New Roman" w:hAnsi="Times New Roman" w:cs="Times New Roman"/>
              </w:rPr>
              <w:t>ti</w:t>
            </w:r>
            <w:r w:rsidRPr="000E0578">
              <w:rPr>
                <w:rFonts w:ascii="Times New Roman" w:hAnsi="Times New Roman" w:cs="Times New Roman"/>
              </w:rPr>
              <w:t>es, production time, actual yield and production observations</w:t>
            </w:r>
          </w:p>
        </w:tc>
        <w:tc>
          <w:tcPr>
            <w:tcW w:w="2575" w:type="dxa"/>
          </w:tcPr>
          <w:p w14:paraId="1DB15EAC" w14:textId="4B7605FB"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Production staff need to record the actual production information for each batch</w:t>
            </w:r>
          </w:p>
        </w:tc>
        <w:tc>
          <w:tcPr>
            <w:tcW w:w="807" w:type="dxa"/>
          </w:tcPr>
          <w:p w14:paraId="3889B504" w14:textId="36115D9F"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15F22DB4" w14:textId="25E0A4B2"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the recipe version, ingredient batches, actual quantities, production time, actual yield and production observations can be recorder for a production batch</w:t>
            </w:r>
          </w:p>
        </w:tc>
      </w:tr>
      <w:tr w:rsidR="00595174" w:rsidRPr="000E0578" w14:paraId="49E12B2F" w14:textId="77777777" w:rsidTr="0081735E">
        <w:tc>
          <w:tcPr>
            <w:tcW w:w="616" w:type="dxa"/>
          </w:tcPr>
          <w:p w14:paraId="0BF5EEBD" w14:textId="36F02A89"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FR4</w:t>
            </w:r>
          </w:p>
        </w:tc>
        <w:tc>
          <w:tcPr>
            <w:tcW w:w="3017" w:type="dxa"/>
          </w:tcPr>
          <w:p w14:paraId="74D49310" w14:textId="23C7E45D"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9427DD" w:rsidRPr="000E0578">
              <w:rPr>
                <w:rFonts w:ascii="Times New Roman" w:hAnsi="Times New Roman" w:cs="Times New Roman"/>
              </w:rPr>
              <w:t>record quality – check results and the release status of each production batch</w:t>
            </w:r>
          </w:p>
        </w:tc>
        <w:tc>
          <w:tcPr>
            <w:tcW w:w="2575" w:type="dxa"/>
          </w:tcPr>
          <w:p w14:paraId="1A1AB4D1" w14:textId="0FF50DE8"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Quality – check results and production output status need to be recorded before release</w:t>
            </w:r>
          </w:p>
        </w:tc>
        <w:tc>
          <w:tcPr>
            <w:tcW w:w="807" w:type="dxa"/>
          </w:tcPr>
          <w:p w14:paraId="0D976DE7" w14:textId="476D74E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55FDE56" w14:textId="460448F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quality – check results and release status can be recorded for each production batch</w:t>
            </w:r>
          </w:p>
        </w:tc>
      </w:tr>
      <w:tr w:rsidR="00595174" w:rsidRPr="000E0578" w14:paraId="7EEAD49C" w14:textId="77777777" w:rsidTr="0081735E">
        <w:tc>
          <w:tcPr>
            <w:tcW w:w="616" w:type="dxa"/>
          </w:tcPr>
          <w:p w14:paraId="7236C983" w14:textId="34C1E0EE"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FR5</w:t>
            </w:r>
          </w:p>
        </w:tc>
        <w:tc>
          <w:tcPr>
            <w:tcW w:w="3017" w:type="dxa"/>
          </w:tcPr>
          <w:p w14:paraId="3ADD9DA7" w14:textId="17567191"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3221C3" w:rsidRPr="000E0578">
              <w:rPr>
                <w:rFonts w:ascii="Times New Roman" w:hAnsi="Times New Roman" w:cs="Times New Roman"/>
              </w:rPr>
              <w:t>maintain the relationship between customer orders and the production batches used to fulfil them</w:t>
            </w:r>
          </w:p>
        </w:tc>
        <w:tc>
          <w:tcPr>
            <w:tcW w:w="2575" w:type="dxa"/>
          </w:tcPr>
          <w:p w14:paraId="62F5DB45" w14:textId="6D64A55A" w:rsidR="00595174"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One customer order may be supplied from multiple production batches, while one production batch may supply multiple customer orders</w:t>
            </w:r>
          </w:p>
        </w:tc>
        <w:tc>
          <w:tcPr>
            <w:tcW w:w="807" w:type="dxa"/>
          </w:tcPr>
          <w:p w14:paraId="0CE9CA79" w14:textId="664F2EC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00946B9" w14:textId="6D70549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 xml:space="preserve">Verify that </w:t>
            </w:r>
            <w:r w:rsidR="00515B34" w:rsidRPr="000E0578">
              <w:rPr>
                <w:rFonts w:ascii="Times New Roman" w:hAnsi="Times New Roman" w:cs="Times New Roman"/>
              </w:rPr>
              <w:t xml:space="preserve">a customer order can be associated with multiple production batches and that a production batch can be associated with </w:t>
            </w:r>
            <w:r w:rsidR="00515B34" w:rsidRPr="000E0578">
              <w:rPr>
                <w:rFonts w:ascii="Times New Roman" w:hAnsi="Times New Roman" w:cs="Times New Roman"/>
              </w:rPr>
              <w:lastRenderedPageBreak/>
              <w:t>multiple customer orders</w:t>
            </w:r>
          </w:p>
        </w:tc>
      </w:tr>
      <w:tr w:rsidR="003221C3" w:rsidRPr="000E0578" w14:paraId="034BEFFD" w14:textId="77777777" w:rsidTr="0081735E">
        <w:tc>
          <w:tcPr>
            <w:tcW w:w="616" w:type="dxa"/>
          </w:tcPr>
          <w:p w14:paraId="5C4F3868" w14:textId="7DFBB9C3"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lastRenderedPageBreak/>
              <w:t>FR6</w:t>
            </w:r>
          </w:p>
        </w:tc>
        <w:tc>
          <w:tcPr>
            <w:tcW w:w="3017" w:type="dxa"/>
          </w:tcPr>
          <w:p w14:paraId="6633D5EE" w14:textId="1DEB52ED"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The system shall provide information </w:t>
            </w:r>
            <w:r w:rsidR="00296620" w:rsidRPr="000E0578">
              <w:rPr>
                <w:rFonts w:ascii="Times New Roman" w:hAnsi="Times New Roman" w:cs="Times New Roman"/>
              </w:rPr>
              <w:t>required to plan production batches</w:t>
            </w:r>
          </w:p>
        </w:tc>
        <w:tc>
          <w:tcPr>
            <w:tcW w:w="2575" w:type="dxa"/>
          </w:tcPr>
          <w:p w14:paraId="6DA2F7BB" w14:textId="3251FA4E"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Production </w:t>
            </w:r>
            <w:r w:rsidR="00296620" w:rsidRPr="000E0578">
              <w:rPr>
                <w:rFonts w:ascii="Times New Roman" w:hAnsi="Times New Roman" w:cs="Times New Roman"/>
              </w:rPr>
              <w:t xml:space="preserve">planning must consider orders, ingredient availability, </w:t>
            </w:r>
            <w:r w:rsidR="0081735E" w:rsidRPr="000E0578">
              <w:rPr>
                <w:rFonts w:ascii="Times New Roman" w:hAnsi="Times New Roman" w:cs="Times New Roman"/>
              </w:rPr>
              <w:t xml:space="preserve">kitchen capacity, equipment availability, staff skills, </w:t>
            </w:r>
            <w:r w:rsidR="00296620" w:rsidRPr="000E0578">
              <w:rPr>
                <w:rFonts w:ascii="Times New Roman" w:hAnsi="Times New Roman" w:cs="Times New Roman"/>
              </w:rPr>
              <w:t xml:space="preserve">preparation time, cooling and packing requirements </w:t>
            </w:r>
          </w:p>
        </w:tc>
        <w:tc>
          <w:tcPr>
            <w:tcW w:w="807" w:type="dxa"/>
          </w:tcPr>
          <w:p w14:paraId="2006ACD5" w14:textId="6201C764" w:rsidR="003221C3"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3B21306F" w14:textId="0E26F486" w:rsidR="003221C3"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the information required for production planning can be accessed when planning a production batch</w:t>
            </w:r>
          </w:p>
        </w:tc>
      </w:tr>
      <w:tr w:rsidR="00296620" w:rsidRPr="000E0578" w14:paraId="5FDC83E8" w14:textId="77777777" w:rsidTr="0081735E">
        <w:tc>
          <w:tcPr>
            <w:tcW w:w="616" w:type="dxa"/>
          </w:tcPr>
          <w:p w14:paraId="61134012" w14:textId="493322D1" w:rsidR="00296620" w:rsidRPr="000E0578" w:rsidRDefault="00296620" w:rsidP="000E0578">
            <w:pPr>
              <w:spacing w:line="360" w:lineRule="auto"/>
              <w:rPr>
                <w:rFonts w:ascii="Times New Roman" w:hAnsi="Times New Roman" w:cs="Times New Roman"/>
              </w:rPr>
            </w:pPr>
            <w:r w:rsidRPr="000E0578">
              <w:rPr>
                <w:rFonts w:ascii="Times New Roman" w:hAnsi="Times New Roman" w:cs="Times New Roman"/>
              </w:rPr>
              <w:t>FR7</w:t>
            </w:r>
          </w:p>
        </w:tc>
        <w:tc>
          <w:tcPr>
            <w:tcW w:w="3017" w:type="dxa"/>
          </w:tcPr>
          <w:p w14:paraId="3A8DE69B" w14:textId="537DEF9A"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record ingredient substitutions associated with a production batch</w:t>
            </w:r>
          </w:p>
        </w:tc>
        <w:tc>
          <w:tcPr>
            <w:tcW w:w="2575" w:type="dxa"/>
          </w:tcPr>
          <w:p w14:paraId="70D489A5" w14:textId="648E427D"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Ingredient substitutions require review because they may affect allergen information, production quality and labelling</w:t>
            </w:r>
          </w:p>
        </w:tc>
        <w:tc>
          <w:tcPr>
            <w:tcW w:w="807" w:type="dxa"/>
          </w:tcPr>
          <w:p w14:paraId="24B167C5" w14:textId="15066B81" w:rsidR="00296620"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Should have</w:t>
            </w:r>
          </w:p>
        </w:tc>
        <w:tc>
          <w:tcPr>
            <w:tcW w:w="2335" w:type="dxa"/>
          </w:tcPr>
          <w:p w14:paraId="44E6A88A" w14:textId="71536BBB" w:rsidR="00296620"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substitution can be recorded and associated with the relevant production batch</w:t>
            </w:r>
          </w:p>
        </w:tc>
      </w:tr>
      <w:tr w:rsidR="00794D5F" w:rsidRPr="000E0578" w14:paraId="72C88B4A" w14:textId="77777777" w:rsidTr="0081735E">
        <w:tc>
          <w:tcPr>
            <w:tcW w:w="616" w:type="dxa"/>
          </w:tcPr>
          <w:p w14:paraId="48F11880" w14:textId="5D2739F8"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FR8</w:t>
            </w:r>
          </w:p>
        </w:tc>
        <w:tc>
          <w:tcPr>
            <w:tcW w:w="3017" w:type="dxa"/>
          </w:tcPr>
          <w:p w14:paraId="6445C92E" w14:textId="43AFB3DA"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provide traceability from ingredient batches through production batches to affected customer orders</w:t>
            </w:r>
          </w:p>
        </w:tc>
        <w:tc>
          <w:tcPr>
            <w:tcW w:w="2575" w:type="dxa"/>
          </w:tcPr>
          <w:p w14:paraId="6443D77B" w14:textId="0288CF75"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Staff need to identify the ingredient batches, production batches and customer orders affected when an error is found</w:t>
            </w:r>
          </w:p>
        </w:tc>
        <w:tc>
          <w:tcPr>
            <w:tcW w:w="807" w:type="dxa"/>
          </w:tcPr>
          <w:p w14:paraId="19AE677F" w14:textId="1FF53FE9" w:rsidR="00794D5F"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2C5367F" w14:textId="3B102DA7" w:rsidR="00794D5F"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batch can be traced through the relevant production batch to the affected customer orders</w:t>
            </w:r>
          </w:p>
        </w:tc>
      </w:tr>
    </w:tbl>
    <w:p w14:paraId="4E875D6C" w14:textId="77777777" w:rsidR="00F768D3" w:rsidRDefault="00F768D3" w:rsidP="00F768D3"/>
    <w:p w14:paraId="7C7EF157" w14:textId="55294783" w:rsidR="00515B34" w:rsidRPr="000D271A" w:rsidRDefault="000E0578" w:rsidP="000D271A">
      <w:pPr>
        <w:pStyle w:val="Heading2"/>
        <w:spacing w:line="360" w:lineRule="auto"/>
        <w:rPr>
          <w:rFonts w:ascii="Times New Roman" w:hAnsi="Times New Roman" w:cs="Times New Roman"/>
          <w:color w:val="auto"/>
          <w:sz w:val="24"/>
          <w:szCs w:val="24"/>
        </w:rPr>
      </w:pPr>
      <w:r w:rsidRPr="000D271A">
        <w:rPr>
          <w:rFonts w:ascii="Times New Roman" w:hAnsi="Times New Roman" w:cs="Times New Roman"/>
          <w:color w:val="auto"/>
          <w:sz w:val="24"/>
          <w:szCs w:val="24"/>
        </w:rPr>
        <w:t>4.2 Non – Functional Requirements</w:t>
      </w:r>
    </w:p>
    <w:tbl>
      <w:tblPr>
        <w:tblStyle w:val="TableGrid"/>
        <w:tblW w:w="0" w:type="auto"/>
        <w:tblLook w:val="04A0" w:firstRow="1" w:lastRow="0" w:firstColumn="1" w:lastColumn="0" w:noHBand="0" w:noVBand="1"/>
      </w:tblPr>
      <w:tblGrid>
        <w:gridCol w:w="803"/>
        <w:gridCol w:w="1551"/>
        <w:gridCol w:w="2106"/>
        <w:gridCol w:w="2536"/>
        <w:gridCol w:w="2354"/>
      </w:tblGrid>
      <w:tr w:rsidR="000E0578" w:rsidRPr="000D271A" w14:paraId="05776685" w14:textId="77777777" w:rsidTr="0018737D">
        <w:tc>
          <w:tcPr>
            <w:tcW w:w="786" w:type="dxa"/>
          </w:tcPr>
          <w:p w14:paraId="1AC37270" w14:textId="3EE7D94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ID</w:t>
            </w:r>
          </w:p>
        </w:tc>
        <w:tc>
          <w:tcPr>
            <w:tcW w:w="1552" w:type="dxa"/>
          </w:tcPr>
          <w:p w14:paraId="5709ED94" w14:textId="1BE25B3F"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Category</w:t>
            </w:r>
          </w:p>
        </w:tc>
        <w:tc>
          <w:tcPr>
            <w:tcW w:w="2110" w:type="dxa"/>
          </w:tcPr>
          <w:p w14:paraId="32EC3E21" w14:textId="424C9D9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Non – Functional Requirement</w:t>
            </w:r>
          </w:p>
        </w:tc>
        <w:tc>
          <w:tcPr>
            <w:tcW w:w="2542" w:type="dxa"/>
          </w:tcPr>
          <w:p w14:paraId="2C183907" w14:textId="7EDABBA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Rationale</w:t>
            </w:r>
          </w:p>
        </w:tc>
        <w:tc>
          <w:tcPr>
            <w:tcW w:w="2360" w:type="dxa"/>
          </w:tcPr>
          <w:p w14:paraId="38508E7F" w14:textId="00A1ADA8"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Verification</w:t>
            </w:r>
          </w:p>
        </w:tc>
      </w:tr>
      <w:tr w:rsidR="000E0578" w:rsidRPr="000D271A" w14:paraId="4CF7FBAC" w14:textId="77777777" w:rsidTr="0018737D">
        <w:tc>
          <w:tcPr>
            <w:tcW w:w="786" w:type="dxa"/>
          </w:tcPr>
          <w:p w14:paraId="50A4C1A0" w14:textId="4F5FE62A"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NFR1</w:t>
            </w:r>
          </w:p>
        </w:tc>
        <w:tc>
          <w:tcPr>
            <w:tcW w:w="1552" w:type="dxa"/>
          </w:tcPr>
          <w:p w14:paraId="5BA4F1A3" w14:textId="112D3172"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Data Integrity</w:t>
            </w:r>
          </w:p>
        </w:tc>
        <w:tc>
          <w:tcPr>
            <w:tcW w:w="2110" w:type="dxa"/>
          </w:tcPr>
          <w:p w14:paraId="61D6E43D" w14:textId="5F227EB5"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 xml:space="preserve">The system shall prevent a </w:t>
            </w:r>
            <w:r w:rsidRPr="000D271A">
              <w:rPr>
                <w:rFonts w:ascii="Times New Roman" w:hAnsi="Times New Roman" w:cs="Times New Roman"/>
              </w:rPr>
              <w:lastRenderedPageBreak/>
              <w:t>production batch record from being completed without an identifiable recipe version</w:t>
            </w:r>
          </w:p>
        </w:tc>
        <w:tc>
          <w:tcPr>
            <w:tcW w:w="2542" w:type="dxa"/>
          </w:tcPr>
          <w:p w14:paraId="0BFED2D4" w14:textId="488A64F7"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Reliable identification of the recipe version </w:t>
            </w:r>
            <w:r w:rsidRPr="000D271A">
              <w:rPr>
                <w:rFonts w:ascii="Times New Roman" w:hAnsi="Times New Roman" w:cs="Times New Roman"/>
              </w:rPr>
              <w:lastRenderedPageBreak/>
              <w:t>used for each production batch is required for production records and traceability</w:t>
            </w:r>
          </w:p>
        </w:tc>
        <w:tc>
          <w:tcPr>
            <w:tcW w:w="2360" w:type="dxa"/>
          </w:tcPr>
          <w:p w14:paraId="49EABA40" w14:textId="49D35B6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Verify that the system does not allow a </w:t>
            </w:r>
            <w:r w:rsidRPr="000D271A">
              <w:rPr>
                <w:rFonts w:ascii="Times New Roman" w:hAnsi="Times New Roman" w:cs="Times New Roman"/>
              </w:rPr>
              <w:lastRenderedPageBreak/>
              <w:t>production batch record to be completed when no recipe version is identified</w:t>
            </w:r>
          </w:p>
        </w:tc>
      </w:tr>
      <w:tr w:rsidR="000E0578" w:rsidRPr="000D271A" w14:paraId="76C3FFF5" w14:textId="77777777" w:rsidTr="0018737D">
        <w:tc>
          <w:tcPr>
            <w:tcW w:w="786" w:type="dxa"/>
          </w:tcPr>
          <w:p w14:paraId="607EC7D4" w14:textId="72252B62"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lastRenderedPageBreak/>
              <w:t>NFR2</w:t>
            </w:r>
          </w:p>
        </w:tc>
        <w:tc>
          <w:tcPr>
            <w:tcW w:w="1552" w:type="dxa"/>
          </w:tcPr>
          <w:p w14:paraId="7AC501C1" w14:textId="0BFD212D"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Performance</w:t>
            </w:r>
          </w:p>
        </w:tc>
        <w:tc>
          <w:tcPr>
            <w:tcW w:w="2110" w:type="dxa"/>
          </w:tcPr>
          <w:p w14:paraId="72E13EF9" w14:textId="1DEFD209"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respond within 2 seconds when saving or displaying information</w:t>
            </w:r>
          </w:p>
        </w:tc>
        <w:tc>
          <w:tcPr>
            <w:tcW w:w="2542" w:type="dxa"/>
          </w:tcPr>
          <w:p w14:paraId="4639CC05" w14:textId="0BF83511"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A responsive system is required to support efficient day – to – day production activities</w:t>
            </w:r>
          </w:p>
        </w:tc>
        <w:tc>
          <w:tcPr>
            <w:tcW w:w="2360" w:type="dxa"/>
          </w:tcPr>
          <w:p w14:paraId="3254B582" w14:textId="0C945189" w:rsidR="000E0578" w:rsidRPr="000D271A" w:rsidRDefault="00B10841" w:rsidP="000D271A">
            <w:pPr>
              <w:spacing w:line="360" w:lineRule="auto"/>
              <w:rPr>
                <w:rFonts w:ascii="Times New Roman" w:hAnsi="Times New Roman" w:cs="Times New Roman"/>
              </w:rPr>
            </w:pPr>
            <w:r w:rsidRPr="000D271A">
              <w:rPr>
                <w:rFonts w:ascii="Times New Roman" w:hAnsi="Times New Roman" w:cs="Times New Roman"/>
              </w:rPr>
              <w:t>Verify that saving or displaying information completes within 2 seconds under normal operating conditions</w:t>
            </w:r>
          </w:p>
        </w:tc>
      </w:tr>
      <w:tr w:rsidR="000E0578" w:rsidRPr="000D271A" w14:paraId="4B7369B6" w14:textId="77777777" w:rsidTr="0018737D">
        <w:tc>
          <w:tcPr>
            <w:tcW w:w="786" w:type="dxa"/>
          </w:tcPr>
          <w:p w14:paraId="583F61FF" w14:textId="39DC1D41" w:rsidR="000E0578" w:rsidRPr="000D271A" w:rsidRDefault="00B10841" w:rsidP="000D271A">
            <w:pPr>
              <w:spacing w:line="360" w:lineRule="auto"/>
              <w:rPr>
                <w:rFonts w:ascii="Times New Roman" w:hAnsi="Times New Roman" w:cs="Times New Roman"/>
                <w:lang w:val="ru-RU"/>
              </w:rPr>
            </w:pPr>
            <w:r w:rsidRPr="000D271A">
              <w:rPr>
                <w:rFonts w:ascii="Times New Roman" w:hAnsi="Times New Roman" w:cs="Times New Roman"/>
              </w:rPr>
              <w:t>NFR3</w:t>
            </w:r>
          </w:p>
        </w:tc>
        <w:tc>
          <w:tcPr>
            <w:tcW w:w="1552" w:type="dxa"/>
          </w:tcPr>
          <w:p w14:paraId="129F678E" w14:textId="4A01D1B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Security / Access Control</w:t>
            </w:r>
          </w:p>
        </w:tc>
        <w:tc>
          <w:tcPr>
            <w:tcW w:w="2110" w:type="dxa"/>
          </w:tcPr>
          <w:p w14:paraId="085465FE" w14:textId="665A17FE"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The system shall display only information that the user is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to access</w:t>
            </w:r>
          </w:p>
        </w:tc>
        <w:tc>
          <w:tcPr>
            <w:tcW w:w="2542" w:type="dxa"/>
          </w:tcPr>
          <w:p w14:paraId="28D9659E" w14:textId="505EA99B"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Different roles may require different levels of access to production, supplier and customer information</w:t>
            </w:r>
          </w:p>
        </w:tc>
        <w:tc>
          <w:tcPr>
            <w:tcW w:w="2360" w:type="dxa"/>
          </w:tcPr>
          <w:p w14:paraId="371C158C" w14:textId="6BC2F90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Verify that a user cannot view information that is not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for their role</w:t>
            </w:r>
          </w:p>
        </w:tc>
      </w:tr>
      <w:tr w:rsidR="0018737D" w:rsidRPr="000D271A" w14:paraId="698DC093" w14:textId="77777777" w:rsidTr="0018737D">
        <w:tc>
          <w:tcPr>
            <w:tcW w:w="786" w:type="dxa"/>
          </w:tcPr>
          <w:p w14:paraId="43D6E035" w14:textId="12AA4B83"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NFR4</w:t>
            </w:r>
          </w:p>
        </w:tc>
        <w:tc>
          <w:tcPr>
            <w:tcW w:w="1552" w:type="dxa"/>
          </w:tcPr>
          <w:p w14:paraId="25643BCE" w14:textId="587C0309"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Availability</w:t>
            </w:r>
          </w:p>
        </w:tc>
        <w:tc>
          <w:tcPr>
            <w:tcW w:w="2110" w:type="dxa"/>
          </w:tcPr>
          <w:p w14:paraId="11570C8E" w14:textId="4802E42B"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The system shall be available throughout all scheduled work shifts and during order preparation activities</w:t>
            </w:r>
          </w:p>
        </w:tc>
        <w:tc>
          <w:tcPr>
            <w:tcW w:w="2542" w:type="dxa"/>
          </w:tcPr>
          <w:p w14:paraId="53895856" w14:textId="42C36005"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Staff require access to production, ingredients, quality and order information during operational activities</w:t>
            </w:r>
          </w:p>
        </w:tc>
        <w:tc>
          <w:tcPr>
            <w:tcW w:w="2360" w:type="dxa"/>
          </w:tcPr>
          <w:p w14:paraId="570EB049" w14:textId="4035BC98"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Verify that the system is accessible throughout scheduled work shifts and during order preparation activities</w:t>
            </w:r>
          </w:p>
        </w:tc>
      </w:tr>
    </w:tbl>
    <w:p w14:paraId="0A7E7209" w14:textId="05A76CD1" w:rsidR="00F6578E"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 xml:space="preserve">NFR2 and NFR4 contain provisional quality targets that require stockholder confirmation because specific performance and availability targets are not </w:t>
      </w:r>
      <w:proofErr w:type="gramStart"/>
      <w:r w:rsidRPr="000D271A">
        <w:rPr>
          <w:rFonts w:ascii="Times New Roman" w:hAnsi="Times New Roman" w:cs="Times New Roman"/>
        </w:rPr>
        <w:t>define</w:t>
      </w:r>
      <w:proofErr w:type="gramEnd"/>
      <w:r w:rsidRPr="000D271A">
        <w:rPr>
          <w:rFonts w:ascii="Times New Roman" w:hAnsi="Times New Roman" w:cs="Times New Roman"/>
        </w:rPr>
        <w:t xml:space="preserve"> in the scenario</w:t>
      </w:r>
    </w:p>
    <w:p w14:paraId="027393FF" w14:textId="77777777" w:rsidR="00986187" w:rsidRPr="00F768D3" w:rsidRDefault="00986187" w:rsidP="00986187">
      <w:pPr>
        <w:rPr>
          <w:rFonts w:ascii="Times New Roman" w:hAnsi="Times New Roman" w:cs="Times New Roman"/>
        </w:rPr>
      </w:pPr>
    </w:p>
    <w:p w14:paraId="5BAF5650" w14:textId="77777777" w:rsidR="00DC5200" w:rsidRPr="00F768D3" w:rsidRDefault="00DC5200" w:rsidP="00DC5200">
      <w:pPr>
        <w:spacing w:line="360" w:lineRule="auto"/>
        <w:rPr>
          <w:rFonts w:ascii="Times New Roman" w:hAnsi="Times New Roman" w:cs="Times New Roman"/>
        </w:rPr>
      </w:pPr>
    </w:p>
    <w:p w14:paraId="6F75D4E6" w14:textId="77777777" w:rsidR="00DC5200" w:rsidRPr="00F768D3" w:rsidRDefault="00DC5200" w:rsidP="00DC5200">
      <w:pPr>
        <w:spacing w:line="360" w:lineRule="auto"/>
        <w:rPr>
          <w:rFonts w:ascii="Times New Roman" w:hAnsi="Times New Roman" w:cs="Times New Roman"/>
        </w:rPr>
      </w:pPr>
    </w:p>
    <w:p w14:paraId="1C47F702" w14:textId="77777777" w:rsidR="00DC5200" w:rsidRPr="00F768D3" w:rsidRDefault="00DC5200" w:rsidP="00DC5200">
      <w:pPr>
        <w:spacing w:line="360" w:lineRule="auto"/>
        <w:rPr>
          <w:rFonts w:ascii="Times New Roman" w:hAnsi="Times New Roman" w:cs="Times New Roman"/>
        </w:rPr>
      </w:pPr>
    </w:p>
    <w:p w14:paraId="335DDE3E" w14:textId="5A4334A3" w:rsidR="00C76942" w:rsidRDefault="00C76942" w:rsidP="00DC5200">
      <w:pPr>
        <w:pStyle w:val="Heading1"/>
        <w:spacing w:line="360" w:lineRule="auto"/>
        <w:rPr>
          <w:rFonts w:ascii="Times New Roman" w:hAnsi="Times New Roman" w:cs="Times New Roman"/>
          <w:color w:val="000000" w:themeColor="text1"/>
          <w:sz w:val="28"/>
          <w:szCs w:val="28"/>
        </w:rPr>
      </w:pPr>
      <w:bookmarkStart w:id="14" w:name="_Toc242529765"/>
      <w:r w:rsidRPr="00F768D3">
        <w:rPr>
          <w:rFonts w:ascii="Times New Roman" w:hAnsi="Times New Roman" w:cs="Times New Roman"/>
          <w:color w:val="000000" w:themeColor="text1"/>
          <w:sz w:val="28"/>
          <w:szCs w:val="28"/>
        </w:rPr>
        <w:lastRenderedPageBreak/>
        <w:t>5. Rules and Uncertainty Register</w:t>
      </w:r>
      <w:bookmarkEnd w:id="14"/>
    </w:p>
    <w:p w14:paraId="22FC3319" w14:textId="1FF5570F" w:rsidR="000D271A" w:rsidRDefault="000D271A" w:rsidP="000D271A">
      <w:pPr>
        <w:pStyle w:val="Heading2"/>
        <w:rPr>
          <w:rFonts w:ascii="Times New Roman" w:hAnsi="Times New Roman" w:cs="Times New Roman"/>
          <w:color w:val="auto"/>
          <w:sz w:val="24"/>
          <w:szCs w:val="24"/>
        </w:rPr>
      </w:pPr>
      <w:r w:rsidRPr="000D271A">
        <w:rPr>
          <w:rFonts w:ascii="Times New Roman" w:hAnsi="Times New Roman" w:cs="Times New Roman"/>
          <w:color w:val="auto"/>
          <w:sz w:val="24"/>
          <w:szCs w:val="24"/>
        </w:rPr>
        <w:t>5.1 Business Rules</w:t>
      </w:r>
    </w:p>
    <w:tbl>
      <w:tblPr>
        <w:tblStyle w:val="TableGrid"/>
        <w:tblW w:w="0" w:type="auto"/>
        <w:tblLook w:val="04A0" w:firstRow="1" w:lastRow="0" w:firstColumn="1" w:lastColumn="0" w:noHBand="0" w:noVBand="1"/>
      </w:tblPr>
      <w:tblGrid>
        <w:gridCol w:w="657"/>
        <w:gridCol w:w="3940"/>
        <w:gridCol w:w="4753"/>
      </w:tblGrid>
      <w:tr w:rsidR="00D560AB" w:rsidRPr="002547DF" w14:paraId="59571133" w14:textId="77777777" w:rsidTr="00D560AB">
        <w:tc>
          <w:tcPr>
            <w:tcW w:w="635" w:type="dxa"/>
          </w:tcPr>
          <w:p w14:paraId="7632F688" w14:textId="6B76EBBF"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ID</w:t>
            </w:r>
          </w:p>
        </w:tc>
        <w:tc>
          <w:tcPr>
            <w:tcW w:w="3950" w:type="dxa"/>
          </w:tcPr>
          <w:p w14:paraId="1C28C30F" w14:textId="590EF7C6"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Business Rule</w:t>
            </w:r>
          </w:p>
        </w:tc>
        <w:tc>
          <w:tcPr>
            <w:tcW w:w="4765" w:type="dxa"/>
          </w:tcPr>
          <w:p w14:paraId="62CFCF78" w14:textId="1A0FC0A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Source / Rationale</w:t>
            </w:r>
          </w:p>
        </w:tc>
      </w:tr>
      <w:tr w:rsidR="00D560AB" w:rsidRPr="002547DF" w14:paraId="49AF083C" w14:textId="77777777" w:rsidTr="00D560AB">
        <w:tc>
          <w:tcPr>
            <w:tcW w:w="635" w:type="dxa"/>
          </w:tcPr>
          <w:p w14:paraId="7C3BACDD" w14:textId="7E18C9E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BR1</w:t>
            </w:r>
          </w:p>
        </w:tc>
        <w:tc>
          <w:tcPr>
            <w:tcW w:w="3950" w:type="dxa"/>
          </w:tcPr>
          <w:p w14:paraId="1863843D" w14:textId="7DEA0D9B"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production batch must use an approved recipe version, and the version used must be identifiable</w:t>
            </w:r>
          </w:p>
        </w:tc>
        <w:tc>
          <w:tcPr>
            <w:tcW w:w="4765" w:type="dxa"/>
          </w:tcPr>
          <w:p w14:paraId="3CD4C5A4" w14:textId="7B7997B4"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 uses an approved recipe version, and staff need to know which recipe version applies to each production batch</w:t>
            </w:r>
          </w:p>
        </w:tc>
      </w:tr>
      <w:tr w:rsidR="00D560AB" w:rsidRPr="002547DF" w14:paraId="1FBD4665" w14:textId="77777777" w:rsidTr="00D560AB">
        <w:tc>
          <w:tcPr>
            <w:tcW w:w="635" w:type="dxa"/>
          </w:tcPr>
          <w:p w14:paraId="5ADBAF9A" w14:textId="31DB265E"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BR2</w:t>
            </w:r>
          </w:p>
        </w:tc>
        <w:tc>
          <w:tcPr>
            <w:tcW w:w="3950" w:type="dxa"/>
          </w:tcPr>
          <w:p w14:paraId="38EC7D90" w14:textId="2A521C8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 xml:space="preserve">An ingredient substitution must be reviewed because it may affect allergen information, </w:t>
            </w:r>
            <w:r w:rsidR="00CA7C50" w:rsidRPr="002547DF">
              <w:rPr>
                <w:rFonts w:ascii="Times New Roman" w:hAnsi="Times New Roman" w:cs="Times New Roman"/>
              </w:rPr>
              <w:t>product quality and labeling</w:t>
            </w:r>
          </w:p>
        </w:tc>
        <w:tc>
          <w:tcPr>
            <w:tcW w:w="4765" w:type="dxa"/>
          </w:tcPr>
          <w:p w14:paraId="6399D640" w14:textId="5E242B46" w:rsidR="00D560AB" w:rsidRPr="002547DF" w:rsidRDefault="00CA7C50" w:rsidP="002547DF">
            <w:pPr>
              <w:spacing w:line="360" w:lineRule="auto"/>
              <w:rPr>
                <w:rFonts w:ascii="Times New Roman" w:hAnsi="Times New Roman" w:cs="Times New Roman"/>
              </w:rPr>
            </w:pPr>
            <w:r w:rsidRPr="002547DF">
              <w:rPr>
                <w:rFonts w:ascii="Times New Roman" w:hAnsi="Times New Roman" w:cs="Times New Roman"/>
              </w:rPr>
              <w:t>Ingredient substitutions require review because they may change allergens, quality and labelling</w:t>
            </w:r>
          </w:p>
        </w:tc>
      </w:tr>
      <w:tr w:rsidR="00D560AB" w:rsidRPr="002547DF" w14:paraId="4B7FA54F" w14:textId="77777777" w:rsidTr="00D560AB">
        <w:tc>
          <w:tcPr>
            <w:tcW w:w="635" w:type="dxa"/>
          </w:tcPr>
          <w:p w14:paraId="3B424ECF" w14:textId="12BC34B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BR3</w:t>
            </w:r>
          </w:p>
        </w:tc>
        <w:tc>
          <w:tcPr>
            <w:tcW w:w="3950" w:type="dxa"/>
          </w:tcPr>
          <w:p w14:paraId="79D624ED" w14:textId="2CB92D9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must not be released until the required quality checks have been completed</w:t>
            </w:r>
          </w:p>
        </w:tc>
        <w:tc>
          <w:tcPr>
            <w:tcW w:w="4765" w:type="dxa"/>
          </w:tcPr>
          <w:p w14:paraId="27538E1D" w14:textId="0803173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may remain held pending quality checks even when it has already been packed</w:t>
            </w:r>
          </w:p>
        </w:tc>
      </w:tr>
      <w:tr w:rsidR="00D560AB" w:rsidRPr="002547DF" w14:paraId="4B3EAC41" w14:textId="77777777" w:rsidTr="00D560AB">
        <w:tc>
          <w:tcPr>
            <w:tcW w:w="635" w:type="dxa"/>
          </w:tcPr>
          <w:p w14:paraId="7AF59911" w14:textId="19696468"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BR4</w:t>
            </w:r>
          </w:p>
        </w:tc>
        <w:tc>
          <w:tcPr>
            <w:tcW w:w="3950" w:type="dxa"/>
          </w:tcPr>
          <w:p w14:paraId="3AFE2B6B" w14:textId="09CD4A38"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 xml:space="preserve">A customer order may be fulfilled from multiple production batches, and one production batch may supply multiple customer orders </w:t>
            </w:r>
          </w:p>
        </w:tc>
        <w:tc>
          <w:tcPr>
            <w:tcW w:w="4765" w:type="dxa"/>
          </w:tcPr>
          <w:p w14:paraId="43D486A8" w14:textId="011339E7"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The scenario identifies both forms of batch – to order allocation</w:t>
            </w:r>
          </w:p>
        </w:tc>
      </w:tr>
    </w:tbl>
    <w:p w14:paraId="03C94848" w14:textId="24F35482" w:rsidR="00C37180" w:rsidRDefault="002547DF" w:rsidP="002547DF">
      <w:pPr>
        <w:pStyle w:val="Heading2"/>
        <w:rPr>
          <w:rFonts w:ascii="Times New Roman" w:hAnsi="Times New Roman" w:cs="Times New Roman"/>
          <w:color w:val="auto"/>
          <w:sz w:val="24"/>
          <w:szCs w:val="24"/>
        </w:rPr>
      </w:pPr>
      <w:r w:rsidRPr="002547DF">
        <w:rPr>
          <w:rFonts w:ascii="Times New Roman" w:hAnsi="Times New Roman" w:cs="Times New Roman"/>
          <w:color w:val="auto"/>
          <w:sz w:val="24"/>
          <w:szCs w:val="24"/>
        </w:rPr>
        <w:t>5.2 Assumptions</w:t>
      </w:r>
    </w:p>
    <w:tbl>
      <w:tblPr>
        <w:tblStyle w:val="TableGrid"/>
        <w:tblW w:w="0" w:type="auto"/>
        <w:tblLook w:val="04A0" w:firstRow="1" w:lastRow="0" w:firstColumn="1" w:lastColumn="0" w:noHBand="0" w:noVBand="1"/>
      </w:tblPr>
      <w:tblGrid>
        <w:gridCol w:w="510"/>
        <w:gridCol w:w="5786"/>
        <w:gridCol w:w="3054"/>
      </w:tblGrid>
      <w:tr w:rsidR="00C57F00" w:rsidRPr="0075768F" w14:paraId="0A12A21B" w14:textId="77777777" w:rsidTr="00382749">
        <w:tc>
          <w:tcPr>
            <w:tcW w:w="486" w:type="dxa"/>
          </w:tcPr>
          <w:p w14:paraId="1C1CADA9" w14:textId="357020F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ID</w:t>
            </w:r>
          </w:p>
        </w:tc>
        <w:tc>
          <w:tcPr>
            <w:tcW w:w="5804" w:type="dxa"/>
          </w:tcPr>
          <w:p w14:paraId="133EF873" w14:textId="3583D037"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Assumption</w:t>
            </w:r>
          </w:p>
        </w:tc>
        <w:tc>
          <w:tcPr>
            <w:tcW w:w="3060" w:type="dxa"/>
          </w:tcPr>
          <w:p w14:paraId="71CE1543" w14:textId="6CB9A25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Status</w:t>
            </w:r>
          </w:p>
        </w:tc>
      </w:tr>
      <w:tr w:rsidR="00C57F00" w:rsidRPr="0075768F" w14:paraId="5B9997F6" w14:textId="77777777" w:rsidTr="00382749">
        <w:tc>
          <w:tcPr>
            <w:tcW w:w="486" w:type="dxa"/>
          </w:tcPr>
          <w:p w14:paraId="07E1958B" w14:textId="3FBDD365"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A1</w:t>
            </w:r>
          </w:p>
        </w:tc>
        <w:tc>
          <w:tcPr>
            <w:tcW w:w="5804" w:type="dxa"/>
          </w:tcPr>
          <w:p w14:paraId="74329DA8" w14:textId="76182473"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the Production </w:t>
            </w:r>
            <w:proofErr w:type="spellStart"/>
            <w:r w:rsidRPr="0075768F">
              <w:rPr>
                <w:rFonts w:ascii="Times New Roman" w:hAnsi="Times New Roman" w:cs="Times New Roman"/>
              </w:rPr>
              <w:t>Manger</w:t>
            </w:r>
            <w:proofErr w:type="spellEnd"/>
            <w:r w:rsidRPr="0075768F">
              <w:rPr>
                <w:rFonts w:ascii="Times New Roman" w:hAnsi="Times New Roman" w:cs="Times New Roman"/>
              </w:rPr>
              <w:t xml:space="preserve"> is </w:t>
            </w:r>
            <w:proofErr w:type="spellStart"/>
            <w:r w:rsidRPr="0075768F">
              <w:rPr>
                <w:rFonts w:ascii="Times New Roman" w:hAnsi="Times New Roman" w:cs="Times New Roman"/>
              </w:rPr>
              <w:t>authorised</w:t>
            </w:r>
            <w:proofErr w:type="spellEnd"/>
            <w:r w:rsidRPr="0075768F">
              <w:rPr>
                <w:rFonts w:ascii="Times New Roman" w:hAnsi="Times New Roman" w:cs="Times New Roman"/>
              </w:rPr>
              <w:t xml:space="preserve"> to approve new recipe versions</w:t>
            </w:r>
          </w:p>
        </w:tc>
        <w:tc>
          <w:tcPr>
            <w:tcW w:w="3060" w:type="dxa"/>
          </w:tcPr>
          <w:p w14:paraId="54D71DA8" w14:textId="7AB0B38B"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C57F00" w:rsidRPr="0075768F" w14:paraId="50D0589B" w14:textId="77777777" w:rsidTr="00382749">
        <w:tc>
          <w:tcPr>
            <w:tcW w:w="486" w:type="dxa"/>
          </w:tcPr>
          <w:p w14:paraId="2E67A1B8" w14:textId="36B3F0B9"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A2</w:t>
            </w:r>
          </w:p>
        </w:tc>
        <w:tc>
          <w:tcPr>
            <w:tcW w:w="5804" w:type="dxa"/>
          </w:tcPr>
          <w:p w14:paraId="58B3D227" w14:textId="3C51B984"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w:t>
            </w:r>
            <w:r w:rsidR="00382749" w:rsidRPr="0075768F">
              <w:rPr>
                <w:rFonts w:ascii="Times New Roman" w:hAnsi="Times New Roman" w:cs="Times New Roman"/>
              </w:rPr>
              <w:t xml:space="preserve">the Production Manager is </w:t>
            </w:r>
            <w:proofErr w:type="spellStart"/>
            <w:r w:rsidR="00382749" w:rsidRPr="0075768F">
              <w:rPr>
                <w:rFonts w:ascii="Times New Roman" w:hAnsi="Times New Roman" w:cs="Times New Roman"/>
              </w:rPr>
              <w:t>authorised</w:t>
            </w:r>
            <w:proofErr w:type="spellEnd"/>
            <w:r w:rsidR="00382749" w:rsidRPr="0075768F">
              <w:rPr>
                <w:rFonts w:ascii="Times New Roman" w:hAnsi="Times New Roman" w:cs="Times New Roman"/>
              </w:rPr>
              <w:t xml:space="preserve"> to approve ingredient substitution</w:t>
            </w:r>
          </w:p>
        </w:tc>
        <w:tc>
          <w:tcPr>
            <w:tcW w:w="3060" w:type="dxa"/>
          </w:tcPr>
          <w:p w14:paraId="059218DC" w14:textId="52060BFB" w:rsidR="00C57F00"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382749" w:rsidRPr="0075768F" w14:paraId="76283739" w14:textId="77777777" w:rsidTr="00382749">
        <w:tc>
          <w:tcPr>
            <w:tcW w:w="486" w:type="dxa"/>
          </w:tcPr>
          <w:p w14:paraId="7D249AE5" w14:textId="2311D461" w:rsidR="00382749"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A3</w:t>
            </w:r>
          </w:p>
        </w:tc>
        <w:tc>
          <w:tcPr>
            <w:tcW w:w="5804" w:type="dxa"/>
          </w:tcPr>
          <w:p w14:paraId="00573383" w14:textId="5CEEB061"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It is assumed that customer order allocations are adjusted when the actual production yield differs from the expected yield</w:t>
            </w:r>
          </w:p>
        </w:tc>
        <w:tc>
          <w:tcPr>
            <w:tcW w:w="3060" w:type="dxa"/>
          </w:tcPr>
          <w:p w14:paraId="2C5FE6DB" w14:textId="4BF17325"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bl>
    <w:p w14:paraId="76D7AC5C" w14:textId="77777777" w:rsidR="002547DF" w:rsidRDefault="002547DF" w:rsidP="002547DF"/>
    <w:p w14:paraId="13F6AFFD" w14:textId="06809F38" w:rsidR="0075768F" w:rsidRDefault="0075768F" w:rsidP="0075768F">
      <w:pPr>
        <w:pStyle w:val="Heading2"/>
        <w:rPr>
          <w:rFonts w:ascii="Times New Roman" w:hAnsi="Times New Roman" w:cs="Times New Roman"/>
          <w:color w:val="auto"/>
          <w:sz w:val="24"/>
          <w:szCs w:val="24"/>
        </w:rPr>
      </w:pPr>
      <w:r w:rsidRPr="0075768F">
        <w:rPr>
          <w:rFonts w:ascii="Times New Roman" w:hAnsi="Times New Roman" w:cs="Times New Roman"/>
          <w:color w:val="auto"/>
          <w:sz w:val="24"/>
          <w:szCs w:val="24"/>
        </w:rPr>
        <w:t>5.3 Constraints</w:t>
      </w:r>
    </w:p>
    <w:tbl>
      <w:tblPr>
        <w:tblStyle w:val="TableGrid"/>
        <w:tblW w:w="0" w:type="auto"/>
        <w:tblLook w:val="04A0" w:firstRow="1" w:lastRow="0" w:firstColumn="1" w:lastColumn="0" w:noHBand="0" w:noVBand="1"/>
      </w:tblPr>
      <w:tblGrid>
        <w:gridCol w:w="511"/>
        <w:gridCol w:w="4704"/>
        <w:gridCol w:w="4135"/>
      </w:tblGrid>
      <w:tr w:rsidR="0075768F" w:rsidRPr="00590AAE" w14:paraId="29B72D65" w14:textId="77777777" w:rsidTr="00262490">
        <w:tc>
          <w:tcPr>
            <w:tcW w:w="511" w:type="dxa"/>
          </w:tcPr>
          <w:p w14:paraId="758CAC90" w14:textId="46D4FEED"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ID</w:t>
            </w:r>
          </w:p>
        </w:tc>
        <w:tc>
          <w:tcPr>
            <w:tcW w:w="4704" w:type="dxa"/>
          </w:tcPr>
          <w:p w14:paraId="30C4FA31" w14:textId="058B1B84"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Constraints</w:t>
            </w:r>
          </w:p>
        </w:tc>
        <w:tc>
          <w:tcPr>
            <w:tcW w:w="4135" w:type="dxa"/>
          </w:tcPr>
          <w:p w14:paraId="0FBEE72C" w14:textId="7FA5A4AE"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Source / Rationale</w:t>
            </w:r>
          </w:p>
        </w:tc>
      </w:tr>
      <w:tr w:rsidR="0075768F" w:rsidRPr="00590AAE" w14:paraId="5D8B7362" w14:textId="77777777" w:rsidTr="00262490">
        <w:tc>
          <w:tcPr>
            <w:tcW w:w="511" w:type="dxa"/>
          </w:tcPr>
          <w:p w14:paraId="73554E2F" w14:textId="24BDF9C5"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lastRenderedPageBreak/>
              <w:t>C1</w:t>
            </w:r>
          </w:p>
        </w:tc>
        <w:tc>
          <w:tcPr>
            <w:tcW w:w="4704" w:type="dxa"/>
          </w:tcPr>
          <w:p w14:paraId="2AA560C1" w14:textId="49EE8FC6" w:rsidR="0075768F" w:rsidRPr="00590AAE" w:rsidRDefault="006D5BC4" w:rsidP="00FD117E">
            <w:pPr>
              <w:spacing w:line="360" w:lineRule="auto"/>
              <w:rPr>
                <w:rFonts w:ascii="Times New Roman" w:hAnsi="Times New Roman" w:cs="Times New Roman"/>
              </w:rPr>
            </w:pPr>
            <w:r w:rsidRPr="00590AAE">
              <w:rPr>
                <w:rFonts w:ascii="Times New Roman" w:hAnsi="Times New Roman" w:cs="Times New Roman"/>
              </w:rPr>
              <w:t>Production is carried out in a shared kitchen with limited equipment and storage</w:t>
            </w:r>
          </w:p>
        </w:tc>
        <w:tc>
          <w:tcPr>
            <w:tcW w:w="4135" w:type="dxa"/>
          </w:tcPr>
          <w:p w14:paraId="257D935F" w14:textId="15F6F438"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Limited kitchen resources constrain production planning and scheduling</w:t>
            </w:r>
          </w:p>
        </w:tc>
      </w:tr>
      <w:tr w:rsidR="0075768F" w:rsidRPr="00590AAE" w14:paraId="7554F718" w14:textId="77777777" w:rsidTr="00262490">
        <w:tc>
          <w:tcPr>
            <w:tcW w:w="511" w:type="dxa"/>
          </w:tcPr>
          <w:p w14:paraId="49D66891" w14:textId="3320783E"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C2</w:t>
            </w:r>
          </w:p>
        </w:tc>
        <w:tc>
          <w:tcPr>
            <w:tcW w:w="4704" w:type="dxa"/>
          </w:tcPr>
          <w:p w14:paraId="41766714" w14:textId="62169EE7"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scheduling must consider ingredient availability, kitchen capacity, equipment availability, staff skill, preparation time, cooling, and packing requirements</w:t>
            </w:r>
          </w:p>
        </w:tc>
        <w:tc>
          <w:tcPr>
            <w:tcW w:w="4135" w:type="dxa"/>
          </w:tcPr>
          <w:p w14:paraId="765D5363" w14:textId="11787DD4"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cannot always be scheduled solely by customer order date because operational resources and timing requirements must also be considered</w:t>
            </w:r>
          </w:p>
        </w:tc>
      </w:tr>
      <w:tr w:rsidR="0075768F" w:rsidRPr="00590AAE" w14:paraId="3B6E3136" w14:textId="77777777" w:rsidTr="00262490">
        <w:tc>
          <w:tcPr>
            <w:tcW w:w="511" w:type="dxa"/>
          </w:tcPr>
          <w:p w14:paraId="579856EB" w14:textId="03BB07C9"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C3</w:t>
            </w:r>
          </w:p>
        </w:tc>
        <w:tc>
          <w:tcPr>
            <w:tcW w:w="4704" w:type="dxa"/>
          </w:tcPr>
          <w:p w14:paraId="0A4B5150" w14:textId="6CDD7FAD"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 initial system scope excludes kitchen equipment control, retail payment processing and full financial accounting</w:t>
            </w:r>
          </w:p>
        </w:tc>
        <w:tc>
          <w:tcPr>
            <w:tcW w:w="4135" w:type="dxa"/>
          </w:tcPr>
          <w:p w14:paraId="067B18AC" w14:textId="4E511668"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These activities are explicitly excluded from the initial scope of the scenario</w:t>
            </w:r>
          </w:p>
        </w:tc>
      </w:tr>
    </w:tbl>
    <w:p w14:paraId="2727FC0B" w14:textId="77777777" w:rsidR="0075768F" w:rsidRDefault="0075768F" w:rsidP="0075768F"/>
    <w:p w14:paraId="0F8F5172" w14:textId="59C226CE" w:rsidR="00590AAE" w:rsidRDefault="00590AAE" w:rsidP="00590AAE">
      <w:pPr>
        <w:pStyle w:val="Heading2"/>
        <w:rPr>
          <w:rFonts w:ascii="Times New Roman" w:hAnsi="Times New Roman" w:cs="Times New Roman"/>
          <w:color w:val="auto"/>
          <w:sz w:val="24"/>
          <w:szCs w:val="24"/>
        </w:rPr>
      </w:pPr>
      <w:r w:rsidRPr="00590AAE">
        <w:rPr>
          <w:rFonts w:ascii="Times New Roman" w:hAnsi="Times New Roman" w:cs="Times New Roman"/>
          <w:color w:val="auto"/>
          <w:sz w:val="24"/>
          <w:szCs w:val="24"/>
        </w:rPr>
        <w:t>5.4 Risks</w:t>
      </w:r>
    </w:p>
    <w:tbl>
      <w:tblPr>
        <w:tblStyle w:val="TableGrid"/>
        <w:tblW w:w="0" w:type="auto"/>
        <w:tblLook w:val="04A0" w:firstRow="1" w:lastRow="0" w:firstColumn="1" w:lastColumn="0" w:noHBand="0" w:noVBand="1"/>
      </w:tblPr>
      <w:tblGrid>
        <w:gridCol w:w="490"/>
        <w:gridCol w:w="4455"/>
        <w:gridCol w:w="4405"/>
      </w:tblGrid>
      <w:tr w:rsidR="00FD117E" w14:paraId="73B4BCD3" w14:textId="77777777" w:rsidTr="00912524">
        <w:tc>
          <w:tcPr>
            <w:tcW w:w="490" w:type="dxa"/>
          </w:tcPr>
          <w:p w14:paraId="7A8E06F0" w14:textId="25FC66AF" w:rsidR="00FD117E" w:rsidRDefault="00FD117E" w:rsidP="00590AAE">
            <w:r>
              <w:t>ID</w:t>
            </w:r>
          </w:p>
        </w:tc>
        <w:tc>
          <w:tcPr>
            <w:tcW w:w="4455" w:type="dxa"/>
          </w:tcPr>
          <w:p w14:paraId="35AD2A7C" w14:textId="167C8141" w:rsidR="00FD117E" w:rsidRDefault="00FD117E" w:rsidP="00590AAE">
            <w:r>
              <w:t>Risk</w:t>
            </w:r>
          </w:p>
        </w:tc>
        <w:tc>
          <w:tcPr>
            <w:tcW w:w="4405" w:type="dxa"/>
          </w:tcPr>
          <w:p w14:paraId="4F43B648" w14:textId="5EA8634E" w:rsidR="00FD117E" w:rsidRDefault="00FD117E" w:rsidP="00590AAE">
            <w:r>
              <w:t>Potential Impact</w:t>
            </w:r>
          </w:p>
        </w:tc>
      </w:tr>
      <w:tr w:rsidR="00FD117E" w14:paraId="1D43862F" w14:textId="77777777" w:rsidTr="00912524">
        <w:tc>
          <w:tcPr>
            <w:tcW w:w="490" w:type="dxa"/>
          </w:tcPr>
          <w:p w14:paraId="77BCCE3B" w14:textId="1B332594" w:rsidR="00FD117E" w:rsidRDefault="00FD117E" w:rsidP="00590AAE">
            <w:r>
              <w:t>R1</w:t>
            </w:r>
          </w:p>
        </w:tc>
        <w:tc>
          <w:tcPr>
            <w:tcW w:w="4455" w:type="dxa"/>
          </w:tcPr>
          <w:p w14:paraId="214096B6" w14:textId="0EFFCB3D" w:rsidR="00FD117E" w:rsidRDefault="00033FD1" w:rsidP="00590AAE">
            <w:r>
              <w:t xml:space="preserve">There is a risk that </w:t>
            </w:r>
            <w:r w:rsidR="00912524">
              <w:t>an incorrect or unidentified recipe version may be used during production</w:t>
            </w:r>
          </w:p>
        </w:tc>
        <w:tc>
          <w:tcPr>
            <w:tcW w:w="4405" w:type="dxa"/>
          </w:tcPr>
          <w:p w14:paraId="45E27F89" w14:textId="2E8A1442" w:rsidR="00FD117E" w:rsidRDefault="00B82AD9" w:rsidP="00590AAE">
            <w:r>
              <w:t xml:space="preserve">This may </w:t>
            </w:r>
            <w:proofErr w:type="gramStart"/>
            <w:r>
              <w:t>results</w:t>
            </w:r>
            <w:proofErr w:type="gramEnd"/>
            <w:r>
              <w:t xml:space="preserve"> in incorrect labeling, cost calculations, expected yield, or allergen information</w:t>
            </w:r>
          </w:p>
        </w:tc>
      </w:tr>
      <w:tr w:rsidR="00FD117E" w14:paraId="3B8000CF" w14:textId="77777777" w:rsidTr="00912524">
        <w:tc>
          <w:tcPr>
            <w:tcW w:w="490" w:type="dxa"/>
          </w:tcPr>
          <w:p w14:paraId="427F83A1" w14:textId="5DEE5731" w:rsidR="00FD117E" w:rsidRDefault="00FD117E" w:rsidP="00590AAE">
            <w:r>
              <w:t>R2</w:t>
            </w:r>
          </w:p>
        </w:tc>
        <w:tc>
          <w:tcPr>
            <w:tcW w:w="4455" w:type="dxa"/>
          </w:tcPr>
          <w:p w14:paraId="30E98710" w14:textId="1F98DABA" w:rsidR="00FD117E" w:rsidRDefault="00B4672C" w:rsidP="00590AAE">
            <w:r>
              <w:t>There is a risk that an ingredient substitution may not be properly reviewed or recorded</w:t>
            </w:r>
          </w:p>
        </w:tc>
        <w:tc>
          <w:tcPr>
            <w:tcW w:w="4405" w:type="dxa"/>
          </w:tcPr>
          <w:p w14:paraId="09EF46E9" w14:textId="23EB6418" w:rsidR="00FD117E" w:rsidRDefault="00B4672C" w:rsidP="00590AAE">
            <w:r>
              <w:t>This may result in incorrect allergen information, production quality issues, or incorrect labeling</w:t>
            </w:r>
          </w:p>
        </w:tc>
      </w:tr>
      <w:tr w:rsidR="00FD117E" w14:paraId="4B3FA44A" w14:textId="77777777" w:rsidTr="00912524">
        <w:tc>
          <w:tcPr>
            <w:tcW w:w="490" w:type="dxa"/>
          </w:tcPr>
          <w:p w14:paraId="38ABC676" w14:textId="13269E56" w:rsidR="00FD117E" w:rsidRDefault="00FD117E" w:rsidP="00590AAE">
            <w:r>
              <w:t>R3</w:t>
            </w:r>
          </w:p>
        </w:tc>
        <w:tc>
          <w:tcPr>
            <w:tcW w:w="4455" w:type="dxa"/>
          </w:tcPr>
          <w:p w14:paraId="30E97EBA" w14:textId="51AB9F24" w:rsidR="00FD117E" w:rsidRDefault="0012465C" w:rsidP="00590AAE">
            <w:r>
              <w:t>There is a risk that affected customer orders may not be quickly identified when an error is found in a production batch</w:t>
            </w:r>
          </w:p>
        </w:tc>
        <w:tc>
          <w:tcPr>
            <w:tcW w:w="4405" w:type="dxa"/>
          </w:tcPr>
          <w:p w14:paraId="08AF6197" w14:textId="7F5928CE" w:rsidR="00FD117E" w:rsidRDefault="00724C4C" w:rsidP="00590AAE">
            <w:r>
              <w:t>This may result in delays in traceability and an identifying affected customer</w:t>
            </w:r>
          </w:p>
        </w:tc>
      </w:tr>
    </w:tbl>
    <w:p w14:paraId="20101572" w14:textId="77777777" w:rsidR="00590AAE" w:rsidRPr="00590AAE" w:rsidRDefault="00590AAE" w:rsidP="00590AAE"/>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15" w:name="_Toc242529766"/>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15"/>
    </w:p>
    <w:tbl>
      <w:tblPr>
        <w:tblStyle w:val="TableGrid"/>
        <w:tblW w:w="0" w:type="auto"/>
        <w:tblLook w:val="04A0" w:firstRow="1" w:lastRow="0" w:firstColumn="1" w:lastColumn="0" w:noHBand="0" w:noVBand="1"/>
      </w:tblPr>
      <w:tblGrid>
        <w:gridCol w:w="670"/>
        <w:gridCol w:w="4905"/>
        <w:gridCol w:w="3775"/>
      </w:tblGrid>
      <w:tr w:rsidR="002F2F40" w:rsidRPr="00F768D3" w14:paraId="68E791E2" w14:textId="77777777" w:rsidTr="00DE4269">
        <w:tc>
          <w:tcPr>
            <w:tcW w:w="670"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4905"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775"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DE4269">
        <w:tc>
          <w:tcPr>
            <w:tcW w:w="670"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4905" w:type="dxa"/>
          </w:tcPr>
          <w:p w14:paraId="6EA41289" w14:textId="2DF36CC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recipe version?</w:t>
            </w:r>
          </w:p>
        </w:tc>
        <w:tc>
          <w:tcPr>
            <w:tcW w:w="3775"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DE4269">
        <w:tc>
          <w:tcPr>
            <w:tcW w:w="670"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4905"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w:t>
            </w:r>
          </w:p>
        </w:tc>
        <w:tc>
          <w:tcPr>
            <w:tcW w:w="3775"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DE4269">
        <w:tc>
          <w:tcPr>
            <w:tcW w:w="670"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CQ3</w:t>
            </w:r>
          </w:p>
        </w:tc>
        <w:tc>
          <w:tcPr>
            <w:tcW w:w="4905"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775"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DE4269">
        <w:tc>
          <w:tcPr>
            <w:tcW w:w="670"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CQ4</w:t>
            </w:r>
          </w:p>
        </w:tc>
        <w:tc>
          <w:tcPr>
            <w:tcW w:w="4905"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775"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DE4269">
        <w:tc>
          <w:tcPr>
            <w:tcW w:w="670"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lastRenderedPageBreak/>
              <w:t>CQ5</w:t>
            </w:r>
          </w:p>
        </w:tc>
        <w:tc>
          <w:tcPr>
            <w:tcW w:w="4905"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775"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DE4269">
        <w:tc>
          <w:tcPr>
            <w:tcW w:w="670"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4905"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775"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DE4269">
        <w:tc>
          <w:tcPr>
            <w:tcW w:w="670"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4905"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 xml:space="preserve">How should </w:t>
            </w:r>
            <w:proofErr w:type="spellStart"/>
            <w:r w:rsidRPr="00F768D3">
              <w:rPr>
                <w:rFonts w:ascii="Times New Roman" w:hAnsi="Times New Roman" w:cs="Times New Roman"/>
              </w:rPr>
              <w:t>packaged</w:t>
            </w:r>
            <w:proofErr w:type="spellEnd"/>
            <w:r w:rsidRPr="00F768D3">
              <w:rPr>
                <w:rFonts w:ascii="Times New Roman" w:hAnsi="Times New Roman" w:cs="Times New Roman"/>
              </w:rPr>
              <w:t xml:space="preserve"> units be linked to production batches and customer orders?</w:t>
            </w:r>
          </w:p>
        </w:tc>
        <w:tc>
          <w:tcPr>
            <w:tcW w:w="3775"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DE4269">
        <w:tc>
          <w:tcPr>
            <w:tcW w:w="670"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4905"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775"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23F83CF2" w14:textId="0105E81F" w:rsidR="00DE4269" w:rsidRPr="00DE4269" w:rsidRDefault="00DE4269" w:rsidP="00DE4269">
      <w:pPr>
        <w:pStyle w:val="Heading1"/>
        <w:rPr>
          <w:color w:val="auto"/>
          <w:sz w:val="28"/>
          <w:szCs w:val="28"/>
        </w:rPr>
      </w:pPr>
      <w:r w:rsidRPr="00DE4269">
        <w:rPr>
          <w:color w:val="auto"/>
          <w:sz w:val="28"/>
          <w:szCs w:val="28"/>
          <w:lang w:val="ru-RU"/>
        </w:rPr>
        <w:t>6</w:t>
      </w:r>
      <w:r w:rsidRPr="00DE4269">
        <w:rPr>
          <w:color w:val="auto"/>
          <w:sz w:val="28"/>
          <w:szCs w:val="28"/>
        </w:rPr>
        <w:t>. Use – Case Model</w:t>
      </w:r>
    </w:p>
    <w:p w14:paraId="44858EF0" w14:textId="7371301A" w:rsidR="00DE4269" w:rsidRPr="00EF4C9C" w:rsidRDefault="00DE4269" w:rsidP="00EF4C9C">
      <w:pPr>
        <w:pStyle w:val="Heading2"/>
        <w:spacing w:line="360" w:lineRule="auto"/>
        <w:rPr>
          <w:rFonts w:ascii="Times New Roman" w:hAnsi="Times New Roman" w:cs="Times New Roman"/>
          <w:color w:val="auto"/>
          <w:sz w:val="24"/>
          <w:szCs w:val="24"/>
        </w:rPr>
      </w:pPr>
      <w:r w:rsidRPr="00EF4C9C">
        <w:rPr>
          <w:rFonts w:ascii="Times New Roman" w:hAnsi="Times New Roman" w:cs="Times New Roman"/>
          <w:color w:val="auto"/>
          <w:sz w:val="24"/>
          <w:szCs w:val="24"/>
        </w:rPr>
        <w:t>6.1 System Boundary</w:t>
      </w:r>
    </w:p>
    <w:p w14:paraId="58F6CDCA" w14:textId="74E6CF8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The proposed system supports the management of recipe versions, ingredient information, production planning and batch records, quality and release information, customer orders, and production traceability for Kerry Kitchen Collective. The actors identified in Section 3.2 interact with the system to achieve the business goal represented by the use cases below.</w:t>
      </w:r>
    </w:p>
    <w:p w14:paraId="27E4F1D0" w14:textId="199BA619" w:rsidR="00DE4269" w:rsidRPr="00EF4C9C" w:rsidRDefault="00DE4269" w:rsidP="00EF4C9C">
      <w:pPr>
        <w:pStyle w:val="Heading2"/>
        <w:spacing w:line="360" w:lineRule="auto"/>
        <w:rPr>
          <w:rFonts w:ascii="Times New Roman" w:hAnsi="Times New Roman" w:cs="Times New Roman"/>
          <w:color w:val="auto"/>
          <w:sz w:val="24"/>
          <w:szCs w:val="24"/>
        </w:rPr>
      </w:pPr>
      <w:r w:rsidRPr="00EF4C9C">
        <w:rPr>
          <w:rFonts w:ascii="Times New Roman" w:hAnsi="Times New Roman" w:cs="Times New Roman"/>
          <w:color w:val="auto"/>
          <w:sz w:val="24"/>
          <w:szCs w:val="24"/>
        </w:rPr>
        <w:t>6.2 Use – Case Catalogue</w:t>
      </w:r>
    </w:p>
    <w:tbl>
      <w:tblPr>
        <w:tblStyle w:val="TableGrid"/>
        <w:tblW w:w="0" w:type="auto"/>
        <w:tblLook w:val="04A0" w:firstRow="1" w:lastRow="0" w:firstColumn="1" w:lastColumn="0" w:noHBand="0" w:noVBand="1"/>
      </w:tblPr>
      <w:tblGrid>
        <w:gridCol w:w="673"/>
        <w:gridCol w:w="1932"/>
        <w:gridCol w:w="1620"/>
        <w:gridCol w:w="5125"/>
      </w:tblGrid>
      <w:tr w:rsidR="00DE4269" w:rsidRPr="00EF4C9C" w14:paraId="159C3328" w14:textId="77777777" w:rsidTr="008A6020">
        <w:tc>
          <w:tcPr>
            <w:tcW w:w="673" w:type="dxa"/>
          </w:tcPr>
          <w:p w14:paraId="03022163" w14:textId="5D3FE0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ID</w:t>
            </w:r>
          </w:p>
        </w:tc>
        <w:tc>
          <w:tcPr>
            <w:tcW w:w="1932" w:type="dxa"/>
          </w:tcPr>
          <w:p w14:paraId="03C781A6" w14:textId="290DC4F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Use Case</w:t>
            </w:r>
          </w:p>
        </w:tc>
        <w:tc>
          <w:tcPr>
            <w:tcW w:w="1620" w:type="dxa"/>
          </w:tcPr>
          <w:p w14:paraId="17C57701" w14:textId="52898A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Primary Actor</w:t>
            </w:r>
          </w:p>
        </w:tc>
        <w:tc>
          <w:tcPr>
            <w:tcW w:w="5125" w:type="dxa"/>
          </w:tcPr>
          <w:p w14:paraId="0D732697" w14:textId="6D371980"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Goal</w:t>
            </w:r>
          </w:p>
        </w:tc>
      </w:tr>
      <w:tr w:rsidR="00DE4269" w:rsidRPr="00EF4C9C" w14:paraId="7091D630" w14:textId="77777777" w:rsidTr="008A6020">
        <w:tc>
          <w:tcPr>
            <w:tcW w:w="673" w:type="dxa"/>
          </w:tcPr>
          <w:p w14:paraId="24633B85" w14:textId="7A4758A2"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UC1</w:t>
            </w:r>
          </w:p>
        </w:tc>
        <w:tc>
          <w:tcPr>
            <w:tcW w:w="1932" w:type="dxa"/>
          </w:tcPr>
          <w:p w14:paraId="0DEF1F12" w14:textId="750278BD"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Manage Recipe Versions</w:t>
            </w:r>
          </w:p>
        </w:tc>
        <w:tc>
          <w:tcPr>
            <w:tcW w:w="1620" w:type="dxa"/>
          </w:tcPr>
          <w:p w14:paraId="2987A4C8" w14:textId="58F32B5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53C9676E" w14:textId="54EDA943"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identifiable approved recipe versions for products</w:t>
            </w:r>
          </w:p>
        </w:tc>
      </w:tr>
      <w:tr w:rsidR="00DE4269" w:rsidRPr="00EF4C9C" w14:paraId="7E2CA8AA" w14:textId="77777777" w:rsidTr="008A6020">
        <w:tc>
          <w:tcPr>
            <w:tcW w:w="673" w:type="dxa"/>
          </w:tcPr>
          <w:p w14:paraId="25D2F543" w14:textId="116474E8"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UC2</w:t>
            </w:r>
          </w:p>
        </w:tc>
        <w:tc>
          <w:tcPr>
            <w:tcW w:w="1932" w:type="dxa"/>
          </w:tcPr>
          <w:p w14:paraId="2917CEB4" w14:textId="42A8A3EA"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Ingredient Information</w:t>
            </w:r>
          </w:p>
        </w:tc>
        <w:tc>
          <w:tcPr>
            <w:tcW w:w="1620" w:type="dxa"/>
          </w:tcPr>
          <w:p w14:paraId="11618E2F" w14:textId="53E13322"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Stores Coordinator</w:t>
            </w:r>
          </w:p>
        </w:tc>
        <w:tc>
          <w:tcPr>
            <w:tcW w:w="5125" w:type="dxa"/>
          </w:tcPr>
          <w:p w14:paraId="66985CCA" w14:textId="51E60B2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current ingredient stock, supplier batch and availability information</w:t>
            </w:r>
          </w:p>
        </w:tc>
      </w:tr>
      <w:tr w:rsidR="00DE4269" w:rsidRPr="00EF4C9C" w14:paraId="24DDBB36" w14:textId="77777777" w:rsidTr="008A6020">
        <w:tc>
          <w:tcPr>
            <w:tcW w:w="673" w:type="dxa"/>
          </w:tcPr>
          <w:p w14:paraId="124F888F" w14:textId="75E6CEAA"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UC3</w:t>
            </w:r>
          </w:p>
        </w:tc>
        <w:tc>
          <w:tcPr>
            <w:tcW w:w="1932" w:type="dxa"/>
          </w:tcPr>
          <w:p w14:paraId="103680BD" w14:textId="695D26C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Plan Production Batch</w:t>
            </w:r>
          </w:p>
        </w:tc>
        <w:tc>
          <w:tcPr>
            <w:tcW w:w="1620" w:type="dxa"/>
          </w:tcPr>
          <w:p w14:paraId="15F57B46" w14:textId="05BAF2D1"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0586F125" w14:textId="2F429C00"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Use relevant order, ingredient and production information to plan a production batch</w:t>
            </w:r>
          </w:p>
        </w:tc>
      </w:tr>
      <w:tr w:rsidR="008A6020" w:rsidRPr="00EF4C9C" w14:paraId="017FB2B0" w14:textId="77777777" w:rsidTr="008A6020">
        <w:tc>
          <w:tcPr>
            <w:tcW w:w="673" w:type="dxa"/>
          </w:tcPr>
          <w:p w14:paraId="744FD5EB" w14:textId="0067C05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UC4</w:t>
            </w:r>
          </w:p>
        </w:tc>
        <w:tc>
          <w:tcPr>
            <w:tcW w:w="1932" w:type="dxa"/>
          </w:tcPr>
          <w:p w14:paraId="35CE967A" w14:textId="24C15C00"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Production Batch</w:t>
            </w:r>
          </w:p>
        </w:tc>
        <w:tc>
          <w:tcPr>
            <w:tcW w:w="1620" w:type="dxa"/>
          </w:tcPr>
          <w:p w14:paraId="516F94C5" w14:textId="675EB33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0AB2A39" w14:textId="43979C7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the recipe version, ingredient batches, actual quantities, production time, yield and observations for a production batch</w:t>
            </w:r>
          </w:p>
        </w:tc>
      </w:tr>
      <w:tr w:rsidR="008A6020" w:rsidRPr="00EF4C9C" w14:paraId="6F60F3D3" w14:textId="77777777" w:rsidTr="008A6020">
        <w:tc>
          <w:tcPr>
            <w:tcW w:w="673" w:type="dxa"/>
          </w:tcPr>
          <w:p w14:paraId="2DEEC9AD" w14:textId="7A92BADF"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lastRenderedPageBreak/>
              <w:t>UC5</w:t>
            </w:r>
          </w:p>
        </w:tc>
        <w:tc>
          <w:tcPr>
            <w:tcW w:w="1932" w:type="dxa"/>
          </w:tcPr>
          <w:p w14:paraId="3CBBBC11" w14:textId="68B3420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Ingredient Substitution</w:t>
            </w:r>
          </w:p>
        </w:tc>
        <w:tc>
          <w:tcPr>
            <w:tcW w:w="1620" w:type="dxa"/>
          </w:tcPr>
          <w:p w14:paraId="092A9B94" w14:textId="238B831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29F2BD2" w14:textId="55D5F1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an ingredient substitution associated with a production batch</w:t>
            </w:r>
          </w:p>
        </w:tc>
      </w:tr>
      <w:tr w:rsidR="008A6020" w:rsidRPr="00EF4C9C" w14:paraId="3782525C" w14:textId="77777777" w:rsidTr="008A6020">
        <w:tc>
          <w:tcPr>
            <w:tcW w:w="673" w:type="dxa"/>
          </w:tcPr>
          <w:p w14:paraId="0B3E0184" w14:textId="52A8ACF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UC6</w:t>
            </w:r>
          </w:p>
        </w:tc>
        <w:tc>
          <w:tcPr>
            <w:tcW w:w="1932" w:type="dxa"/>
          </w:tcPr>
          <w:p w14:paraId="64CCE8E9" w14:textId="546DF4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Check</w:t>
            </w:r>
          </w:p>
        </w:tc>
        <w:tc>
          <w:tcPr>
            <w:tcW w:w="1620" w:type="dxa"/>
          </w:tcPr>
          <w:p w14:paraId="2410292F" w14:textId="68C52169"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Quality Checker</w:t>
            </w:r>
          </w:p>
        </w:tc>
        <w:tc>
          <w:tcPr>
            <w:tcW w:w="5125" w:type="dxa"/>
          </w:tcPr>
          <w:p w14:paraId="1B08B131" w14:textId="3EC84F2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 results and the status of production output</w:t>
            </w:r>
          </w:p>
        </w:tc>
      </w:tr>
      <w:tr w:rsidR="008A6020" w:rsidRPr="00EF4C9C" w14:paraId="2C26BA98" w14:textId="77777777" w:rsidTr="008A6020">
        <w:tc>
          <w:tcPr>
            <w:tcW w:w="673" w:type="dxa"/>
          </w:tcPr>
          <w:p w14:paraId="7D9FBC28" w14:textId="6280162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UC7</w:t>
            </w:r>
          </w:p>
        </w:tc>
        <w:tc>
          <w:tcPr>
            <w:tcW w:w="1932" w:type="dxa"/>
          </w:tcPr>
          <w:p w14:paraId="74023EBE" w14:textId="38654EC2"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Order Allocation</w:t>
            </w:r>
          </w:p>
        </w:tc>
        <w:tc>
          <w:tcPr>
            <w:tcW w:w="1620" w:type="dxa"/>
          </w:tcPr>
          <w:p w14:paraId="152DF4BD" w14:textId="558C5C3B"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Customer Coordinator</w:t>
            </w:r>
          </w:p>
        </w:tc>
        <w:tc>
          <w:tcPr>
            <w:tcW w:w="5125" w:type="dxa"/>
          </w:tcPr>
          <w:p w14:paraId="1F12B7ED" w14:textId="791019E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the relationship between customer orders and the production batches used to fulfill them</w:t>
            </w:r>
          </w:p>
        </w:tc>
      </w:tr>
      <w:tr w:rsidR="008A6020" w:rsidRPr="00EF4C9C" w14:paraId="6C76BDEA" w14:textId="77777777" w:rsidTr="008A6020">
        <w:tc>
          <w:tcPr>
            <w:tcW w:w="673" w:type="dxa"/>
          </w:tcPr>
          <w:p w14:paraId="1DB987DF" w14:textId="5F25C9A3"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UC8</w:t>
            </w:r>
          </w:p>
        </w:tc>
        <w:tc>
          <w:tcPr>
            <w:tcW w:w="1932" w:type="dxa"/>
          </w:tcPr>
          <w:p w14:paraId="719E3F4A" w14:textId="40A29E1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Affected Orders</w:t>
            </w:r>
          </w:p>
        </w:tc>
        <w:tc>
          <w:tcPr>
            <w:tcW w:w="1620" w:type="dxa"/>
          </w:tcPr>
          <w:p w14:paraId="5EEEEC72" w14:textId="769AA9E6"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Traceability Lead</w:t>
            </w:r>
          </w:p>
        </w:tc>
        <w:tc>
          <w:tcPr>
            <w:tcW w:w="5125" w:type="dxa"/>
          </w:tcPr>
          <w:p w14:paraId="0EF1C748" w14:textId="2FE7285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ingredient batches through production batches to affected customer orders</w:t>
            </w:r>
          </w:p>
        </w:tc>
      </w:tr>
    </w:tbl>
    <w:p w14:paraId="43F84F83" w14:textId="10998D65" w:rsidR="00DE4269" w:rsidRPr="00EF4C9C" w:rsidRDefault="00EF4C9C" w:rsidP="00EF4C9C">
      <w:pPr>
        <w:spacing w:line="360" w:lineRule="auto"/>
        <w:rPr>
          <w:rFonts w:ascii="Times New Roman" w:hAnsi="Times New Roman" w:cs="Times New Roman"/>
        </w:rPr>
      </w:pPr>
      <w:r w:rsidRPr="00EF4C9C">
        <w:rPr>
          <w:rFonts w:ascii="Times New Roman" w:hAnsi="Times New Roman" w:cs="Times New Roman"/>
        </w:rPr>
        <w:t>The Production Manager is provisionally associated with UC1 based on Assumption A1. The authority to approve recipe versions requires stakeholder confirmation CQ1</w:t>
      </w:r>
    </w:p>
    <w:p w14:paraId="317C9530" w14:textId="02494ABC" w:rsidR="00EF4C9C" w:rsidRDefault="004C5EF4" w:rsidP="004C5EF4">
      <w:pPr>
        <w:pStyle w:val="Heading2"/>
        <w:rPr>
          <w:rFonts w:ascii="Times New Roman" w:hAnsi="Times New Roman" w:cs="Times New Roman"/>
          <w:color w:val="auto"/>
          <w:sz w:val="24"/>
          <w:szCs w:val="24"/>
        </w:rPr>
      </w:pPr>
      <w:r w:rsidRPr="004C5EF4">
        <w:rPr>
          <w:rFonts w:ascii="Times New Roman" w:hAnsi="Times New Roman" w:cs="Times New Roman"/>
          <w:color w:val="auto"/>
          <w:sz w:val="24"/>
          <w:szCs w:val="24"/>
        </w:rPr>
        <w:lastRenderedPageBreak/>
        <w:t>6.3 Use – Case Diagram</w:t>
      </w:r>
    </w:p>
    <w:p w14:paraId="288F6BFE" w14:textId="17BB93AE" w:rsidR="004C5EF4" w:rsidRDefault="004C5EF4" w:rsidP="004C5EF4">
      <w:r>
        <w:rPr>
          <w:noProof/>
        </w:rPr>
        <w:drawing>
          <wp:inline distT="0" distB="0" distL="0" distR="0" wp14:anchorId="121D387B" wp14:editId="3F6DBD3D">
            <wp:extent cx="5306165" cy="7201905"/>
            <wp:effectExtent l="0" t="0" r="8890" b="0"/>
            <wp:docPr id="18279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3816" name="Picture 1827913816"/>
                    <pic:cNvPicPr/>
                  </pic:nvPicPr>
                  <pic:blipFill>
                    <a:blip r:embed="rId8">
                      <a:extLst>
                        <a:ext uri="{28A0092B-C50C-407E-A947-70E740481C1C}">
                          <a14:useLocalDpi xmlns:a14="http://schemas.microsoft.com/office/drawing/2010/main" val="0"/>
                        </a:ext>
                      </a:extLst>
                    </a:blip>
                    <a:stretch>
                      <a:fillRect/>
                    </a:stretch>
                  </pic:blipFill>
                  <pic:spPr>
                    <a:xfrm>
                      <a:off x="0" y="0"/>
                      <a:ext cx="5306165" cy="7201905"/>
                    </a:xfrm>
                    <a:prstGeom prst="rect">
                      <a:avLst/>
                    </a:prstGeom>
                  </pic:spPr>
                </pic:pic>
              </a:graphicData>
            </a:graphic>
          </wp:inline>
        </w:drawing>
      </w:r>
    </w:p>
    <w:p w14:paraId="07122379" w14:textId="0FDEDC0B" w:rsidR="004C5EF4" w:rsidRPr="001814AD" w:rsidRDefault="004C5EF4" w:rsidP="001814AD">
      <w:pPr>
        <w:pStyle w:val="Heading2"/>
        <w:spacing w:line="360" w:lineRule="auto"/>
        <w:rPr>
          <w:rFonts w:ascii="Times New Roman" w:hAnsi="Times New Roman" w:cs="Times New Roman"/>
          <w:color w:val="auto"/>
          <w:sz w:val="24"/>
          <w:szCs w:val="24"/>
        </w:rPr>
      </w:pPr>
      <w:r w:rsidRPr="001814AD">
        <w:rPr>
          <w:rFonts w:ascii="Times New Roman" w:hAnsi="Times New Roman" w:cs="Times New Roman"/>
          <w:color w:val="auto"/>
          <w:sz w:val="24"/>
          <w:szCs w:val="24"/>
        </w:rPr>
        <w:t>6.4 Detailed Use Case – UC4 Record Production Batch</w:t>
      </w:r>
    </w:p>
    <w:tbl>
      <w:tblPr>
        <w:tblStyle w:val="TableGrid"/>
        <w:tblW w:w="0" w:type="auto"/>
        <w:tblLook w:val="04A0" w:firstRow="1" w:lastRow="0" w:firstColumn="1" w:lastColumn="0" w:noHBand="0" w:noVBand="1"/>
      </w:tblPr>
      <w:tblGrid>
        <w:gridCol w:w="1885"/>
        <w:gridCol w:w="7465"/>
      </w:tblGrid>
      <w:tr w:rsidR="004C5EF4" w:rsidRPr="001814AD" w14:paraId="47DF59AC" w14:textId="77777777" w:rsidTr="004C5EF4">
        <w:tc>
          <w:tcPr>
            <w:tcW w:w="1885" w:type="dxa"/>
          </w:tcPr>
          <w:p w14:paraId="50F36D95" w14:textId="0E9784B4"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Field</w:t>
            </w:r>
          </w:p>
        </w:tc>
        <w:tc>
          <w:tcPr>
            <w:tcW w:w="7465" w:type="dxa"/>
          </w:tcPr>
          <w:p w14:paraId="25BFBDC1" w14:textId="530915C8"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Description</w:t>
            </w:r>
          </w:p>
        </w:tc>
      </w:tr>
      <w:tr w:rsidR="004C5EF4" w:rsidRPr="001814AD" w14:paraId="06AC0CC9" w14:textId="77777777" w:rsidTr="004C5EF4">
        <w:tc>
          <w:tcPr>
            <w:tcW w:w="1885" w:type="dxa"/>
          </w:tcPr>
          <w:p w14:paraId="5E7FFD0A" w14:textId="21E4E13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lastRenderedPageBreak/>
              <w:t>Use Case ID</w:t>
            </w:r>
          </w:p>
        </w:tc>
        <w:tc>
          <w:tcPr>
            <w:tcW w:w="7465" w:type="dxa"/>
          </w:tcPr>
          <w:p w14:paraId="6F1B5580" w14:textId="00F99D4D"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UC4</w:t>
            </w:r>
          </w:p>
        </w:tc>
      </w:tr>
      <w:tr w:rsidR="004C5EF4" w:rsidRPr="001814AD" w14:paraId="4489F235" w14:textId="77777777" w:rsidTr="004C5EF4">
        <w:tc>
          <w:tcPr>
            <w:tcW w:w="1885" w:type="dxa"/>
          </w:tcPr>
          <w:p w14:paraId="1173231C" w14:textId="4D34AC1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Name</w:t>
            </w:r>
          </w:p>
        </w:tc>
        <w:tc>
          <w:tcPr>
            <w:tcW w:w="7465" w:type="dxa"/>
          </w:tcPr>
          <w:p w14:paraId="0916A378" w14:textId="64B3E49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Record Production Batch</w:t>
            </w:r>
          </w:p>
        </w:tc>
      </w:tr>
      <w:tr w:rsidR="004C5EF4" w:rsidRPr="001814AD" w14:paraId="77BD8ADF" w14:textId="77777777" w:rsidTr="004C5EF4">
        <w:tc>
          <w:tcPr>
            <w:tcW w:w="1885" w:type="dxa"/>
          </w:tcPr>
          <w:p w14:paraId="7B1DBD42" w14:textId="4CA15D4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Scope</w:t>
            </w:r>
          </w:p>
        </w:tc>
        <w:tc>
          <w:tcPr>
            <w:tcW w:w="7465" w:type="dxa"/>
          </w:tcPr>
          <w:p w14:paraId="3EF27D4B" w14:textId="64E9B50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Production Management System</w:t>
            </w:r>
          </w:p>
        </w:tc>
      </w:tr>
      <w:tr w:rsidR="004C5EF4" w:rsidRPr="001814AD" w14:paraId="2E06C8F9" w14:textId="77777777" w:rsidTr="004C5EF4">
        <w:tc>
          <w:tcPr>
            <w:tcW w:w="1885" w:type="dxa"/>
          </w:tcPr>
          <w:p w14:paraId="3D858B0B" w14:textId="6419837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Level </w:t>
            </w:r>
          </w:p>
        </w:tc>
        <w:tc>
          <w:tcPr>
            <w:tcW w:w="7465" w:type="dxa"/>
          </w:tcPr>
          <w:p w14:paraId="4733EC8D" w14:textId="7360540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User Goal</w:t>
            </w:r>
          </w:p>
        </w:tc>
      </w:tr>
      <w:tr w:rsidR="004C5EF4" w:rsidRPr="001814AD" w14:paraId="31C22F60" w14:textId="77777777" w:rsidTr="004C5EF4">
        <w:tc>
          <w:tcPr>
            <w:tcW w:w="1885" w:type="dxa"/>
          </w:tcPr>
          <w:p w14:paraId="5558B393" w14:textId="3A08B93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Primary Actor</w:t>
            </w:r>
          </w:p>
        </w:tc>
        <w:tc>
          <w:tcPr>
            <w:tcW w:w="7465" w:type="dxa"/>
          </w:tcPr>
          <w:p w14:paraId="46EDF44E" w14:textId="6A695FA3"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w:t>
            </w:r>
          </w:p>
        </w:tc>
      </w:tr>
      <w:tr w:rsidR="004C5EF4" w:rsidRPr="001814AD" w14:paraId="62E74DB9" w14:textId="77777777" w:rsidTr="004C5EF4">
        <w:tc>
          <w:tcPr>
            <w:tcW w:w="1885" w:type="dxa"/>
          </w:tcPr>
          <w:p w14:paraId="01A043F4" w14:textId="3DDC7E5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Stakeholders and Interests</w:t>
            </w:r>
          </w:p>
        </w:tc>
        <w:tc>
          <w:tcPr>
            <w:tcW w:w="7465" w:type="dxa"/>
          </w:tcPr>
          <w:p w14:paraId="7C5BA574" w14:textId="47EC2ED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 needs to record accurate production information. Production Manager: needs reliable production and yield information. Quality Checker: requires production batch information to support quality checks. Traceability Lead: requires batch information to support traceability</w:t>
            </w:r>
          </w:p>
        </w:tc>
      </w:tr>
      <w:tr w:rsidR="004C5EF4" w:rsidRPr="001814AD" w14:paraId="2E56D046" w14:textId="77777777" w:rsidTr="004C5EF4">
        <w:tc>
          <w:tcPr>
            <w:tcW w:w="1885" w:type="dxa"/>
          </w:tcPr>
          <w:p w14:paraId="5E9D9DE1" w14:textId="17F8251A"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Preconditions</w:t>
            </w:r>
          </w:p>
        </w:tc>
        <w:tc>
          <w:tcPr>
            <w:tcW w:w="7465" w:type="dxa"/>
          </w:tcPr>
          <w:p w14:paraId="5FBE9B40" w14:textId="141E77C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A production batch has been </w:t>
            </w:r>
            <w:proofErr w:type="gramStart"/>
            <w:r w:rsidRPr="001814AD">
              <w:rPr>
                <w:rFonts w:ascii="Times New Roman" w:hAnsi="Times New Roman" w:cs="Times New Roman"/>
              </w:rPr>
              <w:t>planned</w:t>
            </w:r>
            <w:proofErr w:type="gramEnd"/>
            <w:r w:rsidRPr="001814AD">
              <w:rPr>
                <w:rFonts w:ascii="Times New Roman" w:hAnsi="Times New Roman" w:cs="Times New Roman"/>
              </w:rPr>
              <w:t xml:space="preserve"> and an applicable recipe version has been identified</w:t>
            </w:r>
          </w:p>
        </w:tc>
      </w:tr>
      <w:tr w:rsidR="004C5EF4" w:rsidRPr="001814AD" w14:paraId="33499FD9" w14:textId="77777777" w:rsidTr="004C5EF4">
        <w:tc>
          <w:tcPr>
            <w:tcW w:w="1885" w:type="dxa"/>
          </w:tcPr>
          <w:p w14:paraId="5380E818" w14:textId="3E5B7442"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Trigger</w:t>
            </w:r>
          </w:p>
        </w:tc>
        <w:tc>
          <w:tcPr>
            <w:tcW w:w="7465" w:type="dxa"/>
          </w:tcPr>
          <w:p w14:paraId="1354B252" w14:textId="30ED2D8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Kitcher Worker begins recording the actual production information for the batch</w:t>
            </w:r>
          </w:p>
        </w:tc>
      </w:tr>
      <w:tr w:rsidR="004C5EF4" w:rsidRPr="001814AD" w14:paraId="27D39BDB" w14:textId="77777777" w:rsidTr="004C5EF4">
        <w:tc>
          <w:tcPr>
            <w:tcW w:w="1885" w:type="dxa"/>
          </w:tcPr>
          <w:p w14:paraId="2A861A2E" w14:textId="5E96958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Success Guarantee / Postconditions</w:t>
            </w:r>
          </w:p>
        </w:tc>
        <w:tc>
          <w:tcPr>
            <w:tcW w:w="7465" w:type="dxa"/>
          </w:tcPr>
          <w:p w14:paraId="75A72216" w14:textId="54018C6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production batch record contains the recipe version used, ingredient batches, actual quantities, production time, actual yield and production observations</w:t>
            </w:r>
          </w:p>
        </w:tc>
      </w:tr>
    </w:tbl>
    <w:p w14:paraId="76342862" w14:textId="77777777" w:rsidR="001814AD" w:rsidRPr="001814AD" w:rsidRDefault="001814AD" w:rsidP="001814AD">
      <w:pPr>
        <w:spacing w:line="360" w:lineRule="auto"/>
        <w:rPr>
          <w:rFonts w:ascii="Times New Roman" w:hAnsi="Times New Roman" w:cs="Times New Roman"/>
        </w:rPr>
      </w:pPr>
    </w:p>
    <w:p w14:paraId="3FC5E881" w14:textId="3E705330"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Main Success Scenario</w:t>
      </w:r>
    </w:p>
    <w:tbl>
      <w:tblPr>
        <w:tblStyle w:val="TableGrid"/>
        <w:tblW w:w="0" w:type="auto"/>
        <w:tblLook w:val="04A0" w:firstRow="1" w:lastRow="0" w:firstColumn="1" w:lastColumn="0" w:noHBand="0" w:noVBand="1"/>
      </w:tblPr>
      <w:tblGrid>
        <w:gridCol w:w="690"/>
        <w:gridCol w:w="8660"/>
      </w:tblGrid>
      <w:tr w:rsidR="007F339F" w:rsidRPr="001814AD" w14:paraId="6DB8D73D" w14:textId="77777777" w:rsidTr="007F339F">
        <w:tc>
          <w:tcPr>
            <w:tcW w:w="690" w:type="dxa"/>
          </w:tcPr>
          <w:p w14:paraId="4D2C4DC1" w14:textId="55D363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Step</w:t>
            </w:r>
          </w:p>
        </w:tc>
        <w:tc>
          <w:tcPr>
            <w:tcW w:w="8660" w:type="dxa"/>
          </w:tcPr>
          <w:p w14:paraId="37AFC8D8" w14:textId="08D2CC12"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Action</w:t>
            </w:r>
          </w:p>
        </w:tc>
      </w:tr>
      <w:tr w:rsidR="007F339F" w:rsidRPr="001814AD" w14:paraId="70154C7A" w14:textId="77777777" w:rsidTr="007F339F">
        <w:tc>
          <w:tcPr>
            <w:tcW w:w="690" w:type="dxa"/>
          </w:tcPr>
          <w:p w14:paraId="67263804" w14:textId="3264C68D"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1</w:t>
            </w:r>
          </w:p>
        </w:tc>
        <w:tc>
          <w:tcPr>
            <w:tcW w:w="8660" w:type="dxa"/>
          </w:tcPr>
          <w:p w14:paraId="403FF135" w14:textId="0EA845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identifies the production batch being recorded</w:t>
            </w:r>
          </w:p>
        </w:tc>
      </w:tr>
      <w:tr w:rsidR="007F339F" w:rsidRPr="001814AD" w14:paraId="70010495" w14:textId="77777777" w:rsidTr="007F339F">
        <w:tc>
          <w:tcPr>
            <w:tcW w:w="690" w:type="dxa"/>
          </w:tcPr>
          <w:p w14:paraId="7C23D66F" w14:textId="5F21EF3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2</w:t>
            </w:r>
          </w:p>
        </w:tc>
        <w:tc>
          <w:tcPr>
            <w:tcW w:w="8660" w:type="dxa"/>
          </w:tcPr>
          <w:p w14:paraId="05E652BE" w14:textId="242C37C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system provides the production batch information and the applicable recipe version</w:t>
            </w:r>
          </w:p>
        </w:tc>
      </w:tr>
      <w:tr w:rsidR="007F339F" w:rsidRPr="001814AD" w14:paraId="5E56B209" w14:textId="77777777" w:rsidTr="007F339F">
        <w:tc>
          <w:tcPr>
            <w:tcW w:w="690" w:type="dxa"/>
          </w:tcPr>
          <w:p w14:paraId="7219C5DB" w14:textId="33E291E1"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3</w:t>
            </w:r>
          </w:p>
        </w:tc>
        <w:tc>
          <w:tcPr>
            <w:tcW w:w="8660" w:type="dxa"/>
          </w:tcPr>
          <w:p w14:paraId="61C85AF7" w14:textId="0B02191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records the ingredient</w:t>
            </w:r>
            <w:r w:rsidRPr="001814AD">
              <w:rPr>
                <w:rFonts w:ascii="Times New Roman" w:hAnsi="Times New Roman" w:cs="Times New Roman"/>
              </w:rPr>
              <w:t xml:space="preserve"> batches and actual quantities used</w:t>
            </w:r>
          </w:p>
        </w:tc>
      </w:tr>
      <w:tr w:rsidR="007F339F" w:rsidRPr="001814AD" w14:paraId="687E36B9" w14:textId="77777777" w:rsidTr="007F339F">
        <w:tc>
          <w:tcPr>
            <w:tcW w:w="690" w:type="dxa"/>
          </w:tcPr>
          <w:p w14:paraId="3EF8EA39" w14:textId="16034579"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4</w:t>
            </w:r>
          </w:p>
        </w:tc>
        <w:tc>
          <w:tcPr>
            <w:tcW w:w="8660" w:type="dxa"/>
          </w:tcPr>
          <w:p w14:paraId="6E3E5636" w14:textId="2396561E"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Kitchen Worker records the production time, actual yield and production observations</w:t>
            </w:r>
          </w:p>
        </w:tc>
      </w:tr>
      <w:tr w:rsidR="007F339F" w:rsidRPr="001814AD" w14:paraId="4F10F48E" w14:textId="77777777" w:rsidTr="007F339F">
        <w:tc>
          <w:tcPr>
            <w:tcW w:w="690" w:type="dxa"/>
          </w:tcPr>
          <w:p w14:paraId="4D0640A1" w14:textId="168CF98B"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5</w:t>
            </w:r>
          </w:p>
        </w:tc>
        <w:tc>
          <w:tcPr>
            <w:tcW w:w="8660" w:type="dxa"/>
          </w:tcPr>
          <w:p w14:paraId="03EA5023" w14:textId="5A0CC91D"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records the production information against the identified production batch</w:t>
            </w:r>
          </w:p>
        </w:tc>
      </w:tr>
      <w:tr w:rsidR="007F339F" w:rsidRPr="001814AD" w14:paraId="6D5A89A7" w14:textId="77777777" w:rsidTr="007F339F">
        <w:tc>
          <w:tcPr>
            <w:tcW w:w="690" w:type="dxa"/>
          </w:tcPr>
          <w:p w14:paraId="5882BB02" w14:textId="394E0105"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6</w:t>
            </w:r>
          </w:p>
        </w:tc>
        <w:tc>
          <w:tcPr>
            <w:tcW w:w="8660" w:type="dxa"/>
          </w:tcPr>
          <w:p w14:paraId="2A4D2A3F" w14:textId="7AB1FA06"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confirms that the production batch record has been recorded</w:t>
            </w:r>
          </w:p>
        </w:tc>
      </w:tr>
    </w:tbl>
    <w:p w14:paraId="224520D5" w14:textId="77777777" w:rsidR="007F339F" w:rsidRPr="001814AD" w:rsidRDefault="007F339F" w:rsidP="001814AD">
      <w:pPr>
        <w:spacing w:line="360" w:lineRule="auto"/>
        <w:rPr>
          <w:rFonts w:ascii="Times New Roman" w:hAnsi="Times New Roman" w:cs="Times New Roman"/>
        </w:rPr>
      </w:pPr>
    </w:p>
    <w:p w14:paraId="44D3B39D" w14:textId="4F07CBC2"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Alternative / Exception Flows</w:t>
      </w:r>
    </w:p>
    <w:tbl>
      <w:tblPr>
        <w:tblStyle w:val="TableGrid"/>
        <w:tblW w:w="0" w:type="auto"/>
        <w:tblLook w:val="04A0" w:firstRow="1" w:lastRow="0" w:firstColumn="1" w:lastColumn="0" w:noHBand="0" w:noVBand="1"/>
      </w:tblPr>
      <w:tblGrid>
        <w:gridCol w:w="535"/>
        <w:gridCol w:w="1620"/>
        <w:gridCol w:w="7195"/>
      </w:tblGrid>
      <w:tr w:rsidR="001814AD" w:rsidRPr="001814AD" w14:paraId="21A7C53E" w14:textId="77777777" w:rsidTr="001814AD">
        <w:tc>
          <w:tcPr>
            <w:tcW w:w="535" w:type="dxa"/>
          </w:tcPr>
          <w:p w14:paraId="1DDA6760" w14:textId="1DD1DA9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lastRenderedPageBreak/>
              <w:t>ID</w:t>
            </w:r>
          </w:p>
        </w:tc>
        <w:tc>
          <w:tcPr>
            <w:tcW w:w="1620" w:type="dxa"/>
          </w:tcPr>
          <w:p w14:paraId="5EBC7E21" w14:textId="2F77D2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Related Step</w:t>
            </w:r>
          </w:p>
        </w:tc>
        <w:tc>
          <w:tcPr>
            <w:tcW w:w="7195" w:type="dxa"/>
          </w:tcPr>
          <w:p w14:paraId="003F90EF" w14:textId="2136801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Condition and Response</w:t>
            </w:r>
          </w:p>
        </w:tc>
      </w:tr>
      <w:tr w:rsidR="001814AD" w:rsidRPr="001814AD" w14:paraId="0969EE7B" w14:textId="77777777" w:rsidTr="001814AD">
        <w:tc>
          <w:tcPr>
            <w:tcW w:w="535" w:type="dxa"/>
          </w:tcPr>
          <w:p w14:paraId="3C4699A4" w14:textId="7219C2C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3a</w:t>
            </w:r>
          </w:p>
        </w:tc>
        <w:tc>
          <w:tcPr>
            <w:tcW w:w="1620" w:type="dxa"/>
          </w:tcPr>
          <w:p w14:paraId="7B8100B1" w14:textId="7575088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3</w:t>
            </w:r>
          </w:p>
        </w:tc>
        <w:tc>
          <w:tcPr>
            <w:tcW w:w="7195" w:type="dxa"/>
          </w:tcPr>
          <w:p w14:paraId="1F047785" w14:textId="2FE5ED7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An ingredient substitution has been used. The Kitchen Worker records the substitution against the production batch. The substitution requires review because it may affect allergen information, product quality and labelling</w:t>
            </w:r>
          </w:p>
        </w:tc>
      </w:tr>
      <w:tr w:rsidR="001814AD" w:rsidRPr="001814AD" w14:paraId="0ABDC884" w14:textId="77777777" w:rsidTr="001814AD">
        <w:tc>
          <w:tcPr>
            <w:tcW w:w="535" w:type="dxa"/>
          </w:tcPr>
          <w:p w14:paraId="3FEE8AE6" w14:textId="4657957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4a</w:t>
            </w:r>
          </w:p>
        </w:tc>
        <w:tc>
          <w:tcPr>
            <w:tcW w:w="1620" w:type="dxa"/>
          </w:tcPr>
          <w:p w14:paraId="3D536575" w14:textId="4D837523"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4368136B" w14:textId="000DD5A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actual yield differs from the expected yield. The Kitchen Worker records the actual yield. The effect on customer – order allocation requires clarification</w:t>
            </w:r>
          </w:p>
        </w:tc>
      </w:tr>
      <w:tr w:rsidR="001814AD" w:rsidRPr="001814AD" w14:paraId="7920C060" w14:textId="77777777" w:rsidTr="001814AD">
        <w:tc>
          <w:tcPr>
            <w:tcW w:w="535" w:type="dxa"/>
          </w:tcPr>
          <w:p w14:paraId="2DC21EDC" w14:textId="3242002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4b</w:t>
            </w:r>
          </w:p>
        </w:tc>
        <w:tc>
          <w:tcPr>
            <w:tcW w:w="1620" w:type="dxa"/>
          </w:tcPr>
          <w:p w14:paraId="0B26AC86" w14:textId="5E4933A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65B558E9" w14:textId="489B4C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Production observations identify an issue requiring further attention. The observation is recorded as part of the production batch record for subsequent review</w:t>
            </w:r>
          </w:p>
        </w:tc>
      </w:tr>
    </w:tbl>
    <w:p w14:paraId="743F60C5" w14:textId="1C26E95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UC4 primarily supports FR3 and is also related to BR1, FR7, A2, CQ2 and CQ4</w:t>
      </w:r>
    </w:p>
    <w:p w14:paraId="23518E2E" w14:textId="61417BD2" w:rsidR="001814AD" w:rsidRDefault="001814AD" w:rsidP="001814AD">
      <w:pPr>
        <w:pStyle w:val="Heading1"/>
        <w:rPr>
          <w:rFonts w:ascii="Times New Roman" w:hAnsi="Times New Roman" w:cs="Times New Roman"/>
          <w:color w:val="auto"/>
          <w:sz w:val="28"/>
          <w:szCs w:val="28"/>
        </w:rPr>
      </w:pPr>
      <w:r w:rsidRPr="001814AD">
        <w:rPr>
          <w:rFonts w:ascii="Times New Roman" w:hAnsi="Times New Roman" w:cs="Times New Roman"/>
          <w:color w:val="auto"/>
          <w:sz w:val="28"/>
          <w:szCs w:val="28"/>
        </w:rPr>
        <w:t>7 Gherkin Acceptance Examples</w:t>
      </w:r>
    </w:p>
    <w:p w14:paraId="659515CC" w14:textId="77777777" w:rsidR="001814AD" w:rsidRPr="001814AD" w:rsidRDefault="001814AD" w:rsidP="001814AD"/>
    <w:sectPr w:rsidR="001814AD" w:rsidRPr="001814AD">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6DD36" w14:textId="77777777" w:rsidR="00D45BAA" w:rsidRDefault="00D45BAA" w:rsidP="00C454AF">
      <w:pPr>
        <w:spacing w:after="0" w:line="240" w:lineRule="auto"/>
      </w:pPr>
      <w:r>
        <w:separator/>
      </w:r>
    </w:p>
  </w:endnote>
  <w:endnote w:type="continuationSeparator" w:id="0">
    <w:p w14:paraId="1A6A7043" w14:textId="77777777" w:rsidR="00D45BAA" w:rsidRDefault="00D45BAA"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E1E2B" w14:textId="77777777" w:rsidR="00D45BAA" w:rsidRDefault="00D45BAA" w:rsidP="00C454AF">
      <w:pPr>
        <w:spacing w:after="0" w:line="240" w:lineRule="auto"/>
      </w:pPr>
      <w:r>
        <w:separator/>
      </w:r>
    </w:p>
  </w:footnote>
  <w:footnote w:type="continuationSeparator" w:id="0">
    <w:p w14:paraId="54DABB60" w14:textId="77777777" w:rsidR="00D45BAA" w:rsidRDefault="00D45BAA"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33FD1"/>
    <w:rsid w:val="00082A03"/>
    <w:rsid w:val="000D271A"/>
    <w:rsid w:val="000E0578"/>
    <w:rsid w:val="0012465C"/>
    <w:rsid w:val="00150A8B"/>
    <w:rsid w:val="001814AD"/>
    <w:rsid w:val="0018737D"/>
    <w:rsid w:val="001A03F9"/>
    <w:rsid w:val="001C348C"/>
    <w:rsid w:val="001C6AAF"/>
    <w:rsid w:val="001E3E85"/>
    <w:rsid w:val="00240E73"/>
    <w:rsid w:val="002547DF"/>
    <w:rsid w:val="00262490"/>
    <w:rsid w:val="00271211"/>
    <w:rsid w:val="00272EFB"/>
    <w:rsid w:val="0027550B"/>
    <w:rsid w:val="002954CD"/>
    <w:rsid w:val="00296620"/>
    <w:rsid w:val="002C48DE"/>
    <w:rsid w:val="002D18D6"/>
    <w:rsid w:val="002F2F40"/>
    <w:rsid w:val="0031397E"/>
    <w:rsid w:val="003221C3"/>
    <w:rsid w:val="00373AA3"/>
    <w:rsid w:val="00382749"/>
    <w:rsid w:val="003B6EEE"/>
    <w:rsid w:val="003C338F"/>
    <w:rsid w:val="003C5A65"/>
    <w:rsid w:val="003D321A"/>
    <w:rsid w:val="003D7D3A"/>
    <w:rsid w:val="00483577"/>
    <w:rsid w:val="004C5EF4"/>
    <w:rsid w:val="004E3D09"/>
    <w:rsid w:val="004F2DA3"/>
    <w:rsid w:val="005051A2"/>
    <w:rsid w:val="00515B34"/>
    <w:rsid w:val="00525D55"/>
    <w:rsid w:val="00537FFD"/>
    <w:rsid w:val="00590AAE"/>
    <w:rsid w:val="00594295"/>
    <w:rsid w:val="00595174"/>
    <w:rsid w:val="00595EBC"/>
    <w:rsid w:val="00600F53"/>
    <w:rsid w:val="006057B2"/>
    <w:rsid w:val="0062173B"/>
    <w:rsid w:val="00635042"/>
    <w:rsid w:val="00667BCB"/>
    <w:rsid w:val="00671C4C"/>
    <w:rsid w:val="006D5BC4"/>
    <w:rsid w:val="006D6101"/>
    <w:rsid w:val="006D72BB"/>
    <w:rsid w:val="006F7158"/>
    <w:rsid w:val="007063BA"/>
    <w:rsid w:val="007141E0"/>
    <w:rsid w:val="00724C4C"/>
    <w:rsid w:val="0075768F"/>
    <w:rsid w:val="00781572"/>
    <w:rsid w:val="007861F6"/>
    <w:rsid w:val="0079472E"/>
    <w:rsid w:val="00794D5F"/>
    <w:rsid w:val="007E5A6C"/>
    <w:rsid w:val="007F339F"/>
    <w:rsid w:val="00800171"/>
    <w:rsid w:val="008120DB"/>
    <w:rsid w:val="0081735E"/>
    <w:rsid w:val="00893B91"/>
    <w:rsid w:val="008A6020"/>
    <w:rsid w:val="008B040B"/>
    <w:rsid w:val="00912181"/>
    <w:rsid w:val="00912524"/>
    <w:rsid w:val="009427DD"/>
    <w:rsid w:val="00986187"/>
    <w:rsid w:val="009964BE"/>
    <w:rsid w:val="009A6A2C"/>
    <w:rsid w:val="009F48D9"/>
    <w:rsid w:val="00A13E05"/>
    <w:rsid w:val="00A63D2B"/>
    <w:rsid w:val="00AC1610"/>
    <w:rsid w:val="00AE775B"/>
    <w:rsid w:val="00AF1015"/>
    <w:rsid w:val="00B10841"/>
    <w:rsid w:val="00B4672C"/>
    <w:rsid w:val="00B72B9B"/>
    <w:rsid w:val="00B82AD9"/>
    <w:rsid w:val="00B929B5"/>
    <w:rsid w:val="00BA67DE"/>
    <w:rsid w:val="00C231E9"/>
    <w:rsid w:val="00C37180"/>
    <w:rsid w:val="00C454AF"/>
    <w:rsid w:val="00C57F00"/>
    <w:rsid w:val="00C71CDA"/>
    <w:rsid w:val="00C75AC2"/>
    <w:rsid w:val="00C76942"/>
    <w:rsid w:val="00CA7C50"/>
    <w:rsid w:val="00D12446"/>
    <w:rsid w:val="00D30190"/>
    <w:rsid w:val="00D311DA"/>
    <w:rsid w:val="00D45BAA"/>
    <w:rsid w:val="00D560AB"/>
    <w:rsid w:val="00D601C2"/>
    <w:rsid w:val="00D7565A"/>
    <w:rsid w:val="00D83285"/>
    <w:rsid w:val="00D902A2"/>
    <w:rsid w:val="00DB1C57"/>
    <w:rsid w:val="00DB4F99"/>
    <w:rsid w:val="00DC5200"/>
    <w:rsid w:val="00DE4269"/>
    <w:rsid w:val="00DE4B2E"/>
    <w:rsid w:val="00DF4443"/>
    <w:rsid w:val="00E844C6"/>
    <w:rsid w:val="00EB15DB"/>
    <w:rsid w:val="00EE25CE"/>
    <w:rsid w:val="00EF4C9C"/>
    <w:rsid w:val="00EF536E"/>
    <w:rsid w:val="00F1212A"/>
    <w:rsid w:val="00F45CD4"/>
    <w:rsid w:val="00F6578E"/>
    <w:rsid w:val="00F73ABA"/>
    <w:rsid w:val="00F75456"/>
    <w:rsid w:val="00F768D3"/>
    <w:rsid w:val="00FD117E"/>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1513</TotalTime>
  <Pages>20</Pages>
  <Words>3862</Words>
  <Characters>22018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60</cp:revision>
  <dcterms:created xsi:type="dcterms:W3CDTF">2026-10-07T19:08:00Z</dcterms:created>
  <dcterms:modified xsi:type="dcterms:W3CDTF">2026-10-14T21:00:00Z</dcterms:modified>
</cp:coreProperties>
</file>