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7 -->
  <w:body>
    <w:p>
      <w:pPr>
        <w:pStyle w:val="Heading1"/>
        <w:rPr>
          <w:b w:val="0"/>
          <w:i w:val="0"/>
        </w:rPr>
      </w:pPr>
      <w:r>
        <w:rPr>
          <w:b w:val="0"/>
          <w:i w:val="0"/>
        </w:rPr>
        <w:t>GroupDocs.Assembly for .NET</w:t>
      </w:r>
    </w:p>
    <w:p>
      <w:pPr>
        <w:rPr>
          <w:b w:val="0"/>
          <w:i w:val="0"/>
        </w:rPr>
      </w:pPr>
      <w:r>
        <w:pict>
          <v:rect id="_x0000_i1025" style="width:468pt;height:1.5pt" o:hrpct="1000" o:hrstd="t" o:hr="t" filled="t" fillcolor="gray" stroked="f">
            <v:path strokeok="f"/>
          </v:rect>
        </w:pict>
      </w:r>
    </w:p>
    <w:p>
      <w:pPr>
        <w:pStyle w:val="Heading2"/>
        <w:rPr>
          <w:b w:val="0"/>
          <w:i w:val="0"/>
        </w:rPr>
      </w:pPr>
      <w:r>
        <w:rPr>
          <w:b w:val="0"/>
          <w:i w:val="0"/>
        </w:rPr>
        <w:t>Description</w:t>
      </w:r>
    </w:p>
    <w:p>
      <w:pPr>
        <w:rPr>
          <w:b w:val="0"/>
          <w:i w:val="0"/>
        </w:rPr>
      </w:pPr>
      <w:r>
        <w:rPr>
          <w:b w:val="0"/>
          <w:i w:val="0"/>
        </w:rPr>
        <w:t>GroupDocs.Assembly for .NET is a class library that enables you to generate documents in popular office and email file formats based upon template documents and data obtained from various sources including databases, XML, JSON, OData, objects of custom .NET types, external documents, and more.</w:t>
      </w:r>
    </w:p>
    <w:p>
      <w:pPr>
        <w:pStyle w:val="Heading2"/>
        <w:rPr>
          <w:b w:val="0"/>
          <w:i w:val="0"/>
        </w:rPr>
      </w:pPr>
      <w:r>
        <w:rPr>
          <w:b w:val="0"/>
          <w:i w:val="0"/>
        </w:rPr>
        <w:t>Evaluation and Licensing</w:t>
      </w:r>
    </w:p>
    <w:p>
      <w:pPr>
        <w:rPr>
          <w:b w:val="0"/>
          <w:i w:val="0"/>
        </w:rPr>
      </w:pPr>
      <w:r>
        <w:rPr>
          <w:b w:val="0"/>
          <w:i w:val="0"/>
        </w:rPr>
        <w:t xml:space="preserve">The library comes up with some limitations in the evaluation mode. In order to test full features of GroupDocs.Assembly for .NET, please request a </w:t>
      </w:r>
      <w:r>
        <w:rPr>
          <w:b/>
          <w:i w:val="0"/>
        </w:rPr>
        <w:t>free 30-day temporary license</w:t>
      </w:r>
      <w:r>
        <w:rPr>
          <w:b w:val="0"/>
          <w:i w:val="0"/>
        </w:rPr>
        <w:t>.</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