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F8E1" w14:textId="77777777" w:rsidR="00722DCA" w:rsidRPr="00621B33" w:rsidRDefault="00722DCA">
      <w:pPr>
        <w:widowControl w:val="0"/>
        <w:spacing w:line="240" w:lineRule="auto"/>
        <w:rPr>
          <w:rFonts w:asciiTheme="minorHAnsi" w:eastAsia="Open Sans" w:hAnsiTheme="minorHAnsi" w:cs="Open Sans"/>
        </w:rPr>
      </w:pPr>
    </w:p>
    <w:tbl>
      <w:tblPr>
        <w:tblStyle w:val="ab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190"/>
      </w:tblGrid>
      <w:tr w:rsidR="00722DCA" w:rsidRPr="00621B33" w14:paraId="59042002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9D4A" w14:textId="77777777" w:rsidR="00722DCA" w:rsidRPr="00621B33" w:rsidRDefault="00722DCA">
            <w:pPr>
              <w:pStyle w:val="Heading4"/>
              <w:keepNext w:val="0"/>
              <w:keepLines w:val="0"/>
              <w:widowControl w:val="0"/>
              <w:spacing w:before="120" w:after="120" w:line="240" w:lineRule="auto"/>
              <w:rPr>
                <w:rFonts w:asciiTheme="minorHAnsi" w:eastAsia="Open Sans" w:hAnsiTheme="minorHAnsi" w:cs="Open Sans"/>
                <w:sz w:val="28"/>
                <w:szCs w:val="28"/>
              </w:rPr>
            </w:pPr>
            <w:bookmarkStart w:id="0" w:name="_heading=h.gjdgxs" w:colFirst="0" w:colLast="0"/>
            <w:bookmarkEnd w:id="0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F9A6" w14:textId="74EC90F3" w:rsidR="00722DCA" w:rsidRPr="00621B33" w:rsidRDefault="0096768F">
            <w:pPr>
              <w:pStyle w:val="Heading4"/>
              <w:keepNext w:val="0"/>
              <w:keepLines w:val="0"/>
              <w:widowControl w:val="0"/>
              <w:spacing w:before="120" w:after="120" w:line="240" w:lineRule="auto"/>
              <w:rPr>
                <w:rFonts w:asciiTheme="minorHAnsi" w:eastAsia="Open Sans" w:hAnsiTheme="minorHAnsi" w:cs="Open Sans"/>
                <w:sz w:val="28"/>
                <w:szCs w:val="28"/>
              </w:rPr>
            </w:pPr>
            <w:bookmarkStart w:id="1" w:name="_heading=h.30j0zll" w:colFirst="0" w:colLast="0"/>
            <w:bookmarkEnd w:id="1"/>
            <w:r w:rsidRPr="00621B33">
              <w:rPr>
                <w:rFonts w:asciiTheme="minorHAnsi" w:eastAsia="Open Sans" w:hAnsiTheme="minorHAnsi" w:cs="Open Sans"/>
                <w:sz w:val="28"/>
                <w:szCs w:val="28"/>
              </w:rPr>
              <w:t xml:space="preserve">Python: Assignment #1 </w:t>
            </w:r>
          </w:p>
        </w:tc>
      </w:tr>
      <w:tr w:rsidR="00722DCA" w:rsidRPr="00621B33" w14:paraId="2C5FF221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CA3E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Brief description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5403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Complete the following activities to practice the previous taught elements:</w:t>
            </w:r>
          </w:p>
          <w:p w14:paraId="555EC65D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2FECBE5E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b/>
              </w:rPr>
            </w:pPr>
            <w:r w:rsidRPr="00621B33">
              <w:rPr>
                <w:rFonts w:asciiTheme="minorHAnsi" w:eastAsia="Open Sans" w:hAnsiTheme="minorHAnsi" w:cs="Open Sans"/>
                <w:b/>
              </w:rPr>
              <w:t>Paste your code in the space underneath.</w:t>
            </w:r>
          </w:p>
          <w:p w14:paraId="284FFB29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1F6313A9" w14:textId="77777777" w:rsidR="00722DCA" w:rsidRPr="00621B33" w:rsidRDefault="00ED3274" w:rsidP="0096768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named </w:t>
            </w:r>
            <w:r w:rsidRPr="00621B33">
              <w:rPr>
                <w:rFonts w:asciiTheme="minorHAnsi" w:eastAsia="Open Sans" w:hAnsiTheme="minorHAnsi" w:cs="Open Sans"/>
                <w:b/>
              </w:rPr>
              <w:t>age.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Print your variable to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c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722DCA" w:rsidRPr="00621B33" w14:paraId="17034F89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603FA" w14:textId="77777777" w:rsidR="00722DCA" w:rsidRPr="00621B33" w:rsidRDefault="00ED3274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b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722DCA" w:rsidRPr="00621B33" w14:paraId="5A8E84C5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0EF9B5" w14:textId="77777777" w:rsidR="00722DCA" w:rsidRPr="00621B33" w:rsidRDefault="00722DCA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288868B0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603FF32C" w14:textId="77777777" w:rsidR="00722DCA" w:rsidRPr="00621B33" w:rsidRDefault="00ED3274" w:rsidP="0096768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to hold </w:t>
            </w:r>
            <w:r w:rsidRPr="00621B33">
              <w:rPr>
                <w:rFonts w:asciiTheme="minorHAnsi" w:eastAsia="Open Sans" w:hAnsiTheme="minorHAnsi" w:cs="Open Sans"/>
                <w:b/>
              </w:rPr>
              <w:t>money out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455.20 </w:t>
            </w:r>
            <w:r w:rsidRPr="00621B33">
              <w:rPr>
                <w:rFonts w:asciiTheme="minorHAnsi" w:eastAsia="Open Sans" w:hAnsiTheme="minorHAnsi" w:cs="Open Sans"/>
              </w:rPr>
              <w:t>to your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Print your variable to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e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722DCA" w:rsidRPr="00621B33" w14:paraId="6BCA0F5D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0C74A" w14:textId="77777777" w:rsidR="00722DCA" w:rsidRPr="00621B33" w:rsidRDefault="00ED3274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722DCA" w:rsidRPr="00621B33" w14:paraId="6EE72701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BC4671" w14:textId="77777777" w:rsidR="00722DCA" w:rsidRPr="00621B33" w:rsidRDefault="00722DCA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34D035EB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3E43DCFC" w14:textId="323CB425" w:rsidR="00722DCA" w:rsidRPr="00621B33" w:rsidRDefault="00ED3274" w:rsidP="009676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named </w:t>
            </w:r>
            <w:r w:rsidRPr="00621B33">
              <w:rPr>
                <w:rFonts w:asciiTheme="minorHAnsi" w:eastAsia="Open Sans" w:hAnsiTheme="minorHAnsi" w:cs="Open Sans"/>
                <w:b/>
              </w:rPr>
              <w:t>light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 xml:space="preserve">Assign the string value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stop </w:t>
            </w:r>
            <w:r w:rsidRPr="00621B33">
              <w:rPr>
                <w:rFonts w:asciiTheme="minorHAnsi" w:eastAsia="Open Sans" w:hAnsiTheme="minorHAnsi" w:cs="Open Sans"/>
              </w:rPr>
              <w:t>to the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Print variables to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f0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722DCA" w:rsidRPr="00621B33" w14:paraId="202750A6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18710" w14:textId="77777777" w:rsidR="00722DCA" w:rsidRPr="00621B33" w:rsidRDefault="00ED3274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722DCA" w:rsidRPr="00621B33" w14:paraId="02658C41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AFFF" w14:textId="77777777" w:rsidR="00722DCA" w:rsidRPr="00621B33" w:rsidRDefault="00722DCA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0CC23916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1214BF90" w14:textId="77777777" w:rsidR="00722DCA" w:rsidRPr="00621B33" w:rsidRDefault="00ED3274" w:rsidP="0096768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to hold your </w:t>
            </w:r>
            <w:r w:rsidRPr="00621B33">
              <w:rPr>
                <w:rFonts w:asciiTheme="minorHAnsi" w:eastAsia="Open Sans" w:hAnsiTheme="minorHAnsi" w:cs="Open Sans"/>
                <w:b/>
              </w:rPr>
              <w:t>first name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Create a second variable to hold your </w:t>
            </w:r>
            <w:r w:rsidRPr="00621B33">
              <w:rPr>
                <w:rFonts w:asciiTheme="minorHAnsi" w:eastAsia="Open Sans" w:hAnsiTheme="minorHAnsi" w:cs="Open Sans"/>
                <w:b/>
              </w:rPr>
              <w:t>surname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second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Print variables to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f1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722DCA" w:rsidRPr="00621B33" w14:paraId="13022B3C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05B51F" w14:textId="77777777" w:rsidR="00722DCA" w:rsidRPr="00621B33" w:rsidRDefault="00ED3274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722DCA" w:rsidRPr="00621B33" w14:paraId="49B950AC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416B2C" w14:textId="77777777" w:rsidR="00722DCA" w:rsidRPr="00621B33" w:rsidRDefault="00722DCA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6558C095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18E0F5C3" w14:textId="2CD601D9" w:rsidR="00722DCA" w:rsidRPr="00621B33" w:rsidRDefault="0096768F" w:rsidP="0096768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to hold your </w:t>
            </w:r>
            <w:r w:rsidRPr="00621B33">
              <w:rPr>
                <w:rFonts w:asciiTheme="minorHAnsi" w:eastAsia="Open Sans" w:hAnsiTheme="minorHAnsi" w:cs="Open Sans"/>
                <w:b/>
              </w:rPr>
              <w:t>first name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variable.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lastRenderedPageBreak/>
              <w:t xml:space="preserve">Create a second variable to hold your </w:t>
            </w:r>
            <w:r w:rsidRPr="00621B33">
              <w:rPr>
                <w:rFonts w:asciiTheme="minorHAnsi" w:eastAsia="Open Sans" w:hAnsiTheme="minorHAnsi" w:cs="Open Sans"/>
                <w:b/>
              </w:rPr>
              <w:t>surname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second variable.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Concatenate </w:t>
            </w:r>
            <w:r w:rsidRPr="00621B33">
              <w:rPr>
                <w:rFonts w:asciiTheme="minorHAnsi" w:eastAsia="Open Sans" w:hAnsiTheme="minorHAnsi" w:cs="Open Sans"/>
              </w:rPr>
              <w:t>the variables so they display first name and surname separated by a gap.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Call your variable in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="00ED3274"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f2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722DCA" w:rsidRPr="00621B33" w14:paraId="1EC28139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410752" w14:textId="77777777" w:rsidR="00722DCA" w:rsidRPr="00621B33" w:rsidRDefault="00ED3274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722DCA" w:rsidRPr="00621B33" w14:paraId="1C0CDC8B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E43689" w14:textId="77777777" w:rsidR="00722DCA" w:rsidRPr="00621B33" w:rsidRDefault="00722DCA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347591DF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6AF3B219" w14:textId="55531A2A" w:rsidR="0096768F" w:rsidRPr="00621B33" w:rsidRDefault="0096768F" w:rsidP="009676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to hold the </w:t>
            </w:r>
            <w:r w:rsidRPr="00621B33">
              <w:rPr>
                <w:rFonts w:asciiTheme="minorHAnsi" w:eastAsia="Open Sans" w:hAnsiTheme="minorHAnsi" w:cs="Open Sans"/>
                <w:b/>
              </w:rPr>
              <w:t>year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Create a second variable to hold the </w:t>
            </w:r>
            <w:r w:rsidRPr="00621B33">
              <w:rPr>
                <w:rFonts w:asciiTheme="minorHAnsi" w:eastAsia="Open Sans" w:hAnsiTheme="minorHAnsi" w:cs="Open Sans"/>
                <w:b/>
              </w:rPr>
              <w:t>month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second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Create a third variable to hold the </w:t>
            </w:r>
            <w:r w:rsidRPr="00621B33">
              <w:rPr>
                <w:rFonts w:asciiTheme="minorHAnsi" w:eastAsia="Open Sans" w:hAnsiTheme="minorHAnsi" w:cs="Open Sans"/>
                <w:b/>
              </w:rPr>
              <w:t>date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third variable.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Concatenate </w:t>
            </w:r>
            <w:r w:rsidRPr="00621B33">
              <w:rPr>
                <w:rFonts w:asciiTheme="minorHAnsi" w:eastAsia="Open Sans" w:hAnsiTheme="minorHAnsi" w:cs="Open Sans"/>
              </w:rPr>
              <w:t>the variables so they display date, month, year.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Call your variable in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</w:p>
          <w:p w14:paraId="2204665D" w14:textId="77777777" w:rsidR="0096768F" w:rsidRPr="00621B33" w:rsidRDefault="0096768F" w:rsidP="0096768F">
            <w:pPr>
              <w:widowControl w:val="0"/>
              <w:spacing w:line="240" w:lineRule="auto"/>
              <w:ind w:left="720"/>
              <w:rPr>
                <w:rFonts w:asciiTheme="minorHAnsi" w:hAnsiTheme="minorHAnsi"/>
              </w:rPr>
            </w:pPr>
          </w:p>
          <w:tbl>
            <w:tblPr>
              <w:tblStyle w:val="af3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96768F" w:rsidRPr="00621B33" w14:paraId="7AC2FA73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7CC3D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96768F" w:rsidRPr="00621B33" w14:paraId="4F69D2FB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0F1A1F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29CFB81C" w14:textId="77777777" w:rsidR="0096768F" w:rsidRPr="00621B33" w:rsidRDefault="0096768F" w:rsidP="0096768F">
            <w:pPr>
              <w:widowControl w:val="0"/>
              <w:tabs>
                <w:tab w:val="left" w:pos="1110"/>
              </w:tabs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ab/>
            </w:r>
          </w:p>
          <w:p w14:paraId="20D6C43E" w14:textId="77777777" w:rsidR="0096768F" w:rsidRPr="00621B33" w:rsidRDefault="0096768F" w:rsidP="0096768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>Using your previous working code.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Add the text </w:t>
            </w:r>
            <w:r w:rsidRPr="00621B33">
              <w:rPr>
                <w:rFonts w:asciiTheme="minorHAnsi" w:eastAsia="Open Sans" w:hAnsiTheme="minorHAnsi" w:cs="Open Sans"/>
                <w:b/>
              </w:rPr>
              <w:t>Today’s date is</w:t>
            </w:r>
            <w:r w:rsidRPr="00621B33">
              <w:rPr>
                <w:rFonts w:asciiTheme="minorHAnsi" w:eastAsia="Open Sans" w:hAnsiTheme="minorHAnsi" w:cs="Open Sans"/>
              </w:rPr>
              <w:t xml:space="preserve"> into the </w:t>
            </w:r>
            <w:proofErr w:type="gramStart"/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proofErr w:type="gramEnd"/>
            <w:r w:rsidRPr="00621B33">
              <w:rPr>
                <w:rFonts w:asciiTheme="minorHAnsi" w:eastAsia="Open Sans" w:hAnsiTheme="minorHAnsi" w:cs="Open Sans"/>
                <w:b/>
              </w:rPr>
              <w:t xml:space="preserve"> </w:t>
            </w:r>
            <w:r w:rsidRPr="00621B33">
              <w:rPr>
                <w:rFonts w:asciiTheme="minorHAnsi" w:eastAsia="Open Sans" w:hAnsiTheme="minorHAnsi" w:cs="Open Sans"/>
              </w:rPr>
              <w:t>so it produces something like the following: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ab/>
            </w:r>
            <w:r w:rsidRPr="00621B33">
              <w:rPr>
                <w:rFonts w:asciiTheme="minorHAnsi" w:eastAsia="Open Sans" w:hAnsiTheme="minorHAnsi" w:cs="Open Sans"/>
                <w:noProof/>
              </w:rPr>
              <w:drawing>
                <wp:inline distT="0" distB="0" distL="0" distR="0" wp14:anchorId="676A6F86" wp14:editId="79455AEB">
                  <wp:extent cx="2705100" cy="190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1B33">
              <w:rPr>
                <w:rFonts w:asciiTheme="minorHAnsi" w:eastAsia="Open Sans" w:hAnsiTheme="minorHAnsi" w:cs="Open Sans"/>
              </w:rPr>
              <w:tab/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f4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96768F" w:rsidRPr="00621B33" w14:paraId="4D816896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334F98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96768F" w:rsidRPr="00621B33" w14:paraId="34FCF5B2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9631AF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29F9B078" w14:textId="77777777" w:rsidR="0096768F" w:rsidRPr="00621B33" w:rsidRDefault="0096768F" w:rsidP="0096768F">
            <w:pPr>
              <w:pStyle w:val="ListParagraph"/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14:paraId="01C664F1" w14:textId="79E0390D" w:rsidR="0096768F" w:rsidRPr="00621B33" w:rsidRDefault="0096768F" w:rsidP="009676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Print the sum of 5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add </w:t>
            </w:r>
            <w:r w:rsidRPr="00621B33">
              <w:rPr>
                <w:rFonts w:asciiTheme="minorHAnsi" w:eastAsia="Open Sans" w:hAnsiTheme="minorHAnsi" w:cs="Open Sans"/>
              </w:rPr>
              <w:t xml:space="preserve">6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add </w:t>
            </w:r>
            <w:r w:rsidRPr="00621B33">
              <w:rPr>
                <w:rFonts w:asciiTheme="minorHAnsi" w:eastAsia="Open Sans" w:hAnsiTheme="minorHAnsi" w:cs="Open Sans"/>
              </w:rPr>
              <w:t xml:space="preserve">3 to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  <w:u w:val="single"/>
              </w:rPr>
              <w:t xml:space="preserve">What is the answer? 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5"/>
              <w:gridCol w:w="3635"/>
            </w:tblGrid>
            <w:tr w:rsidR="0096768F" w:rsidRPr="00621B33" w14:paraId="29C3297A" w14:textId="77777777" w:rsidTr="00AA41CB"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1B32AA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b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Answer</w:t>
                  </w:r>
                </w:p>
              </w:tc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7377AE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b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96768F" w:rsidRPr="00621B33" w14:paraId="7BA81FB4" w14:textId="77777777" w:rsidTr="00AA41CB"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AE9F0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8D7402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657F4A00" w14:textId="77777777" w:rsidR="0096768F" w:rsidRPr="00621B33" w:rsidRDefault="0096768F" w:rsidP="0096768F">
            <w:pPr>
              <w:widowControl w:val="0"/>
              <w:spacing w:line="240" w:lineRule="auto"/>
              <w:ind w:left="720"/>
              <w:rPr>
                <w:rFonts w:asciiTheme="minorHAnsi" w:hAnsiTheme="minorHAnsi"/>
              </w:rPr>
            </w:pPr>
          </w:p>
          <w:p w14:paraId="6887B33F" w14:textId="023D0956" w:rsidR="0096768F" w:rsidRPr="00621B33" w:rsidRDefault="0096768F" w:rsidP="009676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two variables named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age </w:t>
            </w:r>
            <w:r w:rsidRPr="00621B33">
              <w:rPr>
                <w:rFonts w:asciiTheme="minorHAnsi" w:eastAsia="Open Sans" w:hAnsiTheme="minorHAnsi" w:cs="Open Sans"/>
              </w:rPr>
              <w:t xml:space="preserve">and </w:t>
            </w:r>
            <w:r w:rsidRPr="00621B33">
              <w:rPr>
                <w:rFonts w:asciiTheme="minorHAnsi" w:eastAsia="Open Sans" w:hAnsiTheme="minorHAnsi" w:cs="Open Sans"/>
                <w:b/>
              </w:rPr>
              <w:t>age next year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20 </w:t>
            </w:r>
            <w:r w:rsidRPr="00621B33">
              <w:rPr>
                <w:rFonts w:asciiTheme="minorHAnsi" w:eastAsia="Open Sans" w:hAnsiTheme="minorHAnsi" w:cs="Open Sans"/>
              </w:rPr>
              <w:t>to age.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</w:t>
            </w:r>
            <w:r w:rsidRPr="00621B33">
              <w:rPr>
                <w:rFonts w:asciiTheme="minorHAnsi" w:eastAsia="Open Sans" w:hAnsiTheme="minorHAnsi" w:cs="Open Sans"/>
                <w:b/>
              </w:rPr>
              <w:t>age add 1</w:t>
            </w:r>
            <w:r w:rsidRPr="00621B33">
              <w:rPr>
                <w:rFonts w:asciiTheme="minorHAnsi" w:eastAsia="Open Sans" w:hAnsiTheme="minorHAnsi" w:cs="Open Sans"/>
              </w:rPr>
              <w:t xml:space="preserve"> to age next year.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Print age next year to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  <w:r w:rsidRPr="00621B33">
              <w:rPr>
                <w:rFonts w:asciiTheme="minorHAnsi" w:eastAsia="Open Sans" w:hAnsiTheme="minorHAnsi" w:cs="Open Sans"/>
                <w:u w:val="single"/>
              </w:rPr>
              <w:t xml:space="preserve">What is the answer? 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5"/>
              <w:gridCol w:w="3635"/>
            </w:tblGrid>
            <w:tr w:rsidR="0096768F" w:rsidRPr="00621B33" w14:paraId="444B289A" w14:textId="77777777" w:rsidTr="00AA41CB"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F45434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b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Answer</w:t>
                  </w:r>
                </w:p>
              </w:tc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4F10FB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b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96768F" w:rsidRPr="00621B33" w14:paraId="120D1C66" w14:textId="77777777" w:rsidTr="00AA41CB"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1775C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2CCEFA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146664E6" w14:textId="77777777" w:rsidR="0096768F" w:rsidRPr="00621B33" w:rsidRDefault="0096768F" w:rsidP="0096768F">
            <w:pPr>
              <w:widowControl w:val="0"/>
              <w:spacing w:line="240" w:lineRule="auto"/>
              <w:ind w:left="720"/>
              <w:rPr>
                <w:rFonts w:asciiTheme="minorHAnsi" w:hAnsiTheme="minorHAnsi"/>
              </w:rPr>
            </w:pPr>
          </w:p>
          <w:p w14:paraId="46600FE0" w14:textId="07492254" w:rsidR="0096768F" w:rsidRPr="00621B33" w:rsidRDefault="0096768F" w:rsidP="009676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Write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statement </w:t>
            </w:r>
            <w:r w:rsidRPr="00621B33">
              <w:rPr>
                <w:rFonts w:asciiTheme="minorHAnsi" w:eastAsia="Open Sans" w:hAnsiTheme="minorHAnsi" w:cs="Open Sans"/>
              </w:rPr>
              <w:t>which prints out the exact statement below.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hAnsiTheme="minorHAnsi"/>
                <w:b/>
                <w:noProof/>
              </w:rPr>
              <w:drawing>
                <wp:inline distT="114300" distB="114300" distL="114300" distR="114300" wp14:anchorId="209CBA9D" wp14:editId="37AFEDC8">
                  <wp:extent cx="4533900" cy="200025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4DDF43" w14:textId="77777777" w:rsidR="0096768F" w:rsidRPr="00621B33" w:rsidRDefault="0096768F" w:rsidP="0096768F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tbl>
            <w:tblPr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96768F" w:rsidRPr="00621B33" w14:paraId="53E96B87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7AF3D8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96768F" w:rsidRPr="00621B33" w14:paraId="697AA1C4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CEED83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0F9398F7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</w:tc>
      </w:tr>
      <w:tr w:rsidR="00722DCA" w:rsidRPr="00621B33" w14:paraId="4C3D878B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B0E1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lastRenderedPageBreak/>
              <w:t>Details of student output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A039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This is an individual task.</w:t>
            </w:r>
          </w:p>
        </w:tc>
      </w:tr>
      <w:tr w:rsidR="00722DCA" w:rsidRPr="00621B33" w14:paraId="1F865FB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BB5B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Grading and weighting (% total marking for unit)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866B" w14:textId="7D029986" w:rsidR="00722DCA" w:rsidRPr="00621B33" w:rsidRDefault="0096768F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G</w:t>
            </w:r>
            <w:r w:rsidR="00ED3274" w:rsidRPr="00621B33">
              <w:rPr>
                <w:rFonts w:asciiTheme="minorHAnsi" w:eastAsia="Open Sans" w:hAnsiTheme="minorHAnsi" w:cs="Open Sans"/>
              </w:rPr>
              <w:t>raded</w:t>
            </w:r>
            <w:r w:rsidRPr="00621B33">
              <w:rPr>
                <w:rFonts w:asciiTheme="minorHAnsi" w:eastAsia="Open Sans" w:hAnsiTheme="minorHAnsi" w:cs="Open Sans"/>
              </w:rPr>
              <w:t xml:space="preserve"> – </w:t>
            </w:r>
            <w:r w:rsidRPr="00621B33">
              <w:rPr>
                <w:rFonts w:asciiTheme="minorHAnsi" w:eastAsia="Open Sans" w:hAnsiTheme="minorHAnsi" w:cs="Open Sans"/>
                <w:b/>
                <w:bCs/>
              </w:rPr>
              <w:t>10</w:t>
            </w:r>
            <w:r w:rsidRPr="00621B33">
              <w:rPr>
                <w:rFonts w:asciiTheme="minorHAnsi" w:eastAsia="Open Sans" w:hAnsiTheme="minorHAnsi" w:cs="Open Sans"/>
              </w:rPr>
              <w:t xml:space="preserve"> </w:t>
            </w:r>
            <w:r w:rsidRPr="00621B33">
              <w:rPr>
                <w:rFonts w:asciiTheme="minorHAnsi" w:eastAsia="Open Sans" w:hAnsiTheme="minorHAnsi" w:cs="Open Sans"/>
                <w:b/>
                <w:bCs/>
              </w:rPr>
              <w:t>marks</w:t>
            </w:r>
            <w:r w:rsidR="00ED3274" w:rsidRPr="00621B33">
              <w:rPr>
                <w:rFonts w:asciiTheme="minorHAnsi" w:eastAsia="Open Sans" w:hAnsiTheme="minorHAnsi" w:cs="Open Sans"/>
              </w:rPr>
              <w:t xml:space="preserve">. </w:t>
            </w:r>
          </w:p>
          <w:p w14:paraId="363EBA85" w14:textId="64B0B8F3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Learning activities will be used to assess your competency </w:t>
            </w:r>
            <w:r w:rsidR="00C625AB" w:rsidRPr="00621B33">
              <w:rPr>
                <w:rFonts w:asciiTheme="minorHAnsi" w:eastAsia="Open Sans" w:hAnsiTheme="minorHAnsi" w:cs="Open Sans"/>
              </w:rPr>
              <w:t xml:space="preserve">in </w:t>
            </w:r>
            <w:r w:rsidRPr="00621B33">
              <w:rPr>
                <w:rFonts w:asciiTheme="minorHAnsi" w:eastAsia="Open Sans" w:hAnsiTheme="minorHAnsi" w:cs="Open Sans"/>
              </w:rPr>
              <w:t>general coding.</w:t>
            </w:r>
          </w:p>
        </w:tc>
      </w:tr>
      <w:tr w:rsidR="00722DCA" w:rsidRPr="00621B33" w14:paraId="0D436D6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38A3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Submission format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FDB6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Save the file </w:t>
            </w:r>
            <w:r w:rsidR="00621B33" w:rsidRPr="00621B33">
              <w:rPr>
                <w:rFonts w:asciiTheme="minorHAnsi" w:eastAsia="Open Sans" w:hAnsiTheme="minorHAnsi" w:cs="Open Sans"/>
              </w:rPr>
              <w:t xml:space="preserve">as </w:t>
            </w:r>
            <w:r w:rsidR="00621B33" w:rsidRPr="00621B33">
              <w:rPr>
                <w:rFonts w:asciiTheme="minorHAnsi" w:eastAsia="Open Sans" w:hAnsiTheme="minorHAnsi" w:cs="Open Sans"/>
                <w:b/>
                <w:bCs/>
              </w:rPr>
              <w:t>SURNAME_FIRSTNAME_ASSIGNMENT1</w:t>
            </w:r>
            <w:r w:rsidR="00621B33" w:rsidRPr="00621B33">
              <w:rPr>
                <w:rFonts w:asciiTheme="minorHAnsi" w:eastAsia="Open Sans" w:hAnsiTheme="minorHAnsi" w:cs="Open Sans"/>
              </w:rPr>
              <w:t xml:space="preserve"> </w:t>
            </w:r>
            <w:r w:rsidR="0096768F" w:rsidRPr="00621B33">
              <w:rPr>
                <w:rFonts w:asciiTheme="minorHAnsi" w:eastAsia="Open Sans" w:hAnsiTheme="minorHAnsi" w:cs="Open Sans"/>
              </w:rPr>
              <w:t>and upload to the LMS platform or as advised by the instructors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</w:p>
          <w:p w14:paraId="30433165" w14:textId="77777777" w:rsidR="00621B33" w:rsidRPr="00621B33" w:rsidRDefault="00621B3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33137A31" w14:textId="3D8C7570" w:rsidR="00621B33" w:rsidRPr="00621B33" w:rsidRDefault="00621B3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  <w:b/>
                <w:bCs/>
                <w:color w:val="FF0000"/>
              </w:rPr>
              <w:t>Please</w:t>
            </w:r>
            <w:r w:rsidRPr="00621B33">
              <w:rPr>
                <w:rFonts w:asciiTheme="minorHAnsi" w:eastAsia="Open Sans" w:hAnsiTheme="minorHAnsi" w:cs="Open Sans"/>
                <w:color w:val="FF0000"/>
              </w:rPr>
              <w:t xml:space="preserve"> adhere to this file the naming convention </w:t>
            </w:r>
            <w:r w:rsidRPr="00621B33">
              <w:rPr>
                <w:rFonts w:asciiTheme="minorHAnsi" w:eastAsia="Open Sans" w:hAnsiTheme="minorHAnsi" w:cs="Open Sans"/>
                <w:b/>
                <w:bCs/>
                <w:color w:val="FF0000"/>
              </w:rPr>
              <w:t>please</w:t>
            </w:r>
            <w:r w:rsidRPr="00621B33">
              <w:rPr>
                <w:rFonts w:asciiTheme="minorHAnsi" w:eastAsia="Open Sans" w:hAnsiTheme="minorHAnsi" w:cs="Open Sans"/>
                <w:color w:val="FF0000"/>
              </w:rPr>
              <w:t>!</w:t>
            </w:r>
          </w:p>
        </w:tc>
      </w:tr>
    </w:tbl>
    <w:p w14:paraId="6EC84E29" w14:textId="77777777" w:rsidR="00722DCA" w:rsidRPr="00621B33" w:rsidRDefault="00722DCA">
      <w:pPr>
        <w:widowControl w:val="0"/>
        <w:spacing w:line="240" w:lineRule="auto"/>
        <w:rPr>
          <w:rFonts w:asciiTheme="minorHAnsi" w:hAnsiTheme="minorHAnsi"/>
        </w:rPr>
      </w:pPr>
    </w:p>
    <w:sectPr w:rsidR="00722DCA" w:rsidRPr="00621B33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43BF8" w14:textId="77777777" w:rsidR="00A16914" w:rsidRDefault="00A16914">
      <w:pPr>
        <w:spacing w:line="240" w:lineRule="auto"/>
      </w:pPr>
      <w:r>
        <w:separator/>
      </w:r>
    </w:p>
  </w:endnote>
  <w:endnote w:type="continuationSeparator" w:id="0">
    <w:p w14:paraId="3FC9C922" w14:textId="77777777" w:rsidR="00A16914" w:rsidRDefault="00A16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D342" w14:textId="77777777" w:rsidR="00722DCA" w:rsidRDefault="00722DCA">
    <w:pPr>
      <w:widowControl w:val="0"/>
      <w:rPr>
        <w:rFonts w:ascii="Open Sans" w:eastAsia="Open Sans" w:hAnsi="Open Sans" w:cs="Open Sans"/>
      </w:rPr>
    </w:pPr>
  </w:p>
  <w:tbl>
    <w:tblPr>
      <w:tblStyle w:val="af6"/>
      <w:tblW w:w="934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7545"/>
      <w:gridCol w:w="1800"/>
    </w:tblGrid>
    <w:tr w:rsidR="00722DCA" w14:paraId="74AE01F8" w14:textId="77777777">
      <w:tc>
        <w:tcPr>
          <w:tcW w:w="75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04564D0" w14:textId="49E4BA1E" w:rsidR="00722DCA" w:rsidRDefault="00ED3274">
          <w:pPr>
            <w:widowControl w:val="0"/>
            <w:spacing w:line="240" w:lineRule="auto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Learning Activities</w:t>
          </w:r>
          <w:r w:rsidR="00C625AB">
            <w:rPr>
              <w:rFonts w:ascii="Open Sans" w:eastAsia="Open Sans" w:hAnsi="Open Sans" w:cs="Open Sans"/>
              <w:sz w:val="20"/>
              <w:szCs w:val="20"/>
            </w:rPr>
            <w:t xml:space="preserve"> #1</w:t>
          </w:r>
        </w:p>
      </w:tc>
      <w:tc>
        <w:tcPr>
          <w:tcW w:w="18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1397799" w14:textId="77777777" w:rsidR="00722DCA" w:rsidRDefault="00ED3274">
          <w:pPr>
            <w:widowControl w:val="0"/>
            <w:spacing w:line="240" w:lineRule="auto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 xml:space="preserve">Page: 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begin"/>
          </w:r>
          <w:r>
            <w:rPr>
              <w:rFonts w:ascii="Open Sans" w:eastAsia="Open Sans" w:hAnsi="Open Sans" w:cs="Open Sans"/>
              <w:sz w:val="20"/>
              <w:szCs w:val="20"/>
            </w:rPr>
            <w:instrText>PAGE</w:instrTex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separate"/>
          </w:r>
          <w:r w:rsidR="00796B43">
            <w:rPr>
              <w:rFonts w:ascii="Open Sans" w:eastAsia="Open Sans" w:hAnsi="Open Sans" w:cs="Open Sans"/>
              <w:noProof/>
              <w:sz w:val="20"/>
              <w:szCs w:val="20"/>
            </w:rPr>
            <w:t>1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end"/>
          </w:r>
          <w:r>
            <w:rPr>
              <w:rFonts w:ascii="Open Sans" w:eastAsia="Open Sans" w:hAnsi="Open Sans" w:cs="Open Sans"/>
              <w:sz w:val="20"/>
              <w:szCs w:val="20"/>
            </w:rPr>
            <w:t>/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begin"/>
          </w:r>
          <w:r>
            <w:rPr>
              <w:rFonts w:ascii="Open Sans" w:eastAsia="Open Sans" w:hAnsi="Open Sans" w:cs="Open Sans"/>
              <w:sz w:val="20"/>
              <w:szCs w:val="20"/>
            </w:rPr>
            <w:instrText>NUMPAGES</w:instrTex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separate"/>
          </w:r>
          <w:r w:rsidR="00796B43">
            <w:rPr>
              <w:rFonts w:ascii="Open Sans" w:eastAsia="Open Sans" w:hAnsi="Open Sans" w:cs="Open Sans"/>
              <w:noProof/>
              <w:sz w:val="20"/>
              <w:szCs w:val="20"/>
            </w:rPr>
            <w:t>2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end"/>
          </w:r>
        </w:p>
      </w:tc>
    </w:tr>
  </w:tbl>
  <w:p w14:paraId="528E7BAE" w14:textId="77777777" w:rsidR="00722DCA" w:rsidRDefault="00722D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B9EC4" w14:textId="77777777" w:rsidR="00A16914" w:rsidRDefault="00A16914">
      <w:pPr>
        <w:spacing w:line="240" w:lineRule="auto"/>
      </w:pPr>
      <w:r>
        <w:separator/>
      </w:r>
    </w:p>
  </w:footnote>
  <w:footnote w:type="continuationSeparator" w:id="0">
    <w:p w14:paraId="5A96E6F0" w14:textId="77777777" w:rsidR="00A16914" w:rsidRDefault="00A169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6D9D"/>
    <w:multiLevelType w:val="multilevel"/>
    <w:tmpl w:val="BDFE5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6E281C"/>
    <w:multiLevelType w:val="multilevel"/>
    <w:tmpl w:val="F3CEF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4B678B"/>
    <w:multiLevelType w:val="multilevel"/>
    <w:tmpl w:val="1D28E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771392"/>
    <w:multiLevelType w:val="multilevel"/>
    <w:tmpl w:val="1A92A19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5691EA0"/>
    <w:multiLevelType w:val="multilevel"/>
    <w:tmpl w:val="229E7E9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4BC310D"/>
    <w:multiLevelType w:val="multilevel"/>
    <w:tmpl w:val="F3CEF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DCA"/>
    <w:rsid w:val="00621B33"/>
    <w:rsid w:val="0062230B"/>
    <w:rsid w:val="00722DCA"/>
    <w:rsid w:val="00796B43"/>
    <w:rsid w:val="0096768F"/>
    <w:rsid w:val="00A16914"/>
    <w:rsid w:val="00B15DD8"/>
    <w:rsid w:val="00C625AB"/>
    <w:rsid w:val="00ED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A6BA"/>
  <w15:docId w15:val="{B481A614-8052-40CD-AA53-0D45BE93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6B4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B43"/>
  </w:style>
  <w:style w:type="paragraph" w:styleId="Footer">
    <w:name w:val="footer"/>
    <w:basedOn w:val="Normal"/>
    <w:link w:val="FooterChar"/>
    <w:uiPriority w:val="99"/>
    <w:unhideWhenUsed/>
    <w:rsid w:val="00796B4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B43"/>
  </w:style>
  <w:style w:type="paragraph" w:styleId="ListParagraph">
    <w:name w:val="List Paragraph"/>
    <w:basedOn w:val="Normal"/>
    <w:uiPriority w:val="34"/>
    <w:qFormat/>
    <w:rsid w:val="00967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2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1z+t1RIR/pr7MaYcwABwnBqObg==">AMUW2mVZymut+rlSRTUqR+tuWCvDlVSlp8erlL7zKHAyZndoFJRyU87ep3MPkGYb57l3cWOs0D8rQTx7MQ8CtB4bd70av5dNEaSPL6JCj0qqOcvUaA0sVfpSf3hjLjld2R/lzO+sU6uf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Olasupo  Ajayi</cp:lastModifiedBy>
  <cp:revision>5</cp:revision>
  <dcterms:created xsi:type="dcterms:W3CDTF">2021-10-23T17:05:00Z</dcterms:created>
  <dcterms:modified xsi:type="dcterms:W3CDTF">2021-10-25T10:27:00Z</dcterms:modified>
</cp:coreProperties>
</file>