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BusinessAnalyst_Requirements_Document</w:t>
      </w:r>
    </w:p>
    <w:p>
      <w:r>
        <w:t xml:space="preserve">Test content for the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2025-05-18T16:43:37.066Z</dcterms:created>
  <dcterms:modified xsi:type="dcterms:W3CDTF">2025-05-18T16:43:37.067Z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