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F20" w:rsidRDefault="003612DA" w:rsidP="003612DA">
      <w:pPr>
        <w:pStyle w:val="Title"/>
      </w:pPr>
      <w:r>
        <w:t>LTC Facility Fax Generation</w:t>
      </w:r>
    </w:p>
    <w:p w:rsidR="003612DA" w:rsidRDefault="003612DA" w:rsidP="003612DA">
      <w:pPr>
        <w:pStyle w:val="Subtitle"/>
      </w:pPr>
      <w:r>
        <w:t>Functional Specification</w:t>
      </w:r>
    </w:p>
    <w:p w:rsidR="003612DA" w:rsidRDefault="003612DA" w:rsidP="003612DA">
      <w:pPr>
        <w:pStyle w:val="Heading1"/>
      </w:pPr>
      <w:r>
        <w:t>Summary</w:t>
      </w:r>
    </w:p>
    <w:p w:rsidR="003612DA" w:rsidRDefault="003612DA" w:rsidP="003612DA">
      <w:r>
        <w:t>In order to reduce a painfully and unnecessarily manual process, the template and generation of patient list faxes sent to Long Term Care facilities is to be automated.  This automation will leverage existing workflows in the Document Campaign process used for TMR and Offer letters.  The automation will also allow for easy extension of this add-on service to other clients in the future.</w:t>
      </w:r>
      <w:r w:rsidR="00D575C0">
        <w:t xml:space="preserve">  </w:t>
      </w:r>
    </w:p>
    <w:p w:rsidR="00D575C0" w:rsidRDefault="00D575C0" w:rsidP="003612DA">
      <w:r>
        <w:t xml:space="preserve">The project will be phased, introducing most of the improvement in phase one and the </w:t>
      </w:r>
      <w:bookmarkStart w:id="0" w:name="_GoBack"/>
      <w:bookmarkEnd w:id="0"/>
      <w:r>
        <w:t>full end-to end automation in phase 2.</w:t>
      </w:r>
    </w:p>
    <w:p w:rsidR="003612DA" w:rsidRDefault="003612DA" w:rsidP="003612DA">
      <w:pPr>
        <w:pStyle w:val="Heading1"/>
      </w:pPr>
      <w:r>
        <w:t>Functional Directives</w:t>
      </w:r>
    </w:p>
    <w:p w:rsidR="003612DA" w:rsidRDefault="003612DA" w:rsidP="003612DA">
      <w:pPr>
        <w:pStyle w:val="ListParagraph"/>
        <w:numPr>
          <w:ilvl w:val="0"/>
          <w:numId w:val="1"/>
        </w:numPr>
      </w:pPr>
      <w:r>
        <w:t>The system will allow for the creation of campaigns of type LTC letter.</w:t>
      </w:r>
    </w:p>
    <w:p w:rsidR="003612DA" w:rsidRDefault="003612DA" w:rsidP="003612DA">
      <w:pPr>
        <w:pStyle w:val="ListParagraph"/>
        <w:numPr>
          <w:ilvl w:val="0"/>
          <w:numId w:val="1"/>
        </w:numPr>
      </w:pPr>
      <w:r>
        <w:t>The system will allow for the queuing of the patient, client, and facility data necessary for creation of individual documents.</w:t>
      </w:r>
    </w:p>
    <w:p w:rsidR="003612DA" w:rsidRDefault="003612DA" w:rsidP="003612DA">
      <w:pPr>
        <w:pStyle w:val="ListParagraph"/>
        <w:numPr>
          <w:ilvl w:val="0"/>
          <w:numId w:val="1"/>
        </w:numPr>
      </w:pPr>
      <w:r>
        <w:t>The system will require the following elements of client data:</w:t>
      </w:r>
    </w:p>
    <w:p w:rsidR="003612DA" w:rsidRDefault="003612DA" w:rsidP="003612DA">
      <w:pPr>
        <w:pStyle w:val="ListParagraph"/>
        <w:numPr>
          <w:ilvl w:val="1"/>
          <w:numId w:val="1"/>
        </w:numPr>
      </w:pPr>
      <w:r>
        <w:t>Client Name</w:t>
      </w:r>
    </w:p>
    <w:p w:rsidR="003612DA" w:rsidRDefault="003612DA" w:rsidP="003612DA">
      <w:pPr>
        <w:pStyle w:val="ListParagraph"/>
        <w:numPr>
          <w:ilvl w:val="1"/>
          <w:numId w:val="1"/>
        </w:numPr>
      </w:pPr>
      <w:r>
        <w:t>Client Custom Cover Letter Text</w:t>
      </w:r>
      <w:r w:rsidR="00847213">
        <w:t>, if applicable</w:t>
      </w:r>
    </w:p>
    <w:p w:rsidR="003612DA" w:rsidRDefault="003612DA" w:rsidP="003612DA">
      <w:pPr>
        <w:pStyle w:val="ListParagraph"/>
        <w:numPr>
          <w:ilvl w:val="1"/>
          <w:numId w:val="1"/>
        </w:numPr>
      </w:pPr>
      <w:r>
        <w:t>Client Logo</w:t>
      </w:r>
      <w:r w:rsidR="00847213">
        <w:t>, if applicable</w:t>
      </w:r>
    </w:p>
    <w:p w:rsidR="003612DA" w:rsidRDefault="003612DA" w:rsidP="003612DA">
      <w:pPr>
        <w:pStyle w:val="ListParagraph"/>
        <w:numPr>
          <w:ilvl w:val="0"/>
          <w:numId w:val="1"/>
        </w:numPr>
      </w:pPr>
      <w:r>
        <w:t>The system will require the following elements of facility data:</w:t>
      </w:r>
    </w:p>
    <w:p w:rsidR="003612DA" w:rsidRDefault="003612DA" w:rsidP="003612DA">
      <w:pPr>
        <w:pStyle w:val="ListParagraph"/>
        <w:numPr>
          <w:ilvl w:val="1"/>
          <w:numId w:val="1"/>
        </w:numPr>
      </w:pPr>
      <w:r>
        <w:t>Facility Name</w:t>
      </w:r>
    </w:p>
    <w:p w:rsidR="00D575C0" w:rsidRDefault="00D575C0" w:rsidP="003612DA">
      <w:pPr>
        <w:pStyle w:val="ListParagraph"/>
        <w:numPr>
          <w:ilvl w:val="1"/>
          <w:numId w:val="1"/>
        </w:numPr>
      </w:pPr>
      <w:r>
        <w:t>Facility Phone Number</w:t>
      </w:r>
    </w:p>
    <w:p w:rsidR="003612DA" w:rsidRDefault="003612DA" w:rsidP="003612DA">
      <w:pPr>
        <w:pStyle w:val="ListParagraph"/>
        <w:numPr>
          <w:ilvl w:val="1"/>
          <w:numId w:val="1"/>
        </w:numPr>
      </w:pPr>
      <w:r>
        <w:t>Facility Fax Number</w:t>
      </w:r>
    </w:p>
    <w:p w:rsidR="003612DA" w:rsidRDefault="003612DA" w:rsidP="003612DA">
      <w:pPr>
        <w:pStyle w:val="ListParagraph"/>
        <w:numPr>
          <w:ilvl w:val="0"/>
          <w:numId w:val="1"/>
        </w:numPr>
      </w:pPr>
      <w:r>
        <w:t>The system will require the following elements of patient data:</w:t>
      </w:r>
    </w:p>
    <w:p w:rsidR="003612DA" w:rsidRDefault="003612DA" w:rsidP="003612DA">
      <w:pPr>
        <w:pStyle w:val="ListParagraph"/>
        <w:numPr>
          <w:ilvl w:val="1"/>
          <w:numId w:val="1"/>
        </w:numPr>
      </w:pPr>
      <w:r>
        <w:t>Patient Name</w:t>
      </w:r>
    </w:p>
    <w:p w:rsidR="003612DA" w:rsidRDefault="003612DA" w:rsidP="003612DA">
      <w:pPr>
        <w:pStyle w:val="ListParagraph"/>
        <w:numPr>
          <w:ilvl w:val="1"/>
          <w:numId w:val="1"/>
        </w:numPr>
      </w:pPr>
      <w:r>
        <w:t>Patient Date of Birth</w:t>
      </w:r>
    </w:p>
    <w:p w:rsidR="003612DA" w:rsidRDefault="003612DA" w:rsidP="003612DA">
      <w:pPr>
        <w:pStyle w:val="ListParagraph"/>
        <w:numPr>
          <w:ilvl w:val="0"/>
          <w:numId w:val="1"/>
        </w:numPr>
      </w:pPr>
      <w:r>
        <w:t>The system will produce PDF documents which consist of a fax cover sheet, an optional cover letter, and a patient list</w:t>
      </w:r>
      <w:r w:rsidR="00847213">
        <w:t>; the optional cover letter and patient list will optionally display the client logo and will optionally display the PMD logo</w:t>
      </w:r>
      <w:r>
        <w:t>.</w:t>
      </w:r>
    </w:p>
    <w:p w:rsidR="003612DA" w:rsidRDefault="003612DA" w:rsidP="003612DA">
      <w:pPr>
        <w:pStyle w:val="ListParagraph"/>
        <w:numPr>
          <w:ilvl w:val="0"/>
          <w:numId w:val="1"/>
        </w:numPr>
      </w:pPr>
      <w:r>
        <w:t>The system will allow for the patient list to have from 1 to an unlimited number of patients.</w:t>
      </w:r>
    </w:p>
    <w:p w:rsidR="003612DA" w:rsidRDefault="00843C83" w:rsidP="003612DA">
      <w:pPr>
        <w:pStyle w:val="ListParagraph"/>
        <w:numPr>
          <w:ilvl w:val="0"/>
          <w:numId w:val="1"/>
        </w:numPr>
      </w:pPr>
      <w:r>
        <w:t>In phase one, t</w:t>
      </w:r>
      <w:r w:rsidR="00847213">
        <w:t>he system will render each batch of documents into a single PDF of collated individual facility faxes, expecting that PDF to be printed and then faxed.</w:t>
      </w:r>
    </w:p>
    <w:p w:rsidR="00843C83" w:rsidRDefault="00843C83" w:rsidP="003612DA">
      <w:pPr>
        <w:pStyle w:val="ListParagraph"/>
        <w:numPr>
          <w:ilvl w:val="0"/>
          <w:numId w:val="1"/>
        </w:numPr>
      </w:pPr>
      <w:r>
        <w:t xml:space="preserve">In phase two, the system will </w:t>
      </w:r>
      <w:r w:rsidR="00D575C0">
        <w:t xml:space="preserve">render each facility fax to a separate PDF, and enter them in the </w:t>
      </w:r>
      <w:proofErr w:type="spellStart"/>
      <w:r w:rsidR="00D575C0">
        <w:t>Faximinion</w:t>
      </w:r>
      <w:proofErr w:type="spellEnd"/>
      <w:r w:rsidR="00D575C0">
        <w:t xml:space="preserve"> queue for automated sending.</w:t>
      </w:r>
    </w:p>
    <w:p w:rsidR="00847213" w:rsidRDefault="00847213" w:rsidP="00847213">
      <w:pPr>
        <w:pStyle w:val="Heading1"/>
      </w:pPr>
      <w:r>
        <w:lastRenderedPageBreak/>
        <w:t>Algorithms</w:t>
      </w:r>
    </w:p>
    <w:p w:rsidR="00847213" w:rsidRDefault="00847213" w:rsidP="00847213">
      <w:r>
        <w:t>No advanced operations or calculations in this project require explicit algorithms to be elucidated.</w:t>
      </w:r>
    </w:p>
    <w:p w:rsidR="00847213" w:rsidRDefault="00847213" w:rsidP="00847213">
      <w:pPr>
        <w:pStyle w:val="Heading1"/>
      </w:pPr>
      <w:r>
        <w:t>Versions</w:t>
      </w:r>
    </w:p>
    <w:tbl>
      <w:tblPr>
        <w:tblStyle w:val="TableGrid"/>
        <w:tblW w:w="0" w:type="auto"/>
        <w:tblInd w:w="0" w:type="dxa"/>
        <w:tblLook w:val="04A0" w:firstRow="1" w:lastRow="0" w:firstColumn="1" w:lastColumn="0" w:noHBand="0" w:noVBand="1"/>
      </w:tblPr>
      <w:tblGrid>
        <w:gridCol w:w="918"/>
        <w:gridCol w:w="1440"/>
        <w:gridCol w:w="2070"/>
        <w:gridCol w:w="5148"/>
      </w:tblGrid>
      <w:tr w:rsidR="00847213" w:rsidTr="007C00D8">
        <w:tc>
          <w:tcPr>
            <w:tcW w:w="918" w:type="dxa"/>
            <w:tcBorders>
              <w:top w:val="single" w:sz="4" w:space="0" w:color="auto"/>
              <w:left w:val="single" w:sz="4" w:space="0" w:color="auto"/>
              <w:bottom w:val="single" w:sz="4" w:space="0" w:color="auto"/>
              <w:right w:val="single" w:sz="4" w:space="0" w:color="auto"/>
            </w:tcBorders>
            <w:hideMark/>
          </w:tcPr>
          <w:p w:rsidR="00847213" w:rsidRDefault="00847213" w:rsidP="007C00D8">
            <w:r>
              <w:t>Version</w:t>
            </w:r>
          </w:p>
        </w:tc>
        <w:tc>
          <w:tcPr>
            <w:tcW w:w="1440" w:type="dxa"/>
            <w:tcBorders>
              <w:top w:val="single" w:sz="4" w:space="0" w:color="auto"/>
              <w:left w:val="single" w:sz="4" w:space="0" w:color="auto"/>
              <w:bottom w:val="single" w:sz="4" w:space="0" w:color="auto"/>
              <w:right w:val="single" w:sz="4" w:space="0" w:color="auto"/>
            </w:tcBorders>
            <w:hideMark/>
          </w:tcPr>
          <w:p w:rsidR="00847213" w:rsidRDefault="00847213" w:rsidP="007C00D8">
            <w:r>
              <w:t>Date</w:t>
            </w:r>
          </w:p>
        </w:tc>
        <w:tc>
          <w:tcPr>
            <w:tcW w:w="2070" w:type="dxa"/>
            <w:tcBorders>
              <w:top w:val="single" w:sz="4" w:space="0" w:color="auto"/>
              <w:left w:val="single" w:sz="4" w:space="0" w:color="auto"/>
              <w:bottom w:val="single" w:sz="4" w:space="0" w:color="auto"/>
              <w:right w:val="single" w:sz="4" w:space="0" w:color="auto"/>
            </w:tcBorders>
            <w:hideMark/>
          </w:tcPr>
          <w:p w:rsidR="00847213" w:rsidRDefault="00847213" w:rsidP="007C00D8">
            <w:r>
              <w:t>Author</w:t>
            </w:r>
          </w:p>
        </w:tc>
        <w:tc>
          <w:tcPr>
            <w:tcW w:w="5148" w:type="dxa"/>
            <w:tcBorders>
              <w:top w:val="single" w:sz="4" w:space="0" w:color="auto"/>
              <w:left w:val="single" w:sz="4" w:space="0" w:color="auto"/>
              <w:bottom w:val="single" w:sz="4" w:space="0" w:color="auto"/>
              <w:right w:val="single" w:sz="4" w:space="0" w:color="auto"/>
            </w:tcBorders>
            <w:hideMark/>
          </w:tcPr>
          <w:p w:rsidR="00847213" w:rsidRDefault="00847213" w:rsidP="007C00D8">
            <w:r>
              <w:t>Note</w:t>
            </w:r>
          </w:p>
        </w:tc>
      </w:tr>
      <w:tr w:rsidR="00847213" w:rsidTr="007C00D8">
        <w:tc>
          <w:tcPr>
            <w:tcW w:w="918" w:type="dxa"/>
            <w:tcBorders>
              <w:top w:val="single" w:sz="4" w:space="0" w:color="auto"/>
              <w:left w:val="single" w:sz="4" w:space="0" w:color="auto"/>
              <w:bottom w:val="single" w:sz="4" w:space="0" w:color="auto"/>
              <w:right w:val="single" w:sz="4" w:space="0" w:color="auto"/>
            </w:tcBorders>
            <w:hideMark/>
          </w:tcPr>
          <w:p w:rsidR="00847213" w:rsidRDefault="00847213" w:rsidP="007C00D8">
            <w:r>
              <w:t>1</w:t>
            </w:r>
          </w:p>
        </w:tc>
        <w:tc>
          <w:tcPr>
            <w:tcW w:w="1440" w:type="dxa"/>
            <w:tcBorders>
              <w:top w:val="single" w:sz="4" w:space="0" w:color="auto"/>
              <w:left w:val="single" w:sz="4" w:space="0" w:color="auto"/>
              <w:bottom w:val="single" w:sz="4" w:space="0" w:color="auto"/>
              <w:right w:val="single" w:sz="4" w:space="0" w:color="auto"/>
            </w:tcBorders>
            <w:hideMark/>
          </w:tcPr>
          <w:p w:rsidR="00847213" w:rsidRDefault="00847213" w:rsidP="007C00D8">
            <w:r>
              <w:t>3/9/2018</w:t>
            </w:r>
          </w:p>
        </w:tc>
        <w:tc>
          <w:tcPr>
            <w:tcW w:w="2070" w:type="dxa"/>
            <w:tcBorders>
              <w:top w:val="single" w:sz="4" w:space="0" w:color="auto"/>
              <w:left w:val="single" w:sz="4" w:space="0" w:color="auto"/>
              <w:bottom w:val="single" w:sz="4" w:space="0" w:color="auto"/>
              <w:right w:val="single" w:sz="4" w:space="0" w:color="auto"/>
            </w:tcBorders>
            <w:hideMark/>
          </w:tcPr>
          <w:p w:rsidR="00847213" w:rsidRDefault="00847213" w:rsidP="007C00D8">
            <w:r>
              <w:t>Jake Woods</w:t>
            </w:r>
          </w:p>
        </w:tc>
        <w:tc>
          <w:tcPr>
            <w:tcW w:w="5148" w:type="dxa"/>
            <w:tcBorders>
              <w:top w:val="single" w:sz="4" w:space="0" w:color="auto"/>
              <w:left w:val="single" w:sz="4" w:space="0" w:color="auto"/>
              <w:bottom w:val="single" w:sz="4" w:space="0" w:color="auto"/>
              <w:right w:val="single" w:sz="4" w:space="0" w:color="auto"/>
            </w:tcBorders>
            <w:hideMark/>
          </w:tcPr>
          <w:p w:rsidR="00847213" w:rsidRDefault="00847213" w:rsidP="007C00D8">
            <w:r>
              <w:t>Initial Version</w:t>
            </w:r>
          </w:p>
        </w:tc>
      </w:tr>
      <w:tr w:rsidR="00843C83" w:rsidTr="007C00D8">
        <w:tc>
          <w:tcPr>
            <w:tcW w:w="918" w:type="dxa"/>
            <w:tcBorders>
              <w:top w:val="single" w:sz="4" w:space="0" w:color="auto"/>
              <w:left w:val="single" w:sz="4" w:space="0" w:color="auto"/>
              <w:bottom w:val="single" w:sz="4" w:space="0" w:color="auto"/>
              <w:right w:val="single" w:sz="4" w:space="0" w:color="auto"/>
            </w:tcBorders>
          </w:tcPr>
          <w:p w:rsidR="00843C83" w:rsidRDefault="00843C83" w:rsidP="007C00D8">
            <w:r>
              <w:t>2</w:t>
            </w:r>
          </w:p>
        </w:tc>
        <w:tc>
          <w:tcPr>
            <w:tcW w:w="1440" w:type="dxa"/>
            <w:tcBorders>
              <w:top w:val="single" w:sz="4" w:space="0" w:color="auto"/>
              <w:left w:val="single" w:sz="4" w:space="0" w:color="auto"/>
              <w:bottom w:val="single" w:sz="4" w:space="0" w:color="auto"/>
              <w:right w:val="single" w:sz="4" w:space="0" w:color="auto"/>
            </w:tcBorders>
          </w:tcPr>
          <w:p w:rsidR="00843C83" w:rsidRDefault="00843C83" w:rsidP="007C00D8">
            <w:r>
              <w:t>3/9/</w:t>
            </w:r>
            <w:r w:rsidR="00D575C0">
              <w:t>20</w:t>
            </w:r>
            <w:r>
              <w:t>18</w:t>
            </w:r>
          </w:p>
        </w:tc>
        <w:tc>
          <w:tcPr>
            <w:tcW w:w="2070" w:type="dxa"/>
            <w:tcBorders>
              <w:top w:val="single" w:sz="4" w:space="0" w:color="auto"/>
              <w:left w:val="single" w:sz="4" w:space="0" w:color="auto"/>
              <w:bottom w:val="single" w:sz="4" w:space="0" w:color="auto"/>
              <w:right w:val="single" w:sz="4" w:space="0" w:color="auto"/>
            </w:tcBorders>
          </w:tcPr>
          <w:p w:rsidR="00843C83" w:rsidRDefault="00843C83" w:rsidP="007C00D8">
            <w:r>
              <w:t>Jake Woods</w:t>
            </w:r>
          </w:p>
        </w:tc>
        <w:tc>
          <w:tcPr>
            <w:tcW w:w="5148" w:type="dxa"/>
            <w:tcBorders>
              <w:top w:val="single" w:sz="4" w:space="0" w:color="auto"/>
              <w:left w:val="single" w:sz="4" w:space="0" w:color="auto"/>
              <w:bottom w:val="single" w:sz="4" w:space="0" w:color="auto"/>
              <w:right w:val="single" w:sz="4" w:space="0" w:color="auto"/>
            </w:tcBorders>
          </w:tcPr>
          <w:p w:rsidR="00843C83" w:rsidRDefault="00843C83" w:rsidP="007C00D8">
            <w:r>
              <w:t>Addition of directives for phase 2 of the project.</w:t>
            </w:r>
          </w:p>
        </w:tc>
      </w:tr>
    </w:tbl>
    <w:p w:rsidR="00847213" w:rsidRDefault="00847213" w:rsidP="00847213">
      <w:pPr>
        <w:pStyle w:val="Heading1"/>
      </w:pPr>
      <w:r>
        <w:t>Reviewer Comments</w:t>
      </w:r>
    </w:p>
    <w:p w:rsidR="00847213" w:rsidRDefault="00847213" w:rsidP="00847213">
      <w:proofErr w:type="gramStart"/>
      <w:r>
        <w:t>None.</w:t>
      </w:r>
      <w:proofErr w:type="gramEnd"/>
    </w:p>
    <w:p w:rsidR="00847213" w:rsidRDefault="00847213" w:rsidP="00847213">
      <w:pPr>
        <w:pStyle w:val="Heading1"/>
      </w:pPr>
      <w:r>
        <w:t>Transmittals</w:t>
      </w:r>
    </w:p>
    <w:p w:rsidR="00847213" w:rsidRDefault="00847213" w:rsidP="00847213">
      <w:pPr>
        <w:pStyle w:val="Heading2"/>
      </w:pPr>
      <w:r>
        <w:t>Approvals:</w:t>
      </w:r>
    </w:p>
    <w:tbl>
      <w:tblPr>
        <w:tblStyle w:val="TableGrid"/>
        <w:tblW w:w="0" w:type="auto"/>
        <w:tblInd w:w="0" w:type="dxa"/>
        <w:tblLook w:val="04A0" w:firstRow="1" w:lastRow="0" w:firstColumn="1" w:lastColumn="0" w:noHBand="0" w:noVBand="1"/>
      </w:tblPr>
      <w:tblGrid>
        <w:gridCol w:w="2394"/>
        <w:gridCol w:w="2394"/>
        <w:gridCol w:w="2394"/>
        <w:gridCol w:w="2394"/>
      </w:tblGrid>
      <w:tr w:rsidR="00847213" w:rsidTr="007C00D8">
        <w:tc>
          <w:tcPr>
            <w:tcW w:w="2394" w:type="dxa"/>
            <w:tcBorders>
              <w:top w:val="single" w:sz="4" w:space="0" w:color="auto"/>
              <w:left w:val="single" w:sz="4" w:space="0" w:color="auto"/>
              <w:bottom w:val="single" w:sz="4" w:space="0" w:color="auto"/>
              <w:right w:val="single" w:sz="4" w:space="0" w:color="auto"/>
            </w:tcBorders>
            <w:hideMark/>
          </w:tcPr>
          <w:p w:rsidR="00847213" w:rsidRDefault="00847213" w:rsidP="007C00D8">
            <w:r>
              <w:t>Name</w:t>
            </w:r>
          </w:p>
        </w:tc>
        <w:tc>
          <w:tcPr>
            <w:tcW w:w="2394" w:type="dxa"/>
            <w:tcBorders>
              <w:top w:val="single" w:sz="4" w:space="0" w:color="auto"/>
              <w:left w:val="single" w:sz="4" w:space="0" w:color="auto"/>
              <w:bottom w:val="single" w:sz="4" w:space="0" w:color="auto"/>
              <w:right w:val="single" w:sz="4" w:space="0" w:color="auto"/>
            </w:tcBorders>
            <w:hideMark/>
          </w:tcPr>
          <w:p w:rsidR="00847213" w:rsidRDefault="00847213" w:rsidP="007C00D8">
            <w:r>
              <w:t>Role</w:t>
            </w:r>
          </w:p>
        </w:tc>
        <w:tc>
          <w:tcPr>
            <w:tcW w:w="2394" w:type="dxa"/>
            <w:tcBorders>
              <w:top w:val="single" w:sz="4" w:space="0" w:color="auto"/>
              <w:left w:val="single" w:sz="4" w:space="0" w:color="auto"/>
              <w:bottom w:val="single" w:sz="4" w:space="0" w:color="auto"/>
              <w:right w:val="single" w:sz="4" w:space="0" w:color="auto"/>
            </w:tcBorders>
            <w:hideMark/>
          </w:tcPr>
          <w:p w:rsidR="00847213" w:rsidRDefault="00847213" w:rsidP="007C00D8">
            <w:r>
              <w:t>Approval Date</w:t>
            </w:r>
          </w:p>
        </w:tc>
        <w:tc>
          <w:tcPr>
            <w:tcW w:w="2394" w:type="dxa"/>
            <w:tcBorders>
              <w:top w:val="single" w:sz="4" w:space="0" w:color="auto"/>
              <w:left w:val="single" w:sz="4" w:space="0" w:color="auto"/>
              <w:bottom w:val="single" w:sz="4" w:space="0" w:color="auto"/>
              <w:right w:val="single" w:sz="4" w:space="0" w:color="auto"/>
            </w:tcBorders>
            <w:hideMark/>
          </w:tcPr>
          <w:p w:rsidR="00847213" w:rsidRDefault="00847213" w:rsidP="007C00D8">
            <w:r>
              <w:t>Notes</w:t>
            </w:r>
          </w:p>
        </w:tc>
      </w:tr>
      <w:tr w:rsidR="00847213" w:rsidTr="007C00D8">
        <w:tc>
          <w:tcPr>
            <w:tcW w:w="2394" w:type="dxa"/>
            <w:tcBorders>
              <w:top w:val="single" w:sz="4" w:space="0" w:color="auto"/>
              <w:left w:val="single" w:sz="4" w:space="0" w:color="auto"/>
              <w:bottom w:val="single" w:sz="4" w:space="0" w:color="auto"/>
              <w:right w:val="single" w:sz="4" w:space="0" w:color="auto"/>
            </w:tcBorders>
          </w:tcPr>
          <w:p w:rsidR="00847213" w:rsidRDefault="00847213" w:rsidP="007C00D8">
            <w:r>
              <w:t>Allison Wilson</w:t>
            </w:r>
          </w:p>
        </w:tc>
        <w:tc>
          <w:tcPr>
            <w:tcW w:w="2394" w:type="dxa"/>
            <w:tcBorders>
              <w:top w:val="single" w:sz="4" w:space="0" w:color="auto"/>
              <w:left w:val="single" w:sz="4" w:space="0" w:color="auto"/>
              <w:bottom w:val="single" w:sz="4" w:space="0" w:color="auto"/>
              <w:right w:val="single" w:sz="4" w:space="0" w:color="auto"/>
            </w:tcBorders>
          </w:tcPr>
          <w:p w:rsidR="00847213" w:rsidRDefault="00847213" w:rsidP="00847213">
            <w:r>
              <w:t>Fulfillment Coordinator</w:t>
            </w:r>
          </w:p>
        </w:tc>
        <w:tc>
          <w:tcPr>
            <w:tcW w:w="2394" w:type="dxa"/>
            <w:tcBorders>
              <w:top w:val="single" w:sz="4" w:space="0" w:color="auto"/>
              <w:left w:val="single" w:sz="4" w:space="0" w:color="auto"/>
              <w:bottom w:val="single" w:sz="4" w:space="0" w:color="auto"/>
              <w:right w:val="single" w:sz="4" w:space="0" w:color="auto"/>
            </w:tcBorders>
          </w:tcPr>
          <w:p w:rsidR="00847213" w:rsidRDefault="00847213" w:rsidP="007C00D8"/>
        </w:tc>
        <w:tc>
          <w:tcPr>
            <w:tcW w:w="2394" w:type="dxa"/>
            <w:tcBorders>
              <w:top w:val="single" w:sz="4" w:space="0" w:color="auto"/>
              <w:left w:val="single" w:sz="4" w:space="0" w:color="auto"/>
              <w:bottom w:val="single" w:sz="4" w:space="0" w:color="auto"/>
              <w:right w:val="single" w:sz="4" w:space="0" w:color="auto"/>
            </w:tcBorders>
          </w:tcPr>
          <w:p w:rsidR="00847213" w:rsidRDefault="00847213" w:rsidP="007C00D8"/>
        </w:tc>
      </w:tr>
    </w:tbl>
    <w:p w:rsidR="00847213" w:rsidRDefault="00847213" w:rsidP="00847213"/>
    <w:p w:rsidR="00847213" w:rsidRDefault="00847213" w:rsidP="00847213">
      <w:pPr>
        <w:pStyle w:val="Heading2"/>
      </w:pPr>
      <w:r>
        <w:t>CC:</w:t>
      </w:r>
    </w:p>
    <w:tbl>
      <w:tblPr>
        <w:tblStyle w:val="TableGrid"/>
        <w:tblW w:w="0" w:type="auto"/>
        <w:tblInd w:w="0" w:type="dxa"/>
        <w:tblLook w:val="04A0" w:firstRow="1" w:lastRow="0" w:firstColumn="1" w:lastColumn="0" w:noHBand="0" w:noVBand="1"/>
      </w:tblPr>
      <w:tblGrid>
        <w:gridCol w:w="1908"/>
        <w:gridCol w:w="2340"/>
      </w:tblGrid>
      <w:tr w:rsidR="00847213" w:rsidTr="007C00D8">
        <w:tc>
          <w:tcPr>
            <w:tcW w:w="1908" w:type="dxa"/>
            <w:tcBorders>
              <w:top w:val="single" w:sz="4" w:space="0" w:color="auto"/>
              <w:left w:val="single" w:sz="4" w:space="0" w:color="auto"/>
              <w:bottom w:val="single" w:sz="4" w:space="0" w:color="auto"/>
              <w:right w:val="single" w:sz="4" w:space="0" w:color="auto"/>
            </w:tcBorders>
            <w:hideMark/>
          </w:tcPr>
          <w:p w:rsidR="00847213" w:rsidRDefault="00847213" w:rsidP="007C00D8">
            <w:r>
              <w:t>Name</w:t>
            </w:r>
          </w:p>
        </w:tc>
        <w:tc>
          <w:tcPr>
            <w:tcW w:w="2340" w:type="dxa"/>
            <w:tcBorders>
              <w:top w:val="single" w:sz="4" w:space="0" w:color="auto"/>
              <w:left w:val="single" w:sz="4" w:space="0" w:color="auto"/>
              <w:bottom w:val="single" w:sz="4" w:space="0" w:color="auto"/>
              <w:right w:val="single" w:sz="4" w:space="0" w:color="auto"/>
            </w:tcBorders>
            <w:hideMark/>
          </w:tcPr>
          <w:p w:rsidR="00847213" w:rsidRDefault="00847213" w:rsidP="007C00D8">
            <w:r>
              <w:t>Role</w:t>
            </w:r>
          </w:p>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r>
              <w:t xml:space="preserve">Theresa </w:t>
            </w:r>
            <w:proofErr w:type="spellStart"/>
            <w:r>
              <w:t>Elworth</w:t>
            </w:r>
            <w:proofErr w:type="spellEnd"/>
          </w:p>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r>
              <w:t>QA</w:t>
            </w:r>
          </w:p>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r>
              <w:t xml:space="preserve">Cynthia </w:t>
            </w:r>
            <w:proofErr w:type="spellStart"/>
            <w:r>
              <w:t>Sandahl</w:t>
            </w:r>
            <w:proofErr w:type="spellEnd"/>
          </w:p>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r>
              <w:t>MTM System Analyst</w:t>
            </w:r>
          </w:p>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proofErr w:type="spellStart"/>
            <w:r>
              <w:t>Cris</w:t>
            </w:r>
            <w:proofErr w:type="spellEnd"/>
            <w:r>
              <w:t xml:space="preserve"> Meier</w:t>
            </w:r>
          </w:p>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r>
              <w:t>Database Developer</w:t>
            </w:r>
          </w:p>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tc>
      </w:tr>
      <w:tr w:rsidR="00847213" w:rsidTr="007C00D8">
        <w:tc>
          <w:tcPr>
            <w:tcW w:w="1908" w:type="dxa"/>
            <w:tcBorders>
              <w:top w:val="single" w:sz="4" w:space="0" w:color="auto"/>
              <w:left w:val="single" w:sz="4" w:space="0" w:color="auto"/>
              <w:bottom w:val="single" w:sz="4" w:space="0" w:color="auto"/>
              <w:right w:val="single" w:sz="4" w:space="0" w:color="auto"/>
            </w:tcBorders>
          </w:tcPr>
          <w:p w:rsidR="00847213" w:rsidRDefault="00847213" w:rsidP="007C00D8"/>
        </w:tc>
        <w:tc>
          <w:tcPr>
            <w:tcW w:w="2340" w:type="dxa"/>
            <w:tcBorders>
              <w:top w:val="single" w:sz="4" w:space="0" w:color="auto"/>
              <w:left w:val="single" w:sz="4" w:space="0" w:color="auto"/>
              <w:bottom w:val="single" w:sz="4" w:space="0" w:color="auto"/>
              <w:right w:val="single" w:sz="4" w:space="0" w:color="auto"/>
            </w:tcBorders>
          </w:tcPr>
          <w:p w:rsidR="00847213" w:rsidRDefault="00847213" w:rsidP="007C00D8"/>
        </w:tc>
      </w:tr>
    </w:tbl>
    <w:p w:rsidR="00847213" w:rsidRPr="009E5CB4" w:rsidRDefault="00847213" w:rsidP="00847213"/>
    <w:p w:rsidR="00847213" w:rsidRPr="003612DA" w:rsidRDefault="00847213" w:rsidP="00847213">
      <w:pPr>
        <w:ind w:left="360"/>
      </w:pPr>
    </w:p>
    <w:sectPr w:rsidR="00847213" w:rsidRPr="00361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7E81"/>
    <w:multiLevelType w:val="hybridMultilevel"/>
    <w:tmpl w:val="155CD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2DA"/>
    <w:rsid w:val="003612DA"/>
    <w:rsid w:val="00843C83"/>
    <w:rsid w:val="00847213"/>
    <w:rsid w:val="00AB462A"/>
    <w:rsid w:val="00AE14BF"/>
    <w:rsid w:val="00D16E70"/>
    <w:rsid w:val="00D5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7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2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1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12D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612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12DA"/>
    <w:pPr>
      <w:ind w:left="720"/>
      <w:contextualSpacing/>
    </w:pPr>
  </w:style>
  <w:style w:type="character" w:customStyle="1" w:styleId="Heading2Char">
    <w:name w:val="Heading 2 Char"/>
    <w:basedOn w:val="DefaultParagraphFont"/>
    <w:link w:val="Heading2"/>
    <w:uiPriority w:val="9"/>
    <w:semiHidden/>
    <w:rsid w:val="0084721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472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7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2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1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12D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612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12DA"/>
    <w:pPr>
      <w:ind w:left="720"/>
      <w:contextualSpacing/>
    </w:pPr>
  </w:style>
  <w:style w:type="character" w:customStyle="1" w:styleId="Heading2Char">
    <w:name w:val="Heading 2 Char"/>
    <w:basedOn w:val="DefaultParagraphFont"/>
    <w:link w:val="Heading2"/>
    <w:uiPriority w:val="9"/>
    <w:semiHidden/>
    <w:rsid w:val="0084721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472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Woods</dc:creator>
  <cp:lastModifiedBy>Jake Woods</cp:lastModifiedBy>
  <cp:revision>4</cp:revision>
  <dcterms:created xsi:type="dcterms:W3CDTF">2018-03-09T18:42:00Z</dcterms:created>
  <dcterms:modified xsi:type="dcterms:W3CDTF">2018-03-09T19:40:00Z</dcterms:modified>
</cp:coreProperties>
</file>