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2E" w:rsidRDefault="003B1623" w:rsidP="0090512E">
      <w:pPr>
        <w:pStyle w:val="Title"/>
      </w:pPr>
      <w:r>
        <w:t>LTC Facility Fax Generation</w:t>
      </w:r>
    </w:p>
    <w:p w:rsidR="0090512E" w:rsidRDefault="0090512E" w:rsidP="0090512E">
      <w:pPr>
        <w:pStyle w:val="Subtitle"/>
      </w:pPr>
      <w:r>
        <w:t>Technical Design Document</w:t>
      </w:r>
    </w:p>
    <w:p w:rsidR="0090512E" w:rsidRDefault="0090512E" w:rsidP="0090512E">
      <w:pPr>
        <w:pStyle w:val="Heading1"/>
      </w:pPr>
      <w:r>
        <w:t>Summary:</w:t>
      </w:r>
    </w:p>
    <w:p w:rsidR="0090512E" w:rsidRPr="0090512E" w:rsidRDefault="00DA28C3" w:rsidP="0090512E">
      <w:r>
        <w:t xml:space="preserve">In order to </w:t>
      </w:r>
      <w:r w:rsidR="0046760B">
        <w:t xml:space="preserve">properly support the sending of faxes to Long Term Care (LTC) facilities, a new application/procedure set will be created to increase efficiency, accuracy and </w:t>
      </w:r>
      <w:r w:rsidR="00B77384">
        <w:t>reportability</w:t>
      </w:r>
      <w:r w:rsidR="0046760B">
        <w:t xml:space="preserve"> of current non-interactive processes.</w:t>
      </w:r>
    </w:p>
    <w:p w:rsidR="0090512E" w:rsidRDefault="0090512E" w:rsidP="0090512E">
      <w:pPr>
        <w:pStyle w:val="Heading1"/>
      </w:pPr>
      <w:r>
        <w:t>Process Description:</w:t>
      </w:r>
    </w:p>
    <w:p w:rsidR="00D54055" w:rsidRDefault="008B1C1A" w:rsidP="00D54055">
      <w:pPr>
        <w:pStyle w:val="ListParagraph"/>
        <w:numPr>
          <w:ilvl w:val="0"/>
          <w:numId w:val="1"/>
        </w:numPr>
      </w:pPr>
      <w:r>
        <w:t xml:space="preserve">Load LTC Files </w:t>
      </w:r>
      <w:r w:rsidR="007A2412">
        <w:t>per client</w:t>
      </w:r>
    </w:p>
    <w:p w:rsidR="007A2412" w:rsidRDefault="007A2412" w:rsidP="00D54055">
      <w:pPr>
        <w:pStyle w:val="ListParagraph"/>
        <w:numPr>
          <w:ilvl w:val="0"/>
          <w:numId w:val="1"/>
        </w:numPr>
      </w:pPr>
      <w:r>
        <w:t xml:space="preserve">Load Tables with available LTC Callable Members </w:t>
      </w:r>
    </w:p>
    <w:p w:rsidR="007A2412" w:rsidRDefault="007A2412" w:rsidP="00D54055">
      <w:pPr>
        <w:pStyle w:val="ListParagraph"/>
        <w:numPr>
          <w:ilvl w:val="0"/>
          <w:numId w:val="1"/>
        </w:numPr>
      </w:pPr>
      <w:r>
        <w:t>Create Exclusion records to remove Members from standard Call Lists</w:t>
      </w:r>
    </w:p>
    <w:p w:rsidR="00EB0832" w:rsidRDefault="00EB0832" w:rsidP="00D54055">
      <w:pPr>
        <w:pStyle w:val="ListParagraph"/>
        <w:numPr>
          <w:ilvl w:val="0"/>
          <w:numId w:val="1"/>
        </w:numPr>
      </w:pPr>
      <w:r>
        <w:t>Produce output files for outreach (calling and faxing)</w:t>
      </w:r>
    </w:p>
    <w:p w:rsidR="00EB0832" w:rsidRDefault="00EB0832" w:rsidP="00EB0832">
      <w:pPr>
        <w:pStyle w:val="ListParagraph"/>
        <w:numPr>
          <w:ilvl w:val="0"/>
          <w:numId w:val="1"/>
        </w:numPr>
      </w:pPr>
      <w:r>
        <w:t>Create nursing home specific documentation and consolidated PDFs for transmission</w:t>
      </w:r>
    </w:p>
    <w:p w:rsidR="00CB5DC0" w:rsidRDefault="00CB5DC0" w:rsidP="00EB0832">
      <w:pPr>
        <w:pStyle w:val="ListParagraph"/>
        <w:numPr>
          <w:ilvl w:val="0"/>
          <w:numId w:val="1"/>
        </w:numPr>
      </w:pPr>
      <w:r>
        <w:t>Future step (send PDFs to Faximinion)</w:t>
      </w:r>
      <w:bookmarkStart w:id="0" w:name="_GoBack"/>
      <w:bookmarkEnd w:id="0"/>
    </w:p>
    <w:p w:rsidR="001718D0" w:rsidRDefault="001718D0" w:rsidP="001718D0">
      <w:pPr>
        <w:pStyle w:val="Heading1"/>
      </w:pPr>
      <w:r>
        <w:lastRenderedPageBreak/>
        <w:t>Servers</w:t>
      </w:r>
      <w:r>
        <w:t>:</w:t>
      </w:r>
    </w:p>
    <w:p w:rsidR="0090512E" w:rsidRDefault="0090512E" w:rsidP="0090512E">
      <w:pPr>
        <w:pStyle w:val="Heading2"/>
      </w:pPr>
      <w:r>
        <w:t>DEVELOPMENT:</w:t>
      </w:r>
    </w:p>
    <w:p w:rsidR="0090512E" w:rsidRDefault="0090512E" w:rsidP="0090512E">
      <w:pPr>
        <w:pStyle w:val="Heading3"/>
      </w:pPr>
      <w:r>
        <w:t>MSSQL:</w:t>
      </w:r>
      <w:r w:rsidR="00054A9B">
        <w:t xml:space="preserve"> </w:t>
      </w:r>
      <w:r w:rsidR="007C0125">
        <w:t>N/A</w:t>
      </w:r>
    </w:p>
    <w:p w:rsidR="0090512E" w:rsidRDefault="0090512E" w:rsidP="0090512E">
      <w:pPr>
        <w:pStyle w:val="Heading3"/>
      </w:pPr>
      <w:r>
        <w:t>PGSQL:</w:t>
      </w:r>
      <w:r w:rsidR="007C0125">
        <w:t xml:space="preserve"> N/A</w:t>
      </w:r>
    </w:p>
    <w:p w:rsidR="0090512E" w:rsidRDefault="0090512E" w:rsidP="0090512E">
      <w:pPr>
        <w:pStyle w:val="Heading3"/>
      </w:pPr>
      <w:r>
        <w:t>Other:</w:t>
      </w:r>
      <w:r w:rsidR="007C0125">
        <w:t xml:space="preserve"> N/A</w:t>
      </w:r>
    </w:p>
    <w:p w:rsidR="0090512E" w:rsidRDefault="0090512E" w:rsidP="0090512E">
      <w:pPr>
        <w:pStyle w:val="Heading2"/>
      </w:pPr>
      <w:r>
        <w:t>QA:</w:t>
      </w:r>
    </w:p>
    <w:p w:rsidR="0090512E" w:rsidRDefault="0090512E" w:rsidP="0090512E">
      <w:pPr>
        <w:pStyle w:val="Heading3"/>
      </w:pPr>
      <w:r>
        <w:t>MSSQL:</w:t>
      </w:r>
      <w:r w:rsidR="00B258D4">
        <w:t xml:space="preserve"> SQLOPS</w:t>
      </w:r>
      <w:r w:rsidR="00C413ED">
        <w:t>\SQLOPSY</w:t>
      </w:r>
    </w:p>
    <w:p w:rsidR="0090512E" w:rsidRDefault="0090512E" w:rsidP="0090512E">
      <w:pPr>
        <w:pStyle w:val="Heading3"/>
      </w:pPr>
      <w:r>
        <w:t>PGSQL:</w:t>
      </w:r>
      <w:r w:rsidR="005E28F5">
        <w:t xml:space="preserve"> N/A</w:t>
      </w:r>
    </w:p>
    <w:p w:rsidR="0090512E" w:rsidRPr="0090512E" w:rsidRDefault="0090512E" w:rsidP="0090512E">
      <w:pPr>
        <w:pStyle w:val="Heading3"/>
      </w:pPr>
      <w:r>
        <w:t>Other:</w:t>
      </w:r>
      <w:r w:rsidR="00ED2D53">
        <w:t xml:space="preserve"> </w:t>
      </w:r>
      <w:r w:rsidR="00223954">
        <w:t>SQLETLDEV\SQLETLY</w:t>
      </w:r>
    </w:p>
    <w:p w:rsidR="0090512E" w:rsidRDefault="0090512E" w:rsidP="0090512E">
      <w:pPr>
        <w:pStyle w:val="Heading2"/>
      </w:pPr>
      <w:r>
        <w:t>Production:</w:t>
      </w:r>
    </w:p>
    <w:p w:rsidR="0090512E" w:rsidRDefault="0090512E" w:rsidP="0090512E">
      <w:pPr>
        <w:pStyle w:val="Heading3"/>
      </w:pPr>
      <w:r>
        <w:t>MSSQL:</w:t>
      </w:r>
      <w:r w:rsidR="005E28F5">
        <w:t xml:space="preserve"> SQLOPS</w:t>
      </w:r>
    </w:p>
    <w:p w:rsidR="0090512E" w:rsidRDefault="0090512E" w:rsidP="0090512E">
      <w:pPr>
        <w:pStyle w:val="Heading3"/>
      </w:pPr>
      <w:r>
        <w:t>PGSQL:</w:t>
      </w:r>
      <w:r w:rsidR="005E28F5">
        <w:t xml:space="preserve"> N/A</w:t>
      </w:r>
    </w:p>
    <w:p w:rsidR="0090512E" w:rsidRPr="0090512E" w:rsidRDefault="0090512E" w:rsidP="0090512E">
      <w:pPr>
        <w:pStyle w:val="Heading3"/>
      </w:pPr>
      <w:r>
        <w:t>Other:</w:t>
      </w:r>
      <w:r w:rsidR="00D111E1">
        <w:t xml:space="preserve"> SQLETL</w:t>
      </w:r>
    </w:p>
    <w:p w:rsidR="0090512E" w:rsidRPr="0090512E" w:rsidRDefault="0090512E" w:rsidP="0090512E"/>
    <w:p w:rsidR="0090512E" w:rsidRDefault="0090512E" w:rsidP="0090512E">
      <w:pPr>
        <w:pStyle w:val="Heading1"/>
      </w:pPr>
      <w:r>
        <w:t>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072"/>
        <w:gridCol w:w="5939"/>
      </w:tblGrid>
      <w:tr w:rsidR="00E456CC" w:rsidTr="00286DEB">
        <w:trPr>
          <w:cantSplit/>
          <w:tblHeader/>
        </w:trPr>
        <w:tc>
          <w:tcPr>
            <w:tcW w:w="2339" w:type="dxa"/>
          </w:tcPr>
          <w:p w:rsidR="00E456CC" w:rsidRDefault="00E456CC" w:rsidP="008F4CB4">
            <w:r>
              <w:t>Object</w:t>
            </w:r>
          </w:p>
        </w:tc>
        <w:tc>
          <w:tcPr>
            <w:tcW w:w="1072" w:type="dxa"/>
          </w:tcPr>
          <w:p w:rsidR="00E456CC" w:rsidRDefault="00E456CC" w:rsidP="008F4CB4">
            <w:r>
              <w:t>Action</w:t>
            </w:r>
          </w:p>
        </w:tc>
        <w:tc>
          <w:tcPr>
            <w:tcW w:w="5939" w:type="dxa"/>
          </w:tcPr>
          <w:p w:rsidR="00E456CC" w:rsidRDefault="00E456CC" w:rsidP="008F4CB4">
            <w:r>
              <w:t>Details</w:t>
            </w:r>
          </w:p>
        </w:tc>
      </w:tr>
      <w:tr w:rsidR="00E456CC" w:rsidTr="00286DEB">
        <w:trPr>
          <w:cantSplit/>
        </w:trPr>
        <w:tc>
          <w:tcPr>
            <w:tcW w:w="2339" w:type="dxa"/>
          </w:tcPr>
          <w:p w:rsidR="00E456CC" w:rsidRDefault="00286DEB" w:rsidP="008F4CB4">
            <w:r>
              <w:t>ltcCallList</w:t>
            </w:r>
          </w:p>
        </w:tc>
        <w:tc>
          <w:tcPr>
            <w:tcW w:w="1072" w:type="dxa"/>
          </w:tcPr>
          <w:p w:rsidR="00E456CC" w:rsidRDefault="00286DEB" w:rsidP="00286DEB">
            <w:r>
              <w:t>altered</w:t>
            </w:r>
          </w:p>
        </w:tc>
        <w:tc>
          <w:tcPr>
            <w:tcW w:w="5939" w:type="dxa"/>
          </w:tcPr>
          <w:p w:rsidR="00E456CC" w:rsidRDefault="00E84C23" w:rsidP="008F4CB4">
            <w:r>
              <w:t>Holds call list members per run</w:t>
            </w:r>
          </w:p>
        </w:tc>
      </w:tr>
      <w:tr w:rsidR="00286DEB" w:rsidTr="00286DEB">
        <w:trPr>
          <w:cantSplit/>
        </w:trPr>
        <w:tc>
          <w:tcPr>
            <w:tcW w:w="2339" w:type="dxa"/>
          </w:tcPr>
          <w:p w:rsidR="00286DEB" w:rsidRDefault="00286DEB" w:rsidP="00286DEB">
            <w:r>
              <w:t>ltcCallListManifest</w:t>
            </w:r>
          </w:p>
        </w:tc>
        <w:tc>
          <w:tcPr>
            <w:tcW w:w="1072" w:type="dxa"/>
          </w:tcPr>
          <w:p w:rsidR="00286DEB" w:rsidRDefault="00286DEB" w:rsidP="00286DEB">
            <w:r>
              <w:t>altered</w:t>
            </w:r>
          </w:p>
        </w:tc>
        <w:tc>
          <w:tcPr>
            <w:tcW w:w="5939" w:type="dxa"/>
          </w:tcPr>
          <w:p w:rsidR="00286DEB" w:rsidRDefault="001E7A1C" w:rsidP="00286DEB">
            <w:r>
              <w:t>Manifest document for a particular run</w:t>
            </w:r>
          </w:p>
        </w:tc>
      </w:tr>
      <w:tr w:rsidR="00286DEB" w:rsidTr="00286DEB">
        <w:trPr>
          <w:cantSplit/>
        </w:trPr>
        <w:tc>
          <w:tcPr>
            <w:tcW w:w="2339" w:type="dxa"/>
          </w:tcPr>
          <w:p w:rsidR="00286DEB" w:rsidRDefault="00286DEB" w:rsidP="00286DEB">
            <w:r>
              <w:t>ltcCallListRaw</w:t>
            </w:r>
          </w:p>
        </w:tc>
        <w:tc>
          <w:tcPr>
            <w:tcW w:w="1072" w:type="dxa"/>
          </w:tcPr>
          <w:p w:rsidR="00286DEB" w:rsidRDefault="00286DEB" w:rsidP="00286DEB">
            <w:r>
              <w:t>altered</w:t>
            </w:r>
          </w:p>
        </w:tc>
        <w:tc>
          <w:tcPr>
            <w:tcW w:w="5939" w:type="dxa"/>
          </w:tcPr>
          <w:p w:rsidR="00286DEB" w:rsidRDefault="00E84C23" w:rsidP="00286DEB">
            <w:r>
              <w:t>Holds most recent Raw data</w:t>
            </w:r>
          </w:p>
        </w:tc>
      </w:tr>
      <w:tr w:rsidR="00286DEB" w:rsidTr="00286DEB">
        <w:trPr>
          <w:cantSplit/>
        </w:trPr>
        <w:tc>
          <w:tcPr>
            <w:tcW w:w="2339" w:type="dxa"/>
          </w:tcPr>
          <w:p w:rsidR="00286DEB" w:rsidRDefault="00286DEB" w:rsidP="00286DEB">
            <w:r>
              <w:t>ltcCallListRawHx</w:t>
            </w:r>
          </w:p>
        </w:tc>
        <w:tc>
          <w:tcPr>
            <w:tcW w:w="1072" w:type="dxa"/>
          </w:tcPr>
          <w:p w:rsidR="00286DEB" w:rsidRDefault="00286DEB" w:rsidP="00286DEB">
            <w:r>
              <w:t>altered</w:t>
            </w:r>
          </w:p>
        </w:tc>
        <w:tc>
          <w:tcPr>
            <w:tcW w:w="5939" w:type="dxa"/>
          </w:tcPr>
          <w:p w:rsidR="00286DEB" w:rsidRDefault="00E84C23" w:rsidP="00286DEB">
            <w:r>
              <w:t>Holds historical Raw Data (all-time)</w:t>
            </w:r>
          </w:p>
        </w:tc>
      </w:tr>
      <w:tr w:rsidR="00286DEB" w:rsidTr="00286DEB">
        <w:trPr>
          <w:cantSplit/>
        </w:trPr>
        <w:tc>
          <w:tcPr>
            <w:tcW w:w="2339" w:type="dxa"/>
          </w:tcPr>
          <w:p w:rsidR="00286DEB" w:rsidRDefault="00286DEB" w:rsidP="00286DEB">
            <w:r>
              <w:t>ltcCallListXref</w:t>
            </w:r>
          </w:p>
        </w:tc>
        <w:tc>
          <w:tcPr>
            <w:tcW w:w="1072" w:type="dxa"/>
          </w:tcPr>
          <w:p w:rsidR="00286DEB" w:rsidRDefault="00286DEB" w:rsidP="00286DEB">
            <w:r>
              <w:t>altered</w:t>
            </w:r>
          </w:p>
        </w:tc>
        <w:tc>
          <w:tcPr>
            <w:tcW w:w="5939" w:type="dxa"/>
          </w:tcPr>
          <w:p w:rsidR="00286DEB" w:rsidRDefault="00E84C23" w:rsidP="00286DEB">
            <w:r>
              <w:t>Holds related records</w:t>
            </w:r>
          </w:p>
        </w:tc>
      </w:tr>
      <w:tr w:rsidR="0031207A" w:rsidTr="00286DEB">
        <w:trPr>
          <w:cantSplit/>
        </w:trPr>
        <w:tc>
          <w:tcPr>
            <w:tcW w:w="2339" w:type="dxa"/>
          </w:tcPr>
          <w:p w:rsidR="0031207A" w:rsidRDefault="0031207A" w:rsidP="00286DEB">
            <w:r>
              <w:t>CallListPatientsControl</w:t>
            </w:r>
          </w:p>
        </w:tc>
        <w:tc>
          <w:tcPr>
            <w:tcW w:w="1072" w:type="dxa"/>
          </w:tcPr>
          <w:p w:rsidR="0031207A" w:rsidRDefault="0031207A" w:rsidP="00286DEB">
            <w:r>
              <w:t>Altered</w:t>
            </w:r>
          </w:p>
        </w:tc>
        <w:tc>
          <w:tcPr>
            <w:tcW w:w="5939" w:type="dxa"/>
          </w:tcPr>
          <w:p w:rsidR="0031207A" w:rsidRDefault="0031207A" w:rsidP="00286DEB">
            <w:r>
              <w:t>Controls members previously, currently or in the future, excluded or includes from Call List operations</w:t>
            </w:r>
          </w:p>
        </w:tc>
      </w:tr>
    </w:tbl>
    <w:p w:rsidR="0090512E" w:rsidRDefault="0090512E" w:rsidP="0090512E">
      <w:pPr>
        <w:pStyle w:val="Heading1"/>
      </w:pPr>
      <w:r>
        <w:t>Procedures: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67"/>
        <w:gridCol w:w="5765"/>
      </w:tblGrid>
      <w:tr w:rsidR="007C3D6C" w:rsidTr="00F359CC">
        <w:trPr>
          <w:cantSplit/>
          <w:tblHeader/>
        </w:trPr>
        <w:tc>
          <w:tcPr>
            <w:tcW w:w="2518" w:type="dxa"/>
          </w:tcPr>
          <w:p w:rsidR="007C3D6C" w:rsidRDefault="007C3D6C" w:rsidP="006E619B">
            <w:r>
              <w:t>Object</w:t>
            </w:r>
          </w:p>
        </w:tc>
        <w:tc>
          <w:tcPr>
            <w:tcW w:w="1067" w:type="dxa"/>
          </w:tcPr>
          <w:p w:rsidR="007C3D6C" w:rsidRDefault="007C3D6C" w:rsidP="006E619B">
            <w:r>
              <w:t>Action</w:t>
            </w:r>
          </w:p>
        </w:tc>
        <w:tc>
          <w:tcPr>
            <w:tcW w:w="5765" w:type="dxa"/>
          </w:tcPr>
          <w:p w:rsidR="007C3D6C" w:rsidRDefault="007C3D6C" w:rsidP="006E619B">
            <w:r>
              <w:t>Details</w:t>
            </w:r>
          </w:p>
        </w:tc>
      </w:tr>
      <w:tr w:rsidR="007C3D6C" w:rsidTr="00F359CC">
        <w:trPr>
          <w:cantSplit/>
        </w:trPr>
        <w:tc>
          <w:tcPr>
            <w:tcW w:w="2518" w:type="dxa"/>
          </w:tcPr>
          <w:p w:rsidR="007C3D6C" w:rsidRDefault="007C3D6C" w:rsidP="006E619B">
            <w:r w:rsidRPr="007C3D6C">
              <w:t>ArchiveLTCCallListToHX</w:t>
            </w:r>
          </w:p>
        </w:tc>
        <w:tc>
          <w:tcPr>
            <w:tcW w:w="1067" w:type="dxa"/>
          </w:tcPr>
          <w:p w:rsidR="007C3D6C" w:rsidRDefault="007C3D6C" w:rsidP="006E619B">
            <w:r>
              <w:t>created</w:t>
            </w:r>
          </w:p>
        </w:tc>
        <w:tc>
          <w:tcPr>
            <w:tcW w:w="5765" w:type="dxa"/>
          </w:tcPr>
          <w:p w:rsidR="007C3D6C" w:rsidRDefault="003C3B3C" w:rsidP="006E619B">
            <w:r>
              <w:t>Archive Base Call List records to the history tables</w:t>
            </w:r>
          </w:p>
        </w:tc>
      </w:tr>
      <w:tr w:rsidR="007C3D6C" w:rsidTr="00F359CC">
        <w:trPr>
          <w:cantSplit/>
        </w:trPr>
        <w:tc>
          <w:tcPr>
            <w:tcW w:w="2518" w:type="dxa"/>
          </w:tcPr>
          <w:p w:rsidR="007C3D6C" w:rsidRDefault="007C3D6C" w:rsidP="006E619B">
            <w:r w:rsidRPr="007C3D6C">
              <w:t>insertLTCCallList</w:t>
            </w:r>
          </w:p>
        </w:tc>
        <w:tc>
          <w:tcPr>
            <w:tcW w:w="1067" w:type="dxa"/>
          </w:tcPr>
          <w:p w:rsidR="007C3D6C" w:rsidRDefault="007C3D6C" w:rsidP="006E619B">
            <w:r>
              <w:t>altered</w:t>
            </w:r>
          </w:p>
        </w:tc>
        <w:tc>
          <w:tcPr>
            <w:tcW w:w="5765" w:type="dxa"/>
          </w:tcPr>
          <w:p w:rsidR="007C3D6C" w:rsidRDefault="003C3B3C" w:rsidP="000536DC">
            <w:r>
              <w:t xml:space="preserve">The master routine that </w:t>
            </w:r>
            <w:r w:rsidR="000536DC">
              <w:t>starts</w:t>
            </w:r>
            <w:r>
              <w:t xml:space="preserve"> everything</w:t>
            </w:r>
            <w:r w:rsidR="000536DC">
              <w:t xml:space="preserve"> from within SSIS</w:t>
            </w:r>
          </w:p>
        </w:tc>
      </w:tr>
      <w:tr w:rsidR="007C3D6C" w:rsidTr="00F359CC">
        <w:trPr>
          <w:cantSplit/>
        </w:trPr>
        <w:tc>
          <w:tcPr>
            <w:tcW w:w="2518" w:type="dxa"/>
          </w:tcPr>
          <w:p w:rsidR="007C3D6C" w:rsidRDefault="007C3D6C" w:rsidP="006E619B">
            <w:r w:rsidRPr="007C3D6C">
              <w:t>insertLTCCallList_ByClient</w:t>
            </w:r>
          </w:p>
        </w:tc>
        <w:tc>
          <w:tcPr>
            <w:tcW w:w="1067" w:type="dxa"/>
          </w:tcPr>
          <w:p w:rsidR="007C3D6C" w:rsidRDefault="003C3B3C" w:rsidP="006E619B">
            <w:r>
              <w:t>created</w:t>
            </w:r>
          </w:p>
        </w:tc>
        <w:tc>
          <w:tcPr>
            <w:tcW w:w="5765" w:type="dxa"/>
          </w:tcPr>
          <w:p w:rsidR="007C3D6C" w:rsidRDefault="003C3B3C" w:rsidP="006E619B">
            <w:r>
              <w:t xml:space="preserve">Breaks down the Insert scripts into client specific sections – the </w:t>
            </w:r>
          </w:p>
        </w:tc>
      </w:tr>
      <w:tr w:rsidR="007C3D6C" w:rsidTr="00F359CC">
        <w:trPr>
          <w:cantSplit/>
        </w:trPr>
        <w:tc>
          <w:tcPr>
            <w:tcW w:w="2518" w:type="dxa"/>
          </w:tcPr>
          <w:p w:rsidR="007C3D6C" w:rsidRDefault="007C3D6C" w:rsidP="006E619B">
            <w:r w:rsidRPr="007C3D6C">
              <w:t>insertLTCCallList_NEW</w:t>
            </w:r>
          </w:p>
        </w:tc>
        <w:tc>
          <w:tcPr>
            <w:tcW w:w="1067" w:type="dxa"/>
          </w:tcPr>
          <w:p w:rsidR="007C3D6C" w:rsidRDefault="007C3D6C" w:rsidP="006E619B">
            <w:r>
              <w:t>altered</w:t>
            </w:r>
          </w:p>
        </w:tc>
        <w:tc>
          <w:tcPr>
            <w:tcW w:w="5765" w:type="dxa"/>
          </w:tcPr>
          <w:p w:rsidR="007C3D6C" w:rsidRDefault="000536DC" w:rsidP="006E619B">
            <w:r>
              <w:t>Calls the “ByClient” script per client</w:t>
            </w:r>
          </w:p>
        </w:tc>
      </w:tr>
      <w:tr w:rsidR="007C3D6C" w:rsidTr="00F359CC">
        <w:trPr>
          <w:cantSplit/>
        </w:trPr>
        <w:tc>
          <w:tcPr>
            <w:tcW w:w="2518" w:type="dxa"/>
          </w:tcPr>
          <w:p w:rsidR="007C3D6C" w:rsidRDefault="007C3D6C" w:rsidP="006E619B">
            <w:r w:rsidRPr="007C3D6C">
              <w:t>removeLTCCallList</w:t>
            </w:r>
          </w:p>
        </w:tc>
        <w:tc>
          <w:tcPr>
            <w:tcW w:w="1067" w:type="dxa"/>
          </w:tcPr>
          <w:p w:rsidR="007C3D6C" w:rsidRDefault="00F359CC" w:rsidP="00F359CC">
            <w:r>
              <w:t>created</w:t>
            </w:r>
          </w:p>
        </w:tc>
        <w:tc>
          <w:tcPr>
            <w:tcW w:w="5765" w:type="dxa"/>
          </w:tcPr>
          <w:p w:rsidR="007C3D6C" w:rsidRDefault="000536DC" w:rsidP="006E619B">
            <w:r>
              <w:t>Removes an entire LTC Call Lists records by ManifestID</w:t>
            </w:r>
          </w:p>
        </w:tc>
      </w:tr>
      <w:tr w:rsidR="00F359CC" w:rsidTr="00F359CC">
        <w:trPr>
          <w:cantSplit/>
        </w:trPr>
        <w:tc>
          <w:tcPr>
            <w:tcW w:w="2518" w:type="dxa"/>
          </w:tcPr>
          <w:p w:rsidR="00F359CC" w:rsidRPr="007C3D6C" w:rsidRDefault="00F359CC" w:rsidP="00F359CC">
            <w:r w:rsidRPr="00194E05">
              <w:lastRenderedPageBreak/>
              <w:t>spLTCLastLoadReport</w:t>
            </w:r>
          </w:p>
        </w:tc>
        <w:tc>
          <w:tcPr>
            <w:tcW w:w="1067" w:type="dxa"/>
          </w:tcPr>
          <w:p w:rsidR="00F359CC" w:rsidRDefault="00F359CC" w:rsidP="00F359CC">
            <w:r>
              <w:t>created</w:t>
            </w:r>
          </w:p>
        </w:tc>
        <w:tc>
          <w:tcPr>
            <w:tcW w:w="5765" w:type="dxa"/>
          </w:tcPr>
          <w:p w:rsidR="00F359CC" w:rsidRDefault="000536DC" w:rsidP="00F359CC">
            <w:r>
              <w:t>Gets summary LTC information from the last ManifestRun by client</w:t>
            </w:r>
          </w:p>
        </w:tc>
      </w:tr>
      <w:tr w:rsidR="00F359CC" w:rsidTr="00F359CC">
        <w:trPr>
          <w:cantSplit/>
        </w:trPr>
        <w:tc>
          <w:tcPr>
            <w:tcW w:w="2518" w:type="dxa"/>
          </w:tcPr>
          <w:p w:rsidR="00F359CC" w:rsidRPr="007C3D6C" w:rsidRDefault="00F359CC" w:rsidP="00F359CC">
            <w:r w:rsidRPr="00194E05">
              <w:t>spLTCManifestReport</w:t>
            </w:r>
          </w:p>
        </w:tc>
        <w:tc>
          <w:tcPr>
            <w:tcW w:w="1067" w:type="dxa"/>
          </w:tcPr>
          <w:p w:rsidR="00F359CC" w:rsidRDefault="00F359CC" w:rsidP="00F359CC">
            <w:r>
              <w:t>created</w:t>
            </w:r>
          </w:p>
        </w:tc>
        <w:tc>
          <w:tcPr>
            <w:tcW w:w="5765" w:type="dxa"/>
          </w:tcPr>
          <w:p w:rsidR="00F359CC" w:rsidRDefault="000536DC" w:rsidP="00F359CC">
            <w:r>
              <w:t>Gets record information for a ManifestID</w:t>
            </w:r>
          </w:p>
        </w:tc>
      </w:tr>
      <w:tr w:rsidR="00F359CC" w:rsidTr="00F359CC">
        <w:trPr>
          <w:cantSplit/>
        </w:trPr>
        <w:tc>
          <w:tcPr>
            <w:tcW w:w="2518" w:type="dxa"/>
          </w:tcPr>
          <w:p w:rsidR="00F359CC" w:rsidRPr="007C3D6C" w:rsidRDefault="00F359CC" w:rsidP="00F359CC">
            <w:r w:rsidRPr="00194E05">
              <w:t>spLTCReport</w:t>
            </w:r>
          </w:p>
        </w:tc>
        <w:tc>
          <w:tcPr>
            <w:tcW w:w="1067" w:type="dxa"/>
          </w:tcPr>
          <w:p w:rsidR="00F359CC" w:rsidRDefault="00F359CC" w:rsidP="00F359CC">
            <w:r>
              <w:t>created</w:t>
            </w:r>
          </w:p>
        </w:tc>
        <w:tc>
          <w:tcPr>
            <w:tcW w:w="5765" w:type="dxa"/>
          </w:tcPr>
          <w:p w:rsidR="00F359CC" w:rsidRDefault="00F359CC" w:rsidP="00F359CC"/>
        </w:tc>
      </w:tr>
    </w:tbl>
    <w:p w:rsidR="00E14C3C" w:rsidRDefault="0090512E" w:rsidP="0090512E">
      <w:pPr>
        <w:pStyle w:val="Heading1"/>
      </w:pPr>
      <w:r>
        <w:t>SSIS</w:t>
      </w:r>
      <w:r w:rsidR="00E14C3C">
        <w:t>:</w:t>
      </w:r>
    </w:p>
    <w:p w:rsidR="00BF50C7" w:rsidRDefault="00CE7F41" w:rsidP="008F4CB4">
      <w:r>
        <w:t>The SSIS package listed here is used to load the raw LTC</w:t>
      </w:r>
      <w:r w:rsidR="00BF50C7">
        <w:t xml:space="preserve"> files into the rdsm Databases (</w:t>
      </w:r>
      <w:hyperlink r:id="rId5" w:history="1">
        <w:r w:rsidR="00BF50C7" w:rsidRPr="00B11B84">
          <w:rPr>
            <w:rStyle w:val="Hyperlink"/>
          </w:rPr>
          <w:t>\\sqlrdp</w:t>
        </w:r>
        <w:r w:rsidRPr="00B11B84">
          <w:rPr>
            <w:rStyle w:val="Hyperlink"/>
          </w:rPr>
          <w:t>\artifacts\prod\com.pharmmd.etl.LTC\LTC</w:t>
        </w:r>
      </w:hyperlink>
      <w:r>
        <w:t xml:space="preserve">) </w:t>
      </w:r>
    </w:p>
    <w:p w:rsidR="003C1F72" w:rsidRDefault="003C1F72" w:rsidP="008F4CB4">
      <w:r>
        <w:t>An SSIS package located here is used to load the LTC data into the Call List tables on SQLOPS (</w:t>
      </w:r>
      <w:hyperlink r:id="rId6" w:history="1">
        <w:r w:rsidR="006A566D" w:rsidRPr="004105BE">
          <w:rPr>
            <w:rStyle w:val="Hyperlink"/>
          </w:rPr>
          <w:t>\\sqlrdp\artifacts\prod\com.pharmmd.OperationsSupport.LTCCallList</w:t>
        </w:r>
      </w:hyperlink>
      <w:r>
        <w:t>)</w:t>
      </w:r>
    </w:p>
    <w:p w:rsidR="006A566D" w:rsidRDefault="006A566D" w:rsidP="008F4CB4">
      <w:r>
        <w:t xml:space="preserve">An SSIS package located here is used to create the </w:t>
      </w:r>
      <w:r w:rsidR="006E3C35">
        <w:t>PDF documents per nursing home</w:t>
      </w:r>
    </w:p>
    <w:p w:rsidR="006E3C35" w:rsidRDefault="00B11B84" w:rsidP="008F4CB4">
      <w:r>
        <w:t>(</w:t>
      </w:r>
      <w:hyperlink r:id="rId7" w:history="1">
        <w:r w:rsidRPr="00B11B84">
          <w:rPr>
            <w:rStyle w:val="Hyperlink"/>
          </w:rPr>
          <w:t>\\sqlrdp\artifacts\prod\com.pharmmd.LTCMergingAndPDFConversions\LTC Split\LTC Split</w:t>
        </w:r>
      </w:hyperlink>
      <w:r w:rsidR="002A28F2">
        <w:t>)</w:t>
      </w:r>
    </w:p>
    <w:p w:rsidR="008F4CB4" w:rsidRDefault="008F4CB4" w:rsidP="0090512E">
      <w:pPr>
        <w:pStyle w:val="Heading1"/>
      </w:pPr>
      <w:r>
        <w:t>SSRS:</w:t>
      </w:r>
    </w:p>
    <w:p w:rsidR="00162258" w:rsidRPr="00162258" w:rsidRDefault="00162258" w:rsidP="00162258">
      <w:r>
        <w:t xml:space="preserve">Call List Patients Control Report </w:t>
      </w:r>
      <w:r w:rsidR="00690F9B">
        <w:t>–</w:t>
      </w:r>
      <w:r>
        <w:t xml:space="preserve"> </w:t>
      </w:r>
      <w:r w:rsidR="00690F9B">
        <w:t>(</w:t>
      </w:r>
      <w:hyperlink r:id="rId8" w:history="1">
        <w:r w:rsidR="00690F9B" w:rsidRPr="00486985">
          <w:rPr>
            <w:rStyle w:val="Hyperlink"/>
          </w:rPr>
          <w:t>http://p10prdsrs001/Reports/Pages/Report.aspx?ItemPath=%2fIT%2fCall+List+Patients+Control+Report</w:t>
        </w:r>
      </w:hyperlink>
      <w:r w:rsidR="00690F9B">
        <w:t xml:space="preserve"> )</w:t>
      </w:r>
    </w:p>
    <w:p w:rsidR="00690F9B" w:rsidRDefault="00690F9B" w:rsidP="008F4CB4">
      <w:r>
        <w:t>This report can be used to show people who are currently or have previously been in an LTC facility (so they are exclu</w:t>
      </w:r>
      <w:r w:rsidR="00CD6A39">
        <w:t>ded from the standard call list). The</w:t>
      </w:r>
      <w:r w:rsidR="00215E16">
        <w:t xml:space="preserve"> LTC </w:t>
      </w:r>
      <w:r w:rsidR="00C1748E">
        <w:t>specific</w:t>
      </w:r>
      <w:r w:rsidR="00CD6A39">
        <w:t xml:space="preserve"> reasons would be “LTC”, “LTCWrongNumber” or “LTCLe</w:t>
      </w:r>
      <w:r w:rsidR="00144B3E">
        <w:t>f</w:t>
      </w:r>
      <w:r w:rsidR="00CD6A39">
        <w:t>tFacility”</w:t>
      </w:r>
    </w:p>
    <w:p w:rsidR="0090512E" w:rsidRDefault="0090512E" w:rsidP="0090512E">
      <w:pPr>
        <w:pStyle w:val="Heading1"/>
      </w:pPr>
      <w:r>
        <w:t>PostgreSQL Functions:</w:t>
      </w:r>
    </w:p>
    <w:p w:rsidR="009F6019" w:rsidRPr="008F4CB4" w:rsidRDefault="009B650E" w:rsidP="009F6019">
      <w:r>
        <w:t>N/A</w:t>
      </w:r>
    </w:p>
    <w:p w:rsidR="009F6019" w:rsidRPr="009F6019" w:rsidRDefault="009F6019" w:rsidP="009F6019"/>
    <w:p w:rsidR="0090512E" w:rsidRDefault="0090512E" w:rsidP="0090512E">
      <w:pPr>
        <w:pStyle w:val="Heading1"/>
      </w:pPr>
      <w:r>
        <w:t>Versioning: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3"/>
        <w:gridCol w:w="2007"/>
        <w:gridCol w:w="5152"/>
      </w:tblGrid>
      <w:tr w:rsidR="0090512E" w:rsidTr="001D5981">
        <w:tc>
          <w:tcPr>
            <w:tcW w:w="918" w:type="dxa"/>
          </w:tcPr>
          <w:p w:rsidR="0090512E" w:rsidRDefault="001D5981" w:rsidP="0090512E">
            <w:r>
              <w:t>Version</w:t>
            </w:r>
          </w:p>
        </w:tc>
        <w:tc>
          <w:tcPr>
            <w:tcW w:w="1278" w:type="dxa"/>
          </w:tcPr>
          <w:p w:rsidR="0090512E" w:rsidRDefault="001D5981" w:rsidP="0090512E">
            <w:r>
              <w:t>Date</w:t>
            </w:r>
          </w:p>
        </w:tc>
        <w:tc>
          <w:tcPr>
            <w:tcW w:w="2052" w:type="dxa"/>
          </w:tcPr>
          <w:p w:rsidR="0090512E" w:rsidRDefault="001D5981" w:rsidP="0090512E">
            <w:r>
              <w:t>Author</w:t>
            </w:r>
          </w:p>
        </w:tc>
        <w:tc>
          <w:tcPr>
            <w:tcW w:w="5328" w:type="dxa"/>
          </w:tcPr>
          <w:p w:rsidR="0090512E" w:rsidRDefault="001D5981" w:rsidP="0090512E">
            <w:r>
              <w:t>Note</w:t>
            </w:r>
          </w:p>
        </w:tc>
      </w:tr>
      <w:tr w:rsidR="0090512E" w:rsidTr="001D5981">
        <w:tc>
          <w:tcPr>
            <w:tcW w:w="918" w:type="dxa"/>
          </w:tcPr>
          <w:p w:rsidR="0090512E" w:rsidRDefault="001D5981" w:rsidP="0090512E">
            <w:r>
              <w:t>1</w:t>
            </w:r>
          </w:p>
        </w:tc>
        <w:tc>
          <w:tcPr>
            <w:tcW w:w="1278" w:type="dxa"/>
          </w:tcPr>
          <w:p w:rsidR="0090512E" w:rsidRDefault="00863513" w:rsidP="0090512E">
            <w:r>
              <w:t>4/26/2018</w:t>
            </w:r>
          </w:p>
        </w:tc>
        <w:tc>
          <w:tcPr>
            <w:tcW w:w="2052" w:type="dxa"/>
          </w:tcPr>
          <w:p w:rsidR="0090512E" w:rsidRDefault="00863513" w:rsidP="0090512E">
            <w:r>
              <w:t>Brian Williams</w:t>
            </w:r>
          </w:p>
        </w:tc>
        <w:tc>
          <w:tcPr>
            <w:tcW w:w="5328" w:type="dxa"/>
          </w:tcPr>
          <w:p w:rsidR="0090512E" w:rsidRDefault="001D5981" w:rsidP="0090512E">
            <w:r>
              <w:t>Initial Version</w:t>
            </w:r>
          </w:p>
        </w:tc>
      </w:tr>
      <w:tr w:rsidR="0090512E" w:rsidTr="001D5981">
        <w:tc>
          <w:tcPr>
            <w:tcW w:w="918" w:type="dxa"/>
          </w:tcPr>
          <w:p w:rsidR="0090512E" w:rsidRDefault="00B77384" w:rsidP="0090512E">
            <w:r>
              <w:t>2</w:t>
            </w:r>
          </w:p>
        </w:tc>
        <w:tc>
          <w:tcPr>
            <w:tcW w:w="1278" w:type="dxa"/>
          </w:tcPr>
          <w:p w:rsidR="0090512E" w:rsidRDefault="00B77384" w:rsidP="0090512E">
            <w:r>
              <w:t>6/18/2018</w:t>
            </w:r>
          </w:p>
        </w:tc>
        <w:tc>
          <w:tcPr>
            <w:tcW w:w="2052" w:type="dxa"/>
          </w:tcPr>
          <w:p w:rsidR="0090512E" w:rsidRDefault="00B77384" w:rsidP="0090512E">
            <w:r>
              <w:t>Brian Williams</w:t>
            </w:r>
          </w:p>
        </w:tc>
        <w:tc>
          <w:tcPr>
            <w:tcW w:w="5328" w:type="dxa"/>
          </w:tcPr>
          <w:p w:rsidR="0090512E" w:rsidRDefault="00B77384" w:rsidP="0090512E">
            <w:r>
              <w:t>Updating document with in-place process notes</w:t>
            </w:r>
          </w:p>
        </w:tc>
      </w:tr>
    </w:tbl>
    <w:p w:rsidR="0090512E" w:rsidRDefault="0090512E" w:rsidP="0090512E">
      <w:pPr>
        <w:pStyle w:val="Heading1"/>
      </w:pPr>
      <w:r>
        <w:t>Transmittal:</w:t>
      </w:r>
    </w:p>
    <w:p w:rsidR="001D5981" w:rsidRDefault="001D5981" w:rsidP="001D5981">
      <w:pPr>
        <w:pStyle w:val="Heading2"/>
      </w:pPr>
      <w:r>
        <w:t>CC: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</w:tblGrid>
      <w:tr w:rsidR="001D5981" w:rsidTr="001D5981">
        <w:tc>
          <w:tcPr>
            <w:tcW w:w="2178" w:type="dxa"/>
          </w:tcPr>
          <w:p w:rsidR="001D5981" w:rsidRDefault="001D5981" w:rsidP="001D5981">
            <w:r>
              <w:t>Name</w:t>
            </w:r>
          </w:p>
        </w:tc>
        <w:tc>
          <w:tcPr>
            <w:tcW w:w="2700" w:type="dxa"/>
          </w:tcPr>
          <w:p w:rsidR="001D5981" w:rsidRDefault="001D5981" w:rsidP="001D5981">
            <w:r>
              <w:t>Role</w:t>
            </w:r>
          </w:p>
        </w:tc>
      </w:tr>
      <w:tr w:rsidR="001D5981" w:rsidTr="001D5981">
        <w:tc>
          <w:tcPr>
            <w:tcW w:w="2178" w:type="dxa"/>
          </w:tcPr>
          <w:p w:rsidR="001D5981" w:rsidRDefault="00BC6795" w:rsidP="001D5981">
            <w:r>
              <w:lastRenderedPageBreak/>
              <w:t>Allison Wilson</w:t>
            </w:r>
          </w:p>
        </w:tc>
        <w:tc>
          <w:tcPr>
            <w:tcW w:w="2700" w:type="dxa"/>
          </w:tcPr>
          <w:p w:rsidR="001D5981" w:rsidRDefault="001D5981" w:rsidP="001D5981"/>
        </w:tc>
      </w:tr>
      <w:tr w:rsidR="003932EF" w:rsidTr="001D5981">
        <w:tc>
          <w:tcPr>
            <w:tcW w:w="2178" w:type="dxa"/>
          </w:tcPr>
          <w:p w:rsidR="003932EF" w:rsidRDefault="003932EF" w:rsidP="001D5981">
            <w:r>
              <w:t>Cynthia Sandahl</w:t>
            </w:r>
          </w:p>
        </w:tc>
        <w:tc>
          <w:tcPr>
            <w:tcW w:w="2700" w:type="dxa"/>
          </w:tcPr>
          <w:p w:rsidR="003932EF" w:rsidRDefault="003932EF" w:rsidP="001D5981"/>
        </w:tc>
      </w:tr>
    </w:tbl>
    <w:p w:rsidR="001D5981" w:rsidRPr="001D5981" w:rsidRDefault="001D5981" w:rsidP="001D5981"/>
    <w:sectPr w:rsidR="001D5981" w:rsidRPr="001D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544D"/>
    <w:multiLevelType w:val="hybridMultilevel"/>
    <w:tmpl w:val="CBEC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23"/>
    <w:rsid w:val="000475C8"/>
    <w:rsid w:val="00052736"/>
    <w:rsid w:val="000536DC"/>
    <w:rsid w:val="00054A9B"/>
    <w:rsid w:val="0013450E"/>
    <w:rsid w:val="00144B3E"/>
    <w:rsid w:val="00162258"/>
    <w:rsid w:val="001718D0"/>
    <w:rsid w:val="00194E05"/>
    <w:rsid w:val="001A3127"/>
    <w:rsid w:val="001D5981"/>
    <w:rsid w:val="001E4CFB"/>
    <w:rsid w:val="001E5879"/>
    <w:rsid w:val="001E7A1C"/>
    <w:rsid w:val="00215E16"/>
    <w:rsid w:val="00223954"/>
    <w:rsid w:val="002656D4"/>
    <w:rsid w:val="00286DEB"/>
    <w:rsid w:val="002A28F2"/>
    <w:rsid w:val="002E4B8E"/>
    <w:rsid w:val="0031207A"/>
    <w:rsid w:val="003932EF"/>
    <w:rsid w:val="003B1623"/>
    <w:rsid w:val="003B29E3"/>
    <w:rsid w:val="003C1F72"/>
    <w:rsid w:val="003C3B3C"/>
    <w:rsid w:val="00417A01"/>
    <w:rsid w:val="00432814"/>
    <w:rsid w:val="0046760B"/>
    <w:rsid w:val="005A254B"/>
    <w:rsid w:val="005E28F5"/>
    <w:rsid w:val="006216EA"/>
    <w:rsid w:val="00690F9B"/>
    <w:rsid w:val="006A566D"/>
    <w:rsid w:val="006E3C35"/>
    <w:rsid w:val="007A2412"/>
    <w:rsid w:val="007C0125"/>
    <w:rsid w:val="007C3D6C"/>
    <w:rsid w:val="008254B3"/>
    <w:rsid w:val="00834E00"/>
    <w:rsid w:val="00863513"/>
    <w:rsid w:val="008B1C1A"/>
    <w:rsid w:val="008F4CB4"/>
    <w:rsid w:val="0090512E"/>
    <w:rsid w:val="009B650E"/>
    <w:rsid w:val="009F6019"/>
    <w:rsid w:val="00A74170"/>
    <w:rsid w:val="00AA766C"/>
    <w:rsid w:val="00AB462A"/>
    <w:rsid w:val="00AD199D"/>
    <w:rsid w:val="00AD4024"/>
    <w:rsid w:val="00AE14BF"/>
    <w:rsid w:val="00B11B84"/>
    <w:rsid w:val="00B258D4"/>
    <w:rsid w:val="00B31B64"/>
    <w:rsid w:val="00B77384"/>
    <w:rsid w:val="00BC6795"/>
    <w:rsid w:val="00BF50C7"/>
    <w:rsid w:val="00C074A3"/>
    <w:rsid w:val="00C1748E"/>
    <w:rsid w:val="00C211E1"/>
    <w:rsid w:val="00C413ED"/>
    <w:rsid w:val="00CB5DC0"/>
    <w:rsid w:val="00CB6EBD"/>
    <w:rsid w:val="00CD6A39"/>
    <w:rsid w:val="00CE5F35"/>
    <w:rsid w:val="00CE7F41"/>
    <w:rsid w:val="00D111E1"/>
    <w:rsid w:val="00D54055"/>
    <w:rsid w:val="00DA28C3"/>
    <w:rsid w:val="00E14C3C"/>
    <w:rsid w:val="00E456CC"/>
    <w:rsid w:val="00E84C23"/>
    <w:rsid w:val="00EB0832"/>
    <w:rsid w:val="00ED2D53"/>
    <w:rsid w:val="00EF78D3"/>
    <w:rsid w:val="00F359CC"/>
    <w:rsid w:val="00F5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415B"/>
  <w15:docId w15:val="{18138C30-D269-4E8E-AF4E-D800690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1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1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1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5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12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F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10prdsrs001/Reports/Pages/Report.aspx?ItemPath=%2fIT%2fCall+List+Patients+Control+Repor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qlrdp\artifacts\prod\com.pharmmd.LTCMergingAndPDFConversions\LTC%20Split\LTC%20Spl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qlrdp\artifacts\prod\com.pharmmd.OperationsSupport.LTCCallList" TargetMode="External"/><Relationship Id="rId5" Type="http://schemas.openxmlformats.org/officeDocument/2006/relationships/hyperlink" Target="file:///\\sqlrdp\artifacts\prod\com.pharmmd.etl.LTC\L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.williams.PHARMMD\Documents\LTC\T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TDD Template.dotx</Template>
  <TotalTime>102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Williams</dc:creator>
  <cp:lastModifiedBy>Brian Williams</cp:lastModifiedBy>
  <cp:revision>67</cp:revision>
  <dcterms:created xsi:type="dcterms:W3CDTF">2018-04-26T17:46:00Z</dcterms:created>
  <dcterms:modified xsi:type="dcterms:W3CDTF">2018-06-18T17:17:00Z</dcterms:modified>
</cp:coreProperties>
</file>