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3BFC9" w14:textId="77777777" w:rsidR="00676F88" w:rsidRDefault="00D36057" w:rsidP="00D36057">
      <w:pPr>
        <w:pStyle w:val="Heading1"/>
        <w:jc w:val="center"/>
      </w:pPr>
      <w:r>
        <w:t>Axis Auto PDF Sweeping</w:t>
      </w:r>
    </w:p>
    <w:p w14:paraId="69150EA7" w14:textId="0635E061" w:rsidR="00D36057" w:rsidRDefault="00D36057" w:rsidP="00D36057"/>
    <w:p w14:paraId="5BED9C43" w14:textId="7E6BD6D1" w:rsidR="0076060F" w:rsidRDefault="0076060F" w:rsidP="00D36057">
      <w:r>
        <w:t>As of November 2019, we are changing the way we send data to Axis (our print vendor for PCMS, MedRec and Provider letters). This currently is a very manual process based on an “approved” status on a communication.</w:t>
      </w:r>
    </w:p>
    <w:p w14:paraId="4BB02DD7" w14:textId="2457BB4A" w:rsidR="00B3207E" w:rsidRDefault="00B3207E" w:rsidP="00D36057"/>
    <w:p w14:paraId="54B8C1AD" w14:textId="7366396E" w:rsidR="00512B3A" w:rsidRDefault="00512B3A" w:rsidP="00512B3A">
      <w:pPr>
        <w:pStyle w:val="Heading3"/>
      </w:pPr>
      <w:r>
        <w:t>Coding Solution</w:t>
      </w:r>
    </w:p>
    <w:p w14:paraId="1DB0AB4A" w14:textId="2A850DD5" w:rsidR="00B3207E" w:rsidRDefault="00B3207E" w:rsidP="00D36057">
      <w:r>
        <w:t>SSIS Packages and Solution: \\sqlrdp</w:t>
      </w:r>
      <w:r w:rsidRPr="00B3207E">
        <w:t>\artifacts\prod\com.pharmmd.outboundDataFeed.ClientGenericNightlyExtracts\NightlyClientExtracts\NightlyClientExtracts</w:t>
      </w:r>
    </w:p>
    <w:p w14:paraId="7A238B15" w14:textId="1FD6C686" w:rsidR="00CD2A39" w:rsidRDefault="00465011" w:rsidP="00D36057">
      <w:r>
        <w:rPr>
          <w:noProof/>
        </w:rPr>
        <w:drawing>
          <wp:inline distT="0" distB="0" distL="0" distR="0" wp14:anchorId="1653AADB" wp14:editId="4CC99150">
            <wp:extent cx="5935980" cy="2065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065020"/>
                    </a:xfrm>
                    <a:prstGeom prst="rect">
                      <a:avLst/>
                    </a:prstGeom>
                    <a:noFill/>
                    <a:ln>
                      <a:noFill/>
                    </a:ln>
                  </pic:spPr>
                </pic:pic>
              </a:graphicData>
            </a:graphic>
          </wp:inline>
        </w:drawing>
      </w:r>
      <w:r>
        <w:t xml:space="preserve">The location of the packages is listed above. Note: Packages </w:t>
      </w:r>
      <w:r w:rsidR="003F6D39">
        <w:t>must</w:t>
      </w:r>
      <w:r>
        <w:t xml:space="preserve"> be manually copied into the Production folder. This is my standard process and ensures things are only deployed when they are ready to go.</w:t>
      </w:r>
    </w:p>
    <w:p w14:paraId="7DDA6A92" w14:textId="2A0F102A" w:rsidR="00465011" w:rsidRDefault="00465011" w:rsidP="00D36057"/>
    <w:p w14:paraId="1EEBF4F3" w14:textId="741312C1" w:rsidR="00B3207E" w:rsidRDefault="00B3207E" w:rsidP="00D36057">
      <w:r>
        <w:rPr>
          <w:noProof/>
        </w:rPr>
        <w:drawing>
          <wp:inline distT="0" distB="0" distL="0" distR="0" wp14:anchorId="788DF203" wp14:editId="2A265BD7">
            <wp:extent cx="59359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280160"/>
                    </a:xfrm>
                    <a:prstGeom prst="rect">
                      <a:avLst/>
                    </a:prstGeom>
                    <a:noFill/>
                    <a:ln>
                      <a:noFill/>
                    </a:ln>
                  </pic:spPr>
                </pic:pic>
              </a:graphicData>
            </a:graphic>
          </wp:inline>
        </w:drawing>
      </w:r>
    </w:p>
    <w:p w14:paraId="1AC36E9A" w14:textId="77777777" w:rsidR="00B3207E" w:rsidRDefault="00B3207E" w:rsidP="00D36057"/>
    <w:p w14:paraId="2B0ED5CC" w14:textId="6E1CD1B2" w:rsidR="00136D86" w:rsidRDefault="005E7C04" w:rsidP="00D36057">
      <w:r>
        <w:t>The location for the configuration files is listed above. These are important and are attached to each scheduled SQL Agent Job step (see below). There is currently a max on how many PDFs we can send per type per day (just to make sure we don’t blow up P3).</w:t>
      </w:r>
      <w:r w:rsidR="00E469BE">
        <w:t xml:space="preserve"> This is controlled in the </w:t>
      </w:r>
      <w:r w:rsidR="002378E7">
        <w:t>“A</w:t>
      </w:r>
      <w:r w:rsidR="00E469BE">
        <w:t>xisBaseConfig</w:t>
      </w:r>
      <w:r w:rsidR="002378E7">
        <w:t>”</w:t>
      </w:r>
      <w:r w:rsidR="00E469BE">
        <w:t xml:space="preserve"> file.</w:t>
      </w:r>
      <w:r w:rsidR="009C07C5">
        <w:t xml:space="preserve"> The base configuration is used for all packages and to keep things centralized.</w:t>
      </w:r>
    </w:p>
    <w:p w14:paraId="51968A5A" w14:textId="5CDD9C65" w:rsidR="006C714D" w:rsidRDefault="006C714D" w:rsidP="00D36057"/>
    <w:p w14:paraId="3CC5BB30" w14:textId="0692CEF7" w:rsidR="00336A32" w:rsidRDefault="00336A32" w:rsidP="00D36057">
      <w:r>
        <w:rPr>
          <w:noProof/>
        </w:rPr>
        <w:lastRenderedPageBreak/>
        <w:drawing>
          <wp:inline distT="0" distB="0" distL="0" distR="0" wp14:anchorId="776A7627" wp14:editId="0231F019">
            <wp:extent cx="594360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491A9932" w14:textId="39FB2993" w:rsidR="00336A32" w:rsidRDefault="00336A32" w:rsidP="00D36057">
      <w:r>
        <w:t>Configuration file example</w:t>
      </w:r>
      <w:r w:rsidR="004A4F2F">
        <w:t xml:space="preserve"> (the base)</w:t>
      </w:r>
    </w:p>
    <w:p w14:paraId="7376B169" w14:textId="6B9BC120" w:rsidR="004A4F2F" w:rsidRDefault="00493EC5" w:rsidP="00D36057">
      <w:r>
        <w:rPr>
          <w:noProof/>
        </w:rPr>
        <w:drawing>
          <wp:inline distT="0" distB="0" distL="0" distR="0" wp14:anchorId="730877D9" wp14:editId="10FD9723">
            <wp:extent cx="594360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6A2E987B" w14:textId="43580C59" w:rsidR="00336A32" w:rsidRDefault="00493EC5" w:rsidP="00D36057">
      <w:r>
        <w:t>Configuration file example (specific output modes)</w:t>
      </w:r>
    </w:p>
    <w:p w14:paraId="497F4962" w14:textId="77777777" w:rsidR="00336A32" w:rsidRDefault="00336A32" w:rsidP="00D36057"/>
    <w:p w14:paraId="0824896D" w14:textId="69A17EE5" w:rsidR="00512B3A" w:rsidRDefault="00512B3A" w:rsidP="00817BA4">
      <w:pPr>
        <w:pStyle w:val="Heading3"/>
      </w:pPr>
      <w:r>
        <w:t>SQL Agent Job</w:t>
      </w:r>
    </w:p>
    <w:p w14:paraId="738E185D" w14:textId="6B099F92" w:rsidR="00512B3A" w:rsidRDefault="00512B3A" w:rsidP="00D36057">
      <w:r>
        <w:rPr>
          <w:noProof/>
        </w:rPr>
        <w:drawing>
          <wp:inline distT="0" distB="0" distL="0" distR="0" wp14:anchorId="1A8C87BD" wp14:editId="23D5E6F2">
            <wp:extent cx="2743200" cy="32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27660"/>
                    </a:xfrm>
                    <a:prstGeom prst="rect">
                      <a:avLst/>
                    </a:prstGeom>
                    <a:noFill/>
                    <a:ln>
                      <a:noFill/>
                    </a:ln>
                  </pic:spPr>
                </pic:pic>
              </a:graphicData>
            </a:graphic>
          </wp:inline>
        </w:drawing>
      </w:r>
    </w:p>
    <w:p w14:paraId="6B3B9FD1" w14:textId="0A5F31DB" w:rsidR="00512B3A" w:rsidRDefault="00512B3A" w:rsidP="00D36057"/>
    <w:p w14:paraId="01085A21" w14:textId="36A22770" w:rsidR="00817BA4" w:rsidRDefault="00817BA4" w:rsidP="00D36057">
      <w:r>
        <w:rPr>
          <w:noProof/>
        </w:rPr>
        <w:drawing>
          <wp:inline distT="0" distB="0" distL="0" distR="0" wp14:anchorId="5CAC17C6" wp14:editId="35D01476">
            <wp:extent cx="581406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060" cy="2087880"/>
                    </a:xfrm>
                    <a:prstGeom prst="rect">
                      <a:avLst/>
                    </a:prstGeom>
                    <a:noFill/>
                    <a:ln>
                      <a:noFill/>
                    </a:ln>
                  </pic:spPr>
                </pic:pic>
              </a:graphicData>
            </a:graphic>
          </wp:inline>
        </w:drawing>
      </w:r>
    </w:p>
    <w:p w14:paraId="17F9B792" w14:textId="794FDB8F" w:rsidR="00BB2A68" w:rsidRDefault="00BB2A68" w:rsidP="00D36057">
      <w:r>
        <w:t>There are 5 output types</w:t>
      </w:r>
      <w:r w:rsidR="00FE38CC">
        <w:t xml:space="preserve"> (the specific output type is listed in the package but also in a table on SQLETL).</w:t>
      </w:r>
    </w:p>
    <w:p w14:paraId="09E26071" w14:textId="1E966776" w:rsidR="00BB2A68" w:rsidRDefault="00BB2A68" w:rsidP="005E0390">
      <w:pPr>
        <w:pStyle w:val="ListParagraph"/>
        <w:numPr>
          <w:ilvl w:val="0"/>
          <w:numId w:val="1"/>
        </w:numPr>
      </w:pPr>
      <w:r>
        <w:t>BCBSAZ PCMS Letters</w:t>
      </w:r>
    </w:p>
    <w:p w14:paraId="39C7BC30" w14:textId="375D7251" w:rsidR="00BB2A68" w:rsidRDefault="00BB2A68" w:rsidP="005E0390">
      <w:pPr>
        <w:pStyle w:val="ListParagraph"/>
        <w:numPr>
          <w:ilvl w:val="0"/>
          <w:numId w:val="1"/>
        </w:numPr>
      </w:pPr>
      <w:r>
        <w:t>CHPOC PCMS Letters</w:t>
      </w:r>
    </w:p>
    <w:p w14:paraId="7A2868C7" w14:textId="0B0BCFF8" w:rsidR="00BB2A68" w:rsidRDefault="00BB2A68" w:rsidP="005E0390">
      <w:pPr>
        <w:pStyle w:val="ListParagraph"/>
        <w:numPr>
          <w:ilvl w:val="0"/>
          <w:numId w:val="1"/>
        </w:numPr>
      </w:pPr>
      <w:r>
        <w:t>PCMS Letters</w:t>
      </w:r>
    </w:p>
    <w:p w14:paraId="5F36161D" w14:textId="277D4CF6" w:rsidR="00BB2A68" w:rsidRDefault="00BB2A68" w:rsidP="005E0390">
      <w:pPr>
        <w:pStyle w:val="ListParagraph"/>
        <w:numPr>
          <w:ilvl w:val="0"/>
          <w:numId w:val="1"/>
        </w:numPr>
      </w:pPr>
      <w:r>
        <w:t>MedRec Letters</w:t>
      </w:r>
    </w:p>
    <w:p w14:paraId="0CFE3E3B" w14:textId="3B91E9EF" w:rsidR="00BB2A68" w:rsidRDefault="00BB2A68" w:rsidP="005E0390">
      <w:pPr>
        <w:pStyle w:val="ListParagraph"/>
        <w:numPr>
          <w:ilvl w:val="0"/>
          <w:numId w:val="1"/>
        </w:numPr>
      </w:pPr>
      <w:r>
        <w:lastRenderedPageBreak/>
        <w:t>Provider Letters</w:t>
      </w:r>
    </w:p>
    <w:p w14:paraId="67C85595" w14:textId="7BBF9CAB" w:rsidR="00BB2A68" w:rsidRDefault="00A032BE" w:rsidP="00D36057">
      <w:r>
        <w:rPr>
          <w:noProof/>
        </w:rPr>
        <w:drawing>
          <wp:inline distT="0" distB="0" distL="0" distR="0" wp14:anchorId="7C8CDF00" wp14:editId="352994A9">
            <wp:extent cx="229362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3620" cy="1828800"/>
                    </a:xfrm>
                    <a:prstGeom prst="rect">
                      <a:avLst/>
                    </a:prstGeom>
                    <a:noFill/>
                    <a:ln>
                      <a:noFill/>
                    </a:ln>
                  </pic:spPr>
                </pic:pic>
              </a:graphicData>
            </a:graphic>
          </wp:inline>
        </w:drawing>
      </w:r>
    </w:p>
    <w:p w14:paraId="00EA4236" w14:textId="29D22C45" w:rsidR="00A032BE" w:rsidRDefault="00E85910" w:rsidP="00D36057">
      <w:r>
        <w:t xml:space="preserve">Tables and views in the Utilities database. </w:t>
      </w:r>
      <w:r w:rsidR="00E67166">
        <w:t>This dictates sessions that are run (when the sweeps kick off), the files that are swept (based on session), the output modes (as listed above), and the days that the sweep is run per mode (use the handy dandy Views for this).</w:t>
      </w:r>
    </w:p>
    <w:p w14:paraId="51D57A53" w14:textId="70F18DFF" w:rsidR="00E67166" w:rsidRDefault="0061512E" w:rsidP="00D36057">
      <w:r>
        <w:t xml:space="preserve">The </w:t>
      </w:r>
      <w:proofErr w:type="spellStart"/>
      <w:r w:rsidR="00B72A82">
        <w:t>z</w:t>
      </w:r>
      <w:bookmarkStart w:id="0" w:name="_GoBack"/>
      <w:bookmarkEnd w:id="0"/>
      <w:r>
        <w:t>PDFSweep</w:t>
      </w:r>
      <w:proofErr w:type="spellEnd"/>
      <w:r>
        <w:t xml:space="preserve"> table is the one that is used to loop through near the end of the process</w:t>
      </w:r>
      <w:r w:rsidR="00FD227B">
        <w:t xml:space="preserve"> to update the swept_</w:t>
      </w:r>
      <w:r w:rsidR="00147DF0">
        <w:t>internal</w:t>
      </w:r>
      <w:r w:rsidR="00FD227B">
        <w:t>_at process in Postgres (it will touch HS, PMD and SCAN)</w:t>
      </w:r>
      <w:r w:rsidR="00D02E00">
        <w:t>.</w:t>
      </w:r>
    </w:p>
    <w:p w14:paraId="5F9F6B93" w14:textId="2F5FDBED" w:rsidR="0061512E" w:rsidRDefault="0061512E" w:rsidP="00D36057"/>
    <w:p w14:paraId="0B84D0EB" w14:textId="77777777" w:rsidR="00E02D29" w:rsidRDefault="00E02D29" w:rsidP="00D36057"/>
    <w:p w14:paraId="74F7B7B8" w14:textId="5013859D" w:rsidR="00FE7E8B" w:rsidRDefault="00FE7E8B" w:rsidP="00D36057">
      <w:r>
        <w:t>Each of the 5 output types has a separate SQL script expression but the basis is below:</w:t>
      </w:r>
    </w:p>
    <w:p w14:paraId="68DF18F9" w14:textId="247F8B3B" w:rsidR="00FE7E8B" w:rsidRDefault="00FE7E8B" w:rsidP="00D36057">
      <w:r w:rsidRPr="00FE7E8B">
        <w:t xml:space="preserve">select count(*) from(select member_id, description, </w:t>
      </w:r>
      <w:proofErr w:type="spellStart"/>
      <w:r w:rsidRPr="00FE7E8B">
        <w:t>fileNameOld</w:t>
      </w:r>
      <w:proofErr w:type="spellEnd"/>
      <w:r w:rsidRPr="00FE7E8B">
        <w:t xml:space="preserve"> as filename,  </w:t>
      </w:r>
      <w:proofErr w:type="spellStart"/>
      <w:r w:rsidRPr="00FE7E8B">
        <w:t>outputfilename</w:t>
      </w:r>
      <w:proofErr w:type="spellEnd"/>
      <w:r w:rsidRPr="00FE7E8B">
        <w:t xml:space="preserve">, </w:t>
      </w:r>
      <w:proofErr w:type="spellStart"/>
      <w:r w:rsidRPr="00FE7E8B">
        <w:t>createdat</w:t>
      </w:r>
      <w:proofErr w:type="spellEnd"/>
      <w:r w:rsidRPr="00FE7E8B">
        <w:t xml:space="preserve"> as </w:t>
      </w:r>
      <w:proofErr w:type="spellStart"/>
      <w:r w:rsidRPr="00FE7E8B">
        <w:t>createdAt</w:t>
      </w:r>
      <w:proofErr w:type="spellEnd"/>
      <w:r w:rsidRPr="00FE7E8B">
        <w:t xml:space="preserve">, </w:t>
      </w:r>
      <w:proofErr w:type="spellStart"/>
      <w:r w:rsidRPr="00FE7E8B">
        <w:t>publishdate</w:t>
      </w:r>
      <w:proofErr w:type="spellEnd"/>
      <w:r w:rsidRPr="00FE7E8B">
        <w:t xml:space="preserve">, </w:t>
      </w:r>
      <w:proofErr w:type="spellStart"/>
      <w:r w:rsidRPr="00FE7E8B">
        <w:t>contractid</w:t>
      </w:r>
      <w:proofErr w:type="spellEnd"/>
      <w:r w:rsidRPr="00FE7E8B">
        <w:t xml:space="preserve"> ,"group",  </w:t>
      </w:r>
      <w:proofErr w:type="spellStart"/>
      <w:r w:rsidRPr="00FE7E8B">
        <w:t>pmd_patient_id</w:t>
      </w:r>
      <w:proofErr w:type="spellEnd"/>
      <w:r w:rsidRPr="00FE7E8B">
        <w:t xml:space="preserve">, </w:t>
      </w:r>
      <w:proofErr w:type="spellStart"/>
      <w:r w:rsidRPr="00FE7E8B">
        <w:t>organization_id</w:t>
      </w:r>
      <w:proofErr w:type="spellEnd"/>
      <w:r w:rsidRPr="00FE7E8B">
        <w:t xml:space="preserve">, </w:t>
      </w:r>
      <w:proofErr w:type="spellStart"/>
      <w:r w:rsidRPr="00FE7E8B">
        <w:t>patient_id</w:t>
      </w:r>
      <w:proofErr w:type="spellEnd"/>
      <w:r w:rsidRPr="00FE7E8B">
        <w:t xml:space="preserve">, </w:t>
      </w:r>
      <w:proofErr w:type="spellStart"/>
      <w:r w:rsidRPr="00FE7E8B">
        <w:t>communication_id</w:t>
      </w:r>
      <w:proofErr w:type="spellEnd"/>
      <w:r w:rsidRPr="00FE7E8B">
        <w:t xml:space="preserve">, </w:t>
      </w:r>
      <w:proofErr w:type="spellStart"/>
      <w:r w:rsidRPr="00FE7E8B">
        <w:t>delivery_method</w:t>
      </w:r>
      <w:proofErr w:type="spellEnd"/>
      <w:r w:rsidRPr="00FE7E8B">
        <w:t xml:space="preserve">, account from(select *,createdat+TrueCreatedAt2::interval as </w:t>
      </w:r>
      <w:proofErr w:type="spellStart"/>
      <w:r w:rsidRPr="00FE7E8B">
        <w:t>TrueWithTimeZone</w:t>
      </w:r>
      <w:proofErr w:type="spellEnd"/>
      <w:r w:rsidRPr="00FE7E8B">
        <w:t>, status from (select Distinct</w:t>
      </w:r>
      <w:r w:rsidRPr="00FE7E8B">
        <w:tab/>
      </w:r>
      <w:proofErr w:type="spellStart"/>
      <w:r w:rsidRPr="00FE7E8B">
        <w:t>pt.member_id</w:t>
      </w:r>
      <w:proofErr w:type="spellEnd"/>
      <w:r w:rsidRPr="00FE7E8B">
        <w:tab/>
        <w:t xml:space="preserve">, </w:t>
      </w:r>
      <w:proofErr w:type="spellStart"/>
      <w:r w:rsidRPr="00FE7E8B">
        <w:t>c.label</w:t>
      </w:r>
      <w:proofErr w:type="spellEnd"/>
      <w:r w:rsidRPr="00FE7E8B">
        <w:t xml:space="preserve"> as description</w:t>
      </w:r>
      <w:r w:rsidRPr="00FE7E8B">
        <w:tab/>
        <w:t>, cast(</w:t>
      </w:r>
      <w:proofErr w:type="spellStart"/>
      <w:r w:rsidRPr="00FE7E8B">
        <w:t>pdf.communication_id</w:t>
      </w:r>
      <w:proofErr w:type="spellEnd"/>
      <w:r w:rsidRPr="00FE7E8B">
        <w:t xml:space="preserve"> || '.pdf' as character varying (1000)) as </w:t>
      </w:r>
      <w:proofErr w:type="spellStart"/>
      <w:r w:rsidRPr="00FE7E8B">
        <w:t>fileNameOld</w:t>
      </w:r>
      <w:proofErr w:type="spellEnd"/>
      <w:r w:rsidRPr="00FE7E8B">
        <w:t xml:space="preserve">, </w:t>
      </w:r>
      <w:proofErr w:type="spellStart"/>
      <w:r w:rsidRPr="00FE7E8B">
        <w:t>pdf.created_at</w:t>
      </w:r>
      <w:proofErr w:type="spellEnd"/>
      <w:r w:rsidRPr="00FE7E8B">
        <w:t xml:space="preserve"> as </w:t>
      </w:r>
      <w:proofErr w:type="spellStart"/>
      <w:r w:rsidRPr="00FE7E8B">
        <w:t>createdat</w:t>
      </w:r>
      <w:proofErr w:type="spellEnd"/>
      <w:r w:rsidRPr="00FE7E8B">
        <w:t xml:space="preserve"> ,cast (</w:t>
      </w:r>
      <w:proofErr w:type="spellStart"/>
      <w:r w:rsidRPr="00FE7E8B">
        <w:t>current_date</w:t>
      </w:r>
      <w:proofErr w:type="spellEnd"/>
      <w:r w:rsidRPr="00FE7E8B">
        <w:t xml:space="preserve"> as timestamp ) as </w:t>
      </w:r>
      <w:proofErr w:type="spellStart"/>
      <w:r w:rsidRPr="00FE7E8B">
        <w:t>publishDate</w:t>
      </w:r>
      <w:proofErr w:type="spellEnd"/>
      <w:r w:rsidRPr="00FE7E8B">
        <w:tab/>
        <w:t xml:space="preserve">  ,</w:t>
      </w:r>
      <w:proofErr w:type="spellStart"/>
      <w:r w:rsidRPr="00FE7E8B">
        <w:t>c.label</w:t>
      </w:r>
      <w:proofErr w:type="spellEnd"/>
      <w:r w:rsidRPr="00FE7E8B">
        <w:t xml:space="preserve"> || '.pdf' as </w:t>
      </w:r>
      <w:proofErr w:type="spellStart"/>
      <w:r w:rsidRPr="00FE7E8B">
        <w:t>OutputFileNameOld</w:t>
      </w:r>
      <w:proofErr w:type="spellEnd"/>
      <w:r w:rsidRPr="00FE7E8B">
        <w:t>, cast(</w:t>
      </w:r>
      <w:proofErr w:type="spellStart"/>
      <w:r w:rsidRPr="00FE7E8B">
        <w:t>fx_pdf_name</w:t>
      </w:r>
      <w:proofErr w:type="spellEnd"/>
      <w:r w:rsidRPr="00FE7E8B">
        <w:t xml:space="preserve">(c.id)  || '.pdf' as character varying) as </w:t>
      </w:r>
      <w:proofErr w:type="spellStart"/>
      <w:r w:rsidRPr="00FE7E8B">
        <w:t>OutputFileName</w:t>
      </w:r>
      <w:proofErr w:type="spellEnd"/>
      <w:r w:rsidRPr="00FE7E8B">
        <w:t xml:space="preserve">, </w:t>
      </w:r>
      <w:proofErr w:type="spellStart"/>
      <w:r w:rsidRPr="00FE7E8B">
        <w:t>pt.account</w:t>
      </w:r>
      <w:proofErr w:type="spellEnd"/>
      <w:r w:rsidRPr="00FE7E8B">
        <w:t xml:space="preserve"> as ContractID,</w:t>
      </w:r>
      <w:proofErr w:type="spellStart"/>
      <w:r w:rsidRPr="00FE7E8B">
        <w:t>pt</w:t>
      </w:r>
      <w:proofErr w:type="spellEnd"/>
      <w:r w:rsidRPr="00FE7E8B">
        <w:t xml:space="preserve">."group", </w:t>
      </w:r>
      <w:proofErr w:type="spellStart"/>
      <w:r w:rsidRPr="00FE7E8B">
        <w:t>timezone</w:t>
      </w:r>
      <w:proofErr w:type="spellEnd"/>
      <w:r w:rsidRPr="00FE7E8B">
        <w:t>('US/Central',</w:t>
      </w:r>
      <w:proofErr w:type="spellStart"/>
      <w:r w:rsidRPr="00FE7E8B">
        <w:t>pdf.created_at</w:t>
      </w:r>
      <w:proofErr w:type="spellEnd"/>
      <w:r w:rsidRPr="00FE7E8B">
        <w:t xml:space="preserve">) as </w:t>
      </w:r>
      <w:proofErr w:type="spellStart"/>
      <w:r w:rsidRPr="00FE7E8B">
        <w:t>TrueCreatedAt</w:t>
      </w:r>
      <w:proofErr w:type="spellEnd"/>
      <w:r w:rsidRPr="00FE7E8B">
        <w:t xml:space="preserve">, </w:t>
      </w:r>
      <w:proofErr w:type="spellStart"/>
      <w:r w:rsidRPr="00FE7E8B">
        <w:t>pdf.created_at-timezone</w:t>
      </w:r>
      <w:proofErr w:type="spellEnd"/>
      <w:r w:rsidRPr="00FE7E8B">
        <w:t>('US/Central',</w:t>
      </w:r>
      <w:proofErr w:type="spellStart"/>
      <w:r w:rsidRPr="00FE7E8B">
        <w:t>pdf.created_at</w:t>
      </w:r>
      <w:proofErr w:type="spellEnd"/>
      <w:r w:rsidRPr="00FE7E8B">
        <w:t xml:space="preserve">) as TrueCreatedAt2, c.id, </w:t>
      </w:r>
      <w:proofErr w:type="spellStart"/>
      <w:r w:rsidRPr="00FE7E8B">
        <w:t>pmd_patient_id</w:t>
      </w:r>
      <w:proofErr w:type="spellEnd"/>
      <w:r w:rsidRPr="00FE7E8B">
        <w:tab/>
        <w:t xml:space="preserve">, </w:t>
      </w:r>
      <w:proofErr w:type="spellStart"/>
      <w:r w:rsidRPr="00FE7E8B">
        <w:t>pt.organization_id</w:t>
      </w:r>
      <w:proofErr w:type="spellEnd"/>
      <w:r w:rsidRPr="00FE7E8B">
        <w:t xml:space="preserve">, pt.id as </w:t>
      </w:r>
      <w:proofErr w:type="spellStart"/>
      <w:r w:rsidRPr="00FE7E8B">
        <w:t>patient_id</w:t>
      </w:r>
      <w:proofErr w:type="spellEnd"/>
      <w:r w:rsidRPr="00FE7E8B">
        <w:t xml:space="preserve">, c.id as </w:t>
      </w:r>
      <w:proofErr w:type="spellStart"/>
      <w:r w:rsidRPr="00FE7E8B">
        <w:t>communication_id</w:t>
      </w:r>
      <w:proofErr w:type="spellEnd"/>
      <w:r w:rsidRPr="00FE7E8B">
        <w:t xml:space="preserve">, </w:t>
      </w:r>
      <w:proofErr w:type="spellStart"/>
      <w:r w:rsidRPr="00FE7E8B">
        <w:t>c.delivery_method</w:t>
      </w:r>
      <w:proofErr w:type="spellEnd"/>
      <w:r w:rsidRPr="00FE7E8B">
        <w:t xml:space="preserve">, </w:t>
      </w:r>
      <w:proofErr w:type="spellStart"/>
      <w:r w:rsidRPr="00FE7E8B">
        <w:t>c.status</w:t>
      </w:r>
      <w:proofErr w:type="spellEnd"/>
      <w:r w:rsidRPr="00FE7E8B">
        <w:t xml:space="preserve">, </w:t>
      </w:r>
      <w:proofErr w:type="spellStart"/>
      <w:r w:rsidRPr="00FE7E8B">
        <w:t>pt.account</w:t>
      </w:r>
      <w:proofErr w:type="spellEnd"/>
      <w:r w:rsidRPr="00FE7E8B">
        <w:t xml:space="preserve"> from    </w:t>
      </w:r>
      <w:r w:rsidRPr="00FE7E8B">
        <w:tab/>
      </w:r>
      <w:proofErr w:type="spellStart"/>
      <w:r w:rsidRPr="00FE7E8B">
        <w:t>communication_pdfs</w:t>
      </w:r>
      <w:proofErr w:type="spellEnd"/>
      <w:r w:rsidRPr="00FE7E8B">
        <w:t xml:space="preserve"> pdf </w:t>
      </w:r>
      <w:r w:rsidRPr="00FE7E8B">
        <w:tab/>
        <w:t xml:space="preserve">inner join communications c on </w:t>
      </w:r>
      <w:proofErr w:type="spellStart"/>
      <w:r w:rsidRPr="00FE7E8B">
        <w:t>pdf.communication_id</w:t>
      </w:r>
      <w:proofErr w:type="spellEnd"/>
      <w:r w:rsidRPr="00FE7E8B">
        <w:t xml:space="preserve"> = c.id </w:t>
      </w:r>
      <w:r w:rsidRPr="00FE7E8B">
        <w:tab/>
        <w:t xml:space="preserve">inner join patients </w:t>
      </w:r>
      <w:proofErr w:type="spellStart"/>
      <w:r w:rsidRPr="00FE7E8B">
        <w:t>pt</w:t>
      </w:r>
      <w:proofErr w:type="spellEnd"/>
      <w:r w:rsidRPr="00FE7E8B">
        <w:t xml:space="preserve"> on </w:t>
      </w:r>
      <w:proofErr w:type="spellStart"/>
      <w:r w:rsidRPr="00FE7E8B">
        <w:t>c.patient_id</w:t>
      </w:r>
      <w:proofErr w:type="spellEnd"/>
      <w:r w:rsidRPr="00FE7E8B">
        <w:t xml:space="preserve"> = pt.id inner join organizations o on pt.organization_id=o.id where pdf.id is not null and </w:t>
      </w:r>
      <w:proofErr w:type="spellStart"/>
      <w:r w:rsidRPr="00FE7E8B">
        <w:t>c.deleted_at</w:t>
      </w:r>
      <w:proofErr w:type="spellEnd"/>
      <w:r w:rsidRPr="00FE7E8B">
        <w:t xml:space="preserve"> is null and </w:t>
      </w:r>
      <w:proofErr w:type="spellStart"/>
      <w:r w:rsidRPr="00FE7E8B">
        <w:t>o.pmd_client_id</w:t>
      </w:r>
      <w:proofErr w:type="spellEnd"/>
      <w:r w:rsidRPr="00FE7E8B">
        <w:t xml:space="preserve"> not in (79.83) and </w:t>
      </w:r>
      <w:proofErr w:type="spellStart"/>
      <w:r w:rsidRPr="00FE7E8B">
        <w:t>c.status</w:t>
      </w:r>
      <w:proofErr w:type="spellEnd"/>
      <w:r w:rsidRPr="00FE7E8B">
        <w:t xml:space="preserve">='approved'  and </w:t>
      </w:r>
      <w:proofErr w:type="spellStart"/>
      <w:r w:rsidRPr="00FE7E8B">
        <w:t>c.updated_at&amp;gt</w:t>
      </w:r>
      <w:proofErr w:type="spellEnd"/>
      <w:r w:rsidRPr="00FE7E8B">
        <w:t xml:space="preserve">;='10/16/2019' and </w:t>
      </w:r>
      <w:proofErr w:type="spellStart"/>
      <w:r w:rsidRPr="00FE7E8B">
        <w:t>c.swept_internal_at</w:t>
      </w:r>
      <w:proofErr w:type="spellEnd"/>
      <w:r w:rsidRPr="00FE7E8B">
        <w:t xml:space="preserve"> is null  )T)T1 where </w:t>
      </w:r>
      <w:proofErr w:type="spellStart"/>
      <w:r w:rsidRPr="00FE7E8B">
        <w:t>id</w:t>
      </w:r>
      <w:proofErr w:type="spellEnd"/>
      <w:r w:rsidRPr="00FE7E8B">
        <w:t xml:space="preserve"> is not null     ;) T</w:t>
      </w:r>
    </w:p>
    <w:p w14:paraId="4C0D15D3" w14:textId="2D0B0CC1" w:rsidR="00FE7E8B" w:rsidRDefault="00FE7E8B" w:rsidP="00D36057"/>
    <w:p w14:paraId="1BF51E6F" w14:textId="76AA9003" w:rsidR="00FE7E8B" w:rsidRDefault="00FE7E8B" w:rsidP="00D36057">
      <w:r>
        <w:t xml:space="preserve">In human readable language, this is getting everything with a swept_internal_at value of null (we did NOT backfill communications before we started this process) and with a status of “approved” on the communication and an </w:t>
      </w:r>
      <w:proofErr w:type="spellStart"/>
      <w:r>
        <w:t>updated_at</w:t>
      </w:r>
      <w:proofErr w:type="spellEnd"/>
      <w:r>
        <w:t xml:space="preserve"> date (which should be the approval date) of the start date of this process (currently planned for 10/30/2019)</w:t>
      </w:r>
    </w:p>
    <w:p w14:paraId="3D9D80EE" w14:textId="4901EEE8" w:rsidR="00FE7E8B" w:rsidRDefault="00FE7E8B" w:rsidP="00D36057"/>
    <w:p w14:paraId="27D2B7A0" w14:textId="77777777" w:rsidR="003E12E0" w:rsidRDefault="003E12E0" w:rsidP="00D36057"/>
    <w:p w14:paraId="0CCA79DD" w14:textId="11F2B9E8" w:rsidR="00F132E5" w:rsidRDefault="00234354" w:rsidP="00D36057">
      <w:r>
        <w:t xml:space="preserve">Output </w:t>
      </w:r>
      <w:r w:rsidR="00F132E5">
        <w:t>File Location</w:t>
      </w:r>
      <w:r>
        <w:t>:</w:t>
      </w:r>
    </w:p>
    <w:p w14:paraId="758A7EB3" w14:textId="3ADD97A2" w:rsidR="00F132E5" w:rsidRDefault="00F132E5" w:rsidP="00D36057">
      <w:r>
        <w:t>The PDFs will be swept here: \\sqlrdp</w:t>
      </w:r>
      <w:r w:rsidRPr="00F132E5">
        <w:t>\External\Fulfillment\Axis Automatic SFTP Uploads</w:t>
      </w:r>
      <w:r w:rsidR="00B731E3">
        <w:t>. They are date and time stamped and have the particular output mode in there.</w:t>
      </w:r>
    </w:p>
    <w:p w14:paraId="620F0581" w14:textId="77777777" w:rsidR="001C3E5A" w:rsidRDefault="001C3E5A" w:rsidP="00D36057"/>
    <w:p w14:paraId="37CC3209" w14:textId="36285F1A" w:rsidR="0076060F" w:rsidRDefault="00BC4D01" w:rsidP="00326902">
      <w:pPr>
        <w:pStyle w:val="Heading3"/>
      </w:pPr>
      <w:r>
        <w:t>Future</w:t>
      </w:r>
      <w:r w:rsidR="008E24AC">
        <w:t>/To Do</w:t>
      </w:r>
    </w:p>
    <w:p w14:paraId="3979B30A" w14:textId="2BA71F42" w:rsidR="00BC4D01" w:rsidRDefault="00BC4D01" w:rsidP="00D36057">
      <w:r>
        <w:t xml:space="preserve">Infrastructure </w:t>
      </w:r>
      <w:r w:rsidR="007159DD">
        <w:t xml:space="preserve">needs to create a solution to get the files automatically from the </w:t>
      </w:r>
      <w:proofErr w:type="spellStart"/>
      <w:r w:rsidR="007159DD">
        <w:t>ClientFiles</w:t>
      </w:r>
      <w:proofErr w:type="spellEnd"/>
      <w:r w:rsidR="007159DD">
        <w:t>/Axis/Outbound/Reports structure</w:t>
      </w:r>
      <w:r w:rsidR="00721EA1">
        <w:t xml:space="preserve"> directly to the Axis SFTP.</w:t>
      </w:r>
    </w:p>
    <w:p w14:paraId="36252A53" w14:textId="77777777" w:rsidR="00BC4D01" w:rsidRDefault="00BC4D01" w:rsidP="00D36057"/>
    <w:p w14:paraId="1BE5C701" w14:textId="480C7D58" w:rsidR="00D36057" w:rsidRDefault="00D36057" w:rsidP="00D36057"/>
    <w:p w14:paraId="2231761B" w14:textId="455551D9" w:rsidR="007159DD" w:rsidRDefault="007159DD" w:rsidP="00326902">
      <w:pPr>
        <w:pStyle w:val="Heading3"/>
      </w:pPr>
      <w:r>
        <w:t>Update History</w:t>
      </w:r>
    </w:p>
    <w:tbl>
      <w:tblPr>
        <w:tblStyle w:val="TableGrid"/>
        <w:tblW w:w="0" w:type="auto"/>
        <w:tblLook w:val="04A0" w:firstRow="1" w:lastRow="0" w:firstColumn="1" w:lastColumn="0" w:noHBand="0" w:noVBand="1"/>
      </w:tblPr>
      <w:tblGrid>
        <w:gridCol w:w="2337"/>
        <w:gridCol w:w="2337"/>
        <w:gridCol w:w="2338"/>
      </w:tblGrid>
      <w:tr w:rsidR="00137E86" w14:paraId="0AC5F402" w14:textId="77777777" w:rsidTr="00137E86">
        <w:tc>
          <w:tcPr>
            <w:tcW w:w="2337" w:type="dxa"/>
          </w:tcPr>
          <w:p w14:paraId="41240430" w14:textId="0C1101E4" w:rsidR="00137E86" w:rsidRDefault="00137E86" w:rsidP="00D36057">
            <w:r>
              <w:t>Version</w:t>
            </w:r>
          </w:p>
        </w:tc>
        <w:tc>
          <w:tcPr>
            <w:tcW w:w="2337" w:type="dxa"/>
          </w:tcPr>
          <w:p w14:paraId="1DC174F0" w14:textId="07FF1BCC" w:rsidR="00137E86" w:rsidRDefault="00137E86" w:rsidP="00D36057">
            <w:r>
              <w:t>Notes</w:t>
            </w:r>
          </w:p>
        </w:tc>
        <w:tc>
          <w:tcPr>
            <w:tcW w:w="2338" w:type="dxa"/>
          </w:tcPr>
          <w:p w14:paraId="21AFEA50" w14:textId="58004DB5" w:rsidR="00137E86" w:rsidRDefault="00137E86" w:rsidP="00D36057">
            <w:r>
              <w:t>Date</w:t>
            </w:r>
          </w:p>
        </w:tc>
      </w:tr>
      <w:tr w:rsidR="00137E86" w14:paraId="2BFC86B8" w14:textId="77777777" w:rsidTr="00137E86">
        <w:tc>
          <w:tcPr>
            <w:tcW w:w="2337" w:type="dxa"/>
          </w:tcPr>
          <w:p w14:paraId="672EAFE4" w14:textId="3BFE26B1" w:rsidR="00137E86" w:rsidRDefault="00137E86" w:rsidP="00D36057">
            <w:r>
              <w:t>1.0</w:t>
            </w:r>
          </w:p>
        </w:tc>
        <w:tc>
          <w:tcPr>
            <w:tcW w:w="2337" w:type="dxa"/>
          </w:tcPr>
          <w:p w14:paraId="051E9C64" w14:textId="60444122" w:rsidR="00137E86" w:rsidRDefault="00137E86" w:rsidP="00D36057">
            <w:r>
              <w:t>Creation</w:t>
            </w:r>
          </w:p>
        </w:tc>
        <w:tc>
          <w:tcPr>
            <w:tcW w:w="2338" w:type="dxa"/>
          </w:tcPr>
          <w:p w14:paraId="026264A6" w14:textId="0097A4B4" w:rsidR="00137E86" w:rsidRDefault="00137E86" w:rsidP="00D36057">
            <w:r>
              <w:t>10/23/2019</w:t>
            </w:r>
          </w:p>
        </w:tc>
      </w:tr>
    </w:tbl>
    <w:p w14:paraId="5EC91697" w14:textId="77777777" w:rsidR="00D36057" w:rsidRPr="00D36057" w:rsidRDefault="00D36057" w:rsidP="00D36057"/>
    <w:sectPr w:rsidR="00D36057" w:rsidRPr="00D3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06279"/>
    <w:multiLevelType w:val="hybridMultilevel"/>
    <w:tmpl w:val="2608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57"/>
    <w:rsid w:val="000900C2"/>
    <w:rsid w:val="00136D86"/>
    <w:rsid w:val="00137E86"/>
    <w:rsid w:val="00147DF0"/>
    <w:rsid w:val="001C3E5A"/>
    <w:rsid w:val="00206B1B"/>
    <w:rsid w:val="00234354"/>
    <w:rsid w:val="002378E7"/>
    <w:rsid w:val="00257FDA"/>
    <w:rsid w:val="002A6CAA"/>
    <w:rsid w:val="002B4FA9"/>
    <w:rsid w:val="00317A18"/>
    <w:rsid w:val="00321FCC"/>
    <w:rsid w:val="00326902"/>
    <w:rsid w:val="00336A32"/>
    <w:rsid w:val="003948CD"/>
    <w:rsid w:val="003C3D23"/>
    <w:rsid w:val="003E12E0"/>
    <w:rsid w:val="003F6D39"/>
    <w:rsid w:val="00411950"/>
    <w:rsid w:val="004127D7"/>
    <w:rsid w:val="00442024"/>
    <w:rsid w:val="00465011"/>
    <w:rsid w:val="00474EB5"/>
    <w:rsid w:val="00485EDF"/>
    <w:rsid w:val="00486D70"/>
    <w:rsid w:val="00493EC5"/>
    <w:rsid w:val="004A4F2F"/>
    <w:rsid w:val="00512B3A"/>
    <w:rsid w:val="0055249B"/>
    <w:rsid w:val="005B269E"/>
    <w:rsid w:val="005E0390"/>
    <w:rsid w:val="005E7C04"/>
    <w:rsid w:val="0061512E"/>
    <w:rsid w:val="00676F88"/>
    <w:rsid w:val="006C714D"/>
    <w:rsid w:val="006F5F4A"/>
    <w:rsid w:val="007159DD"/>
    <w:rsid w:val="00721EA1"/>
    <w:rsid w:val="00750E61"/>
    <w:rsid w:val="0076060F"/>
    <w:rsid w:val="00794AFA"/>
    <w:rsid w:val="007E14B3"/>
    <w:rsid w:val="00817BA4"/>
    <w:rsid w:val="008E24AC"/>
    <w:rsid w:val="009A3D71"/>
    <w:rsid w:val="009C07C5"/>
    <w:rsid w:val="00A032BE"/>
    <w:rsid w:val="00A52858"/>
    <w:rsid w:val="00AD45B2"/>
    <w:rsid w:val="00AF3299"/>
    <w:rsid w:val="00AF7186"/>
    <w:rsid w:val="00B2365C"/>
    <w:rsid w:val="00B3207E"/>
    <w:rsid w:val="00B67E9B"/>
    <w:rsid w:val="00B72A82"/>
    <w:rsid w:val="00B731E3"/>
    <w:rsid w:val="00B9206C"/>
    <w:rsid w:val="00BA7F8D"/>
    <w:rsid w:val="00BB2A68"/>
    <w:rsid w:val="00BC4D01"/>
    <w:rsid w:val="00C94DAB"/>
    <w:rsid w:val="00CC3D58"/>
    <w:rsid w:val="00CD2A39"/>
    <w:rsid w:val="00D02E00"/>
    <w:rsid w:val="00D03687"/>
    <w:rsid w:val="00D36057"/>
    <w:rsid w:val="00D851D6"/>
    <w:rsid w:val="00DA6630"/>
    <w:rsid w:val="00DB25F3"/>
    <w:rsid w:val="00E02D29"/>
    <w:rsid w:val="00E469BE"/>
    <w:rsid w:val="00E56EA8"/>
    <w:rsid w:val="00E67166"/>
    <w:rsid w:val="00E725A2"/>
    <w:rsid w:val="00E85910"/>
    <w:rsid w:val="00F0052D"/>
    <w:rsid w:val="00F132E5"/>
    <w:rsid w:val="00F87BDF"/>
    <w:rsid w:val="00F90F59"/>
    <w:rsid w:val="00FD227B"/>
    <w:rsid w:val="00FD62A6"/>
    <w:rsid w:val="00FE38CC"/>
    <w:rsid w:val="00FE6422"/>
    <w:rsid w:val="00FE7E8B"/>
    <w:rsid w:val="00FF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165B"/>
  <w15:chartTrackingRefBased/>
  <w15:docId w15:val="{457E253B-90C4-404F-A393-BD358DEA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9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05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269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0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Williams</dc:creator>
  <cp:keywords/>
  <dc:description/>
  <cp:lastModifiedBy>Brian Williams</cp:lastModifiedBy>
  <cp:revision>84</cp:revision>
  <dcterms:created xsi:type="dcterms:W3CDTF">2019-10-23T14:20:00Z</dcterms:created>
  <dcterms:modified xsi:type="dcterms:W3CDTF">2019-10-23T14:50:00Z</dcterms:modified>
</cp:coreProperties>
</file>