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!pip install scikit-learn tensorflow matplotlib --quiet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import numpy as np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pt-PT"/>
        </w:rPr>
        <w:t>import pandas as pd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from sklearn.ensemble import IsolationForest, RandomForestClassifier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from sklearn.metrics import classification_report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from tensorflow.keras.models import Sequential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from tensorflow.keras.layers import LSTM, Dense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# Synthetic blockchain dataset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np.random.seed(42)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n_samples = 1000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data = pd.DataFrame({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"tx_volume": np.random.poisson(10, n_samples),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"gas_used": np.random.normal(20000, 5000, n_samples),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"contract_calls": np.random.poisson(3, n_samples),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"network_latency": np.random.normal(50, 10, n_samples),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"anomaly_score": np.random.uniform(0, 1, n_samples),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labels = np.random.choice([0,1], size=n_samples, p=[0.9,0.1])  # 0=Normal, 1=Threat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# Train Isolation Forest for anomaly detection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it-IT"/>
        </w:rPr>
        <w:t>iso = IsolationForest(contamination=0.1, random_state=42)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it-IT"/>
        </w:rPr>
        <w:t>iso.fit(data)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preds = iso.predict(data)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# Convert predictions (-1=anomaly, 1=normal) to binary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preds = [1 if p == -1 else 0 for p in preds]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print(classification_report(labels, preds))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outline w:val="0"/>
        <w:color w:val="00a1fe"/>
        <w:u w:val="single"/>
        <w:rtl w:val="0"/>
        <w:lang w:val="en-US"/>
        <w14:textFill>
          <w14:solidFill>
            <w14:srgbClr w14:val="00A2FF"/>
          </w14:solidFill>
        </w14:textFill>
      </w:rPr>
      <w:t>PROGRAM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