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9AE9" w14:textId="77777777" w:rsidR="00AB41BC" w:rsidRPr="00AB41BC" w:rsidRDefault="00AB41BC" w:rsidP="00AB41BC">
      <w:pPr>
        <w:jc w:val="center"/>
        <w:rPr>
          <w:b/>
          <w:bCs/>
          <w:sz w:val="36"/>
          <w:szCs w:val="36"/>
        </w:rPr>
      </w:pPr>
      <w:r w:rsidRPr="00AB41BC">
        <w:rPr>
          <w:b/>
          <w:bCs/>
          <w:sz w:val="36"/>
          <w:szCs w:val="36"/>
        </w:rPr>
        <w:t>Executive Summary: Zomato Database Analysis</w:t>
      </w:r>
    </w:p>
    <w:p w14:paraId="1223A627" w14:textId="77777777" w:rsidR="00AB41BC" w:rsidRPr="00AB41BC" w:rsidRDefault="00AB41BC" w:rsidP="00AB41BC">
      <w:r w:rsidRPr="00AB41BC">
        <w:t>This report investigates key trends within the Zomato database, providing insights into restaurant distribution, performance, and customer preferences.</w:t>
      </w:r>
    </w:p>
    <w:p w14:paraId="7CA9E0E9" w14:textId="77777777" w:rsidR="00AB41BC" w:rsidRPr="00AB41BC" w:rsidRDefault="00AB41BC" w:rsidP="00AB41BC">
      <w:r w:rsidRPr="00AB41BC">
        <w:rPr>
          <w:b/>
          <w:bCs/>
        </w:rPr>
        <w:t>Data Availability:</w:t>
      </w:r>
    </w:p>
    <w:p w14:paraId="1C263412" w14:textId="77777777" w:rsidR="00AB41BC" w:rsidRPr="00AB41BC" w:rsidRDefault="00AB41BC" w:rsidP="00AB41BC">
      <w:pPr>
        <w:numPr>
          <w:ilvl w:val="0"/>
          <w:numId w:val="1"/>
        </w:numPr>
      </w:pPr>
      <w:r w:rsidRPr="00AB41BC">
        <w:rPr>
          <w:b/>
          <w:bCs/>
        </w:rPr>
        <w:t>Countries:</w:t>
      </w:r>
      <w:r w:rsidRPr="00AB41BC">
        <w:t xml:space="preserve"> The database includes information on various countries where Zomato operates.</w:t>
      </w:r>
    </w:p>
    <w:p w14:paraId="00A85FE6" w14:textId="77777777" w:rsidR="00AB41BC" w:rsidRPr="00AB41BC" w:rsidRDefault="00AB41BC" w:rsidP="00AB41BC">
      <w:pPr>
        <w:numPr>
          <w:ilvl w:val="0"/>
          <w:numId w:val="1"/>
        </w:numPr>
      </w:pPr>
      <w:r w:rsidRPr="00AB41BC">
        <w:rPr>
          <w:b/>
          <w:bCs/>
        </w:rPr>
        <w:t>Currencies:</w:t>
      </w:r>
      <w:r w:rsidRPr="00AB41BC">
        <w:t xml:space="preserve"> Information on utilized currencies is readily available.</w:t>
      </w:r>
    </w:p>
    <w:p w14:paraId="5673A75C" w14:textId="77777777" w:rsidR="00AB41BC" w:rsidRPr="00AB41BC" w:rsidRDefault="00AB41BC" w:rsidP="00AB41BC">
      <w:pPr>
        <w:numPr>
          <w:ilvl w:val="0"/>
          <w:numId w:val="1"/>
        </w:numPr>
      </w:pPr>
      <w:r w:rsidRPr="00AB41BC">
        <w:rPr>
          <w:b/>
          <w:bCs/>
        </w:rPr>
        <w:t>Restaurant Data:</w:t>
      </w:r>
      <w:r w:rsidRPr="00AB41BC">
        <w:t xml:space="preserve"> Extensive details about numerous restaurants are provided, including: </w:t>
      </w:r>
    </w:p>
    <w:p w14:paraId="2DE86617" w14:textId="77777777" w:rsidR="00AB41BC" w:rsidRPr="00AB41BC" w:rsidRDefault="00AB41BC" w:rsidP="00AB41BC">
      <w:pPr>
        <w:numPr>
          <w:ilvl w:val="1"/>
          <w:numId w:val="1"/>
        </w:numPr>
      </w:pPr>
      <w:r w:rsidRPr="00AB41BC">
        <w:t>Restaurant IDs and names</w:t>
      </w:r>
    </w:p>
    <w:p w14:paraId="47A1545A" w14:textId="77777777" w:rsidR="00AB41BC" w:rsidRPr="00AB41BC" w:rsidRDefault="00AB41BC" w:rsidP="00AB41BC">
      <w:pPr>
        <w:numPr>
          <w:ilvl w:val="1"/>
          <w:numId w:val="1"/>
        </w:numPr>
      </w:pPr>
      <w:r w:rsidRPr="00AB41BC">
        <w:t>Location information (city and country)</w:t>
      </w:r>
    </w:p>
    <w:p w14:paraId="132DCBED" w14:textId="77777777" w:rsidR="00AB41BC" w:rsidRPr="00AB41BC" w:rsidRDefault="00AB41BC" w:rsidP="00AB41BC">
      <w:pPr>
        <w:numPr>
          <w:ilvl w:val="1"/>
          <w:numId w:val="1"/>
        </w:numPr>
      </w:pPr>
      <w:r w:rsidRPr="00AB41BC">
        <w:t>Opening dates</w:t>
      </w:r>
    </w:p>
    <w:p w14:paraId="5EF504A9" w14:textId="77777777" w:rsidR="00AB41BC" w:rsidRPr="00AB41BC" w:rsidRDefault="00AB41BC" w:rsidP="00AB41BC">
      <w:pPr>
        <w:numPr>
          <w:ilvl w:val="1"/>
          <w:numId w:val="1"/>
        </w:numPr>
      </w:pPr>
      <w:r w:rsidRPr="00AB41BC">
        <w:t>Average ratings</w:t>
      </w:r>
    </w:p>
    <w:p w14:paraId="78C09EC2" w14:textId="77777777" w:rsidR="00AB41BC" w:rsidRPr="00AB41BC" w:rsidRDefault="00AB41BC" w:rsidP="00AB41BC">
      <w:pPr>
        <w:numPr>
          <w:ilvl w:val="1"/>
          <w:numId w:val="1"/>
        </w:numPr>
      </w:pPr>
      <w:r w:rsidRPr="00AB41BC">
        <w:t>Average cost for two</w:t>
      </w:r>
    </w:p>
    <w:p w14:paraId="109770BD" w14:textId="77777777" w:rsidR="00AB41BC" w:rsidRPr="00AB41BC" w:rsidRDefault="00AB41BC" w:rsidP="00AB41BC">
      <w:pPr>
        <w:numPr>
          <w:ilvl w:val="1"/>
          <w:numId w:val="1"/>
        </w:numPr>
      </w:pPr>
      <w:r w:rsidRPr="00AB41BC">
        <w:t>Table booking and online delivery availability</w:t>
      </w:r>
    </w:p>
    <w:p w14:paraId="1CCCCAAB" w14:textId="77777777" w:rsidR="00AB41BC" w:rsidRPr="00AB41BC" w:rsidRDefault="00AB41BC" w:rsidP="00AB41BC">
      <w:pPr>
        <w:numPr>
          <w:ilvl w:val="1"/>
          <w:numId w:val="1"/>
        </w:numPr>
      </w:pPr>
      <w:r w:rsidRPr="00AB41BC">
        <w:t>Cuisines offered</w:t>
      </w:r>
    </w:p>
    <w:p w14:paraId="7787CAF3" w14:textId="77777777" w:rsidR="00AB41BC" w:rsidRPr="00AB41BC" w:rsidRDefault="00AB41BC" w:rsidP="00AB41BC">
      <w:r w:rsidRPr="00AB41BC">
        <w:rPr>
          <w:b/>
          <w:bCs/>
        </w:rPr>
        <w:t>Key Findings:</w:t>
      </w:r>
    </w:p>
    <w:p w14:paraId="2F81BB66" w14:textId="77777777" w:rsidR="00AB41BC" w:rsidRPr="00AB41BC" w:rsidRDefault="00AB41BC" w:rsidP="00AB41BC">
      <w:pPr>
        <w:numPr>
          <w:ilvl w:val="0"/>
          <w:numId w:val="2"/>
        </w:numPr>
      </w:pPr>
      <w:r w:rsidRPr="00AB41BC">
        <w:rPr>
          <w:b/>
          <w:bCs/>
        </w:rPr>
        <w:t>Restaurant Distribution:</w:t>
      </w:r>
      <w:r w:rsidRPr="00AB41BC">
        <w:t xml:space="preserve"> Queries reveal the number of restaurants by city, country, and combined. This allows for identifying areas with higher restaurant density and potential market saturation.</w:t>
      </w:r>
    </w:p>
    <w:p w14:paraId="1EFEF9EB" w14:textId="77777777" w:rsidR="00AB41BC" w:rsidRPr="00AB41BC" w:rsidRDefault="00AB41BC" w:rsidP="00AB41BC">
      <w:pPr>
        <w:numPr>
          <w:ilvl w:val="0"/>
          <w:numId w:val="2"/>
        </w:numPr>
      </w:pPr>
      <w:r w:rsidRPr="00AB41BC">
        <w:rPr>
          <w:b/>
          <w:bCs/>
        </w:rPr>
        <w:t>Growth Trends:</w:t>
      </w:r>
      <w:r w:rsidRPr="00AB41BC">
        <w:t xml:space="preserve"> Analysing restaurant openings </w:t>
      </w:r>
      <w:proofErr w:type="spellStart"/>
      <w:r w:rsidRPr="00AB41BC">
        <w:t>yearwise</w:t>
      </w:r>
      <w:proofErr w:type="spellEnd"/>
      <w:r w:rsidRPr="00AB41BC">
        <w:t>, monthly, and quarterly provides valuable insights into growth patterns and seasonal trends.</w:t>
      </w:r>
    </w:p>
    <w:p w14:paraId="36C67940" w14:textId="77777777" w:rsidR="00AB41BC" w:rsidRPr="00AB41BC" w:rsidRDefault="00AB41BC" w:rsidP="00AB41BC">
      <w:pPr>
        <w:numPr>
          <w:ilvl w:val="0"/>
          <w:numId w:val="2"/>
        </w:numPr>
      </w:pPr>
      <w:r w:rsidRPr="00AB41BC">
        <w:rPr>
          <w:b/>
          <w:bCs/>
        </w:rPr>
        <w:t>Customer Satisfaction:</w:t>
      </w:r>
      <w:r w:rsidRPr="00AB41BC">
        <w:t xml:space="preserve"> Average rating distribution reveals overall customer satisfaction levels.</w:t>
      </w:r>
    </w:p>
    <w:p w14:paraId="77264DA9" w14:textId="77777777" w:rsidR="00AB41BC" w:rsidRPr="00AB41BC" w:rsidRDefault="00AB41BC" w:rsidP="00AB41BC">
      <w:pPr>
        <w:numPr>
          <w:ilvl w:val="0"/>
          <w:numId w:val="2"/>
        </w:numPr>
      </w:pPr>
      <w:r w:rsidRPr="00AB41BC">
        <w:rPr>
          <w:b/>
          <w:bCs/>
        </w:rPr>
        <w:t>Price Point and Performance:</w:t>
      </w:r>
      <w:r w:rsidRPr="00AB41BC">
        <w:t xml:space="preserve"> Bucketing restaurants based on average cost for two showcases correlations between pricing and restaurant numbers.</w:t>
      </w:r>
    </w:p>
    <w:p w14:paraId="137E3C31" w14:textId="77777777" w:rsidR="00AB41BC" w:rsidRPr="00AB41BC" w:rsidRDefault="00AB41BC" w:rsidP="00AB41BC">
      <w:pPr>
        <w:numPr>
          <w:ilvl w:val="0"/>
          <w:numId w:val="2"/>
        </w:numPr>
      </w:pPr>
      <w:r w:rsidRPr="00AB41BC">
        <w:rPr>
          <w:b/>
          <w:bCs/>
        </w:rPr>
        <w:t>Reservation and Delivery Options:</w:t>
      </w:r>
      <w:r w:rsidRPr="00AB41BC">
        <w:t xml:space="preserve"> The analysis clarifies the percentage of restaurants offering table booking and online delivery, highlighting the importance of these functionalities for customers.</w:t>
      </w:r>
    </w:p>
    <w:p w14:paraId="6CD7D793" w14:textId="77777777" w:rsidR="00AB41BC" w:rsidRPr="00AB41BC" w:rsidRDefault="00AB41BC" w:rsidP="00AB41BC">
      <w:pPr>
        <w:numPr>
          <w:ilvl w:val="0"/>
          <w:numId w:val="2"/>
        </w:numPr>
      </w:pPr>
      <w:r w:rsidRPr="00AB41BC">
        <w:rPr>
          <w:b/>
          <w:bCs/>
        </w:rPr>
        <w:lastRenderedPageBreak/>
        <w:t>Cuisine Popularity:</w:t>
      </w:r>
      <w:r w:rsidRPr="00AB41BC">
        <w:t xml:space="preserve"> The database allows for identifying the most popular cuisines offered by restaurants, informing strategic marketing and menu planning.</w:t>
      </w:r>
    </w:p>
    <w:p w14:paraId="2F760FF3" w14:textId="77777777" w:rsidR="00AB41BC" w:rsidRPr="00AB41BC" w:rsidRDefault="00AB41BC" w:rsidP="00AB41BC">
      <w:r w:rsidRPr="00AB41BC">
        <w:rPr>
          <w:b/>
          <w:bCs/>
        </w:rPr>
        <w:t>Actionable Insights:</w:t>
      </w:r>
    </w:p>
    <w:p w14:paraId="5F4EA655" w14:textId="77777777" w:rsidR="00AB41BC" w:rsidRPr="00AB41BC" w:rsidRDefault="00AB41BC" w:rsidP="00AB41BC">
      <w:pPr>
        <w:numPr>
          <w:ilvl w:val="0"/>
          <w:numId w:val="3"/>
        </w:numPr>
      </w:pPr>
      <w:r w:rsidRPr="00AB41BC">
        <w:rPr>
          <w:b/>
          <w:bCs/>
        </w:rPr>
        <w:t>Market Expansion:</w:t>
      </w:r>
      <w:r w:rsidRPr="00AB41BC">
        <w:t xml:space="preserve"> Focus resources on areas with high growth potential and lower restaurant density.</w:t>
      </w:r>
    </w:p>
    <w:p w14:paraId="674FE88A" w14:textId="77777777" w:rsidR="00AB41BC" w:rsidRPr="00AB41BC" w:rsidRDefault="00AB41BC" w:rsidP="00AB41BC">
      <w:pPr>
        <w:numPr>
          <w:ilvl w:val="0"/>
          <w:numId w:val="3"/>
        </w:numPr>
      </w:pPr>
      <w:r w:rsidRPr="00AB41BC">
        <w:rPr>
          <w:b/>
          <w:bCs/>
        </w:rPr>
        <w:t>Seasonal Promotions:</w:t>
      </w:r>
      <w:r w:rsidRPr="00AB41BC">
        <w:t xml:space="preserve"> Leverage insights into seasonality to tailor promotions and marketing campaigns.</w:t>
      </w:r>
    </w:p>
    <w:p w14:paraId="7F98D1EB" w14:textId="77777777" w:rsidR="00AB41BC" w:rsidRPr="00AB41BC" w:rsidRDefault="00AB41BC" w:rsidP="00AB41BC">
      <w:pPr>
        <w:numPr>
          <w:ilvl w:val="0"/>
          <w:numId w:val="3"/>
        </w:numPr>
      </w:pPr>
      <w:r w:rsidRPr="00AB41BC">
        <w:rPr>
          <w:b/>
          <w:bCs/>
        </w:rPr>
        <w:t>Customer Focus:</w:t>
      </w:r>
      <w:r w:rsidRPr="00AB41BC">
        <w:t xml:space="preserve"> Address customer preferences by promoting online delivery and table booking options in relevant markets.</w:t>
      </w:r>
    </w:p>
    <w:p w14:paraId="24BA11C5" w14:textId="77777777" w:rsidR="00AB41BC" w:rsidRPr="00AB41BC" w:rsidRDefault="00AB41BC" w:rsidP="00AB41BC">
      <w:pPr>
        <w:numPr>
          <w:ilvl w:val="0"/>
          <w:numId w:val="3"/>
        </w:numPr>
      </w:pPr>
      <w:r w:rsidRPr="00AB41BC">
        <w:rPr>
          <w:b/>
          <w:bCs/>
        </w:rPr>
        <w:t>Menu Optimization:</w:t>
      </w:r>
      <w:r w:rsidRPr="00AB41BC">
        <w:t xml:space="preserve"> Cater to customer preferences by prioritizing popular cuisines and potentially adjusting pricing strategies.</w:t>
      </w:r>
    </w:p>
    <w:p w14:paraId="11486D8A" w14:textId="77777777" w:rsidR="00AB41BC" w:rsidRPr="00AB41BC" w:rsidRDefault="00AB41BC" w:rsidP="00AB41BC">
      <w:r w:rsidRPr="00AB41BC">
        <w:rPr>
          <w:b/>
          <w:bCs/>
        </w:rPr>
        <w:t>Further Analysis:</w:t>
      </w:r>
    </w:p>
    <w:p w14:paraId="229EF8BD" w14:textId="77777777" w:rsidR="00AB41BC" w:rsidRPr="00AB41BC" w:rsidRDefault="00AB41BC" w:rsidP="00AB41BC">
      <w:pPr>
        <w:numPr>
          <w:ilvl w:val="0"/>
          <w:numId w:val="4"/>
        </w:numPr>
      </w:pPr>
      <w:r w:rsidRPr="00AB41BC">
        <w:rPr>
          <w:b/>
          <w:bCs/>
        </w:rPr>
        <w:t>Competitive Analysis:</w:t>
      </w:r>
      <w:r w:rsidRPr="00AB41BC">
        <w:t xml:space="preserve"> Include data on Zomato's competitors to understand market share and identify opportunities for differentiation.</w:t>
      </w:r>
    </w:p>
    <w:p w14:paraId="47B92794" w14:textId="77777777" w:rsidR="00AB41BC" w:rsidRPr="00AB41BC" w:rsidRDefault="00AB41BC" w:rsidP="00AB41BC">
      <w:pPr>
        <w:numPr>
          <w:ilvl w:val="0"/>
          <w:numId w:val="4"/>
        </w:numPr>
      </w:pPr>
      <w:r w:rsidRPr="00AB41BC">
        <w:rPr>
          <w:b/>
          <w:bCs/>
        </w:rPr>
        <w:t>Customer Reviews:</w:t>
      </w:r>
      <w:r w:rsidRPr="00AB41BC">
        <w:t xml:space="preserve"> </w:t>
      </w:r>
      <w:proofErr w:type="spellStart"/>
      <w:r w:rsidRPr="00AB41BC">
        <w:t>Analyze</w:t>
      </w:r>
      <w:proofErr w:type="spellEnd"/>
      <w:r w:rsidRPr="00AB41BC">
        <w:t xml:space="preserve"> customer reviews to identify areas for improvement and enhance the overall customer experience.</w:t>
      </w:r>
    </w:p>
    <w:p w14:paraId="25302618" w14:textId="77777777" w:rsidR="00AB41BC" w:rsidRPr="00AB41BC" w:rsidRDefault="00AB41BC" w:rsidP="00AB41BC">
      <w:r w:rsidRPr="00AB41BC">
        <w:t>This initial analysis provides a strong foundation for further exploration of Zomato's business landscape. By building upon these findings and expanding the scope of investigation, Zomato can leverage its data to make informed business decisions and achieve sustainable growth.</w:t>
      </w:r>
    </w:p>
    <w:p w14:paraId="2A990DC0" w14:textId="77777777" w:rsidR="00CA44A3" w:rsidRDefault="00CA44A3"/>
    <w:sectPr w:rsidR="00CA4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C2D"/>
    <w:multiLevelType w:val="multilevel"/>
    <w:tmpl w:val="5EE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91101"/>
    <w:multiLevelType w:val="multilevel"/>
    <w:tmpl w:val="0B36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2520D"/>
    <w:multiLevelType w:val="multilevel"/>
    <w:tmpl w:val="E2D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53243"/>
    <w:multiLevelType w:val="multilevel"/>
    <w:tmpl w:val="08D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119100">
    <w:abstractNumId w:val="1"/>
  </w:num>
  <w:num w:numId="2" w16cid:durableId="2108116365">
    <w:abstractNumId w:val="0"/>
  </w:num>
  <w:num w:numId="3" w16cid:durableId="797602232">
    <w:abstractNumId w:val="2"/>
  </w:num>
  <w:num w:numId="4" w16cid:durableId="993796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BC"/>
    <w:rsid w:val="00AB41BC"/>
    <w:rsid w:val="00AF6B9E"/>
    <w:rsid w:val="00CA44A3"/>
    <w:rsid w:val="00CB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AC92"/>
  <w15:chartTrackingRefBased/>
  <w15:docId w15:val="{E39D355E-0AAD-488F-947D-31CD66F7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1BC"/>
    <w:rPr>
      <w:rFonts w:eastAsiaTheme="majorEastAsia" w:cstheme="majorBidi"/>
      <w:color w:val="272727" w:themeColor="text1" w:themeTint="D8"/>
    </w:rPr>
  </w:style>
  <w:style w:type="paragraph" w:styleId="Title">
    <w:name w:val="Title"/>
    <w:basedOn w:val="Normal"/>
    <w:next w:val="Normal"/>
    <w:link w:val="TitleChar"/>
    <w:uiPriority w:val="10"/>
    <w:qFormat/>
    <w:rsid w:val="00AB4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1BC"/>
    <w:pPr>
      <w:spacing w:before="160"/>
      <w:jc w:val="center"/>
    </w:pPr>
    <w:rPr>
      <w:i/>
      <w:iCs/>
      <w:color w:val="404040" w:themeColor="text1" w:themeTint="BF"/>
    </w:rPr>
  </w:style>
  <w:style w:type="character" w:customStyle="1" w:styleId="QuoteChar">
    <w:name w:val="Quote Char"/>
    <w:basedOn w:val="DefaultParagraphFont"/>
    <w:link w:val="Quote"/>
    <w:uiPriority w:val="29"/>
    <w:rsid w:val="00AB41BC"/>
    <w:rPr>
      <w:i/>
      <w:iCs/>
      <w:color w:val="404040" w:themeColor="text1" w:themeTint="BF"/>
    </w:rPr>
  </w:style>
  <w:style w:type="paragraph" w:styleId="ListParagraph">
    <w:name w:val="List Paragraph"/>
    <w:basedOn w:val="Normal"/>
    <w:uiPriority w:val="34"/>
    <w:qFormat/>
    <w:rsid w:val="00AB41BC"/>
    <w:pPr>
      <w:ind w:left="720"/>
      <w:contextualSpacing/>
    </w:pPr>
  </w:style>
  <w:style w:type="character" w:styleId="IntenseEmphasis">
    <w:name w:val="Intense Emphasis"/>
    <w:basedOn w:val="DefaultParagraphFont"/>
    <w:uiPriority w:val="21"/>
    <w:qFormat/>
    <w:rsid w:val="00AB41BC"/>
    <w:rPr>
      <w:i/>
      <w:iCs/>
      <w:color w:val="0F4761" w:themeColor="accent1" w:themeShade="BF"/>
    </w:rPr>
  </w:style>
  <w:style w:type="paragraph" w:styleId="IntenseQuote">
    <w:name w:val="Intense Quote"/>
    <w:basedOn w:val="Normal"/>
    <w:next w:val="Normal"/>
    <w:link w:val="IntenseQuoteChar"/>
    <w:uiPriority w:val="30"/>
    <w:qFormat/>
    <w:rsid w:val="00AB4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1BC"/>
    <w:rPr>
      <w:i/>
      <w:iCs/>
      <w:color w:val="0F4761" w:themeColor="accent1" w:themeShade="BF"/>
    </w:rPr>
  </w:style>
  <w:style w:type="character" w:styleId="IntenseReference">
    <w:name w:val="Intense Reference"/>
    <w:basedOn w:val="DefaultParagraphFont"/>
    <w:uiPriority w:val="32"/>
    <w:qFormat/>
    <w:rsid w:val="00AB41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46780">
      <w:bodyDiv w:val="1"/>
      <w:marLeft w:val="0"/>
      <w:marRight w:val="0"/>
      <w:marTop w:val="0"/>
      <w:marBottom w:val="0"/>
      <w:divBdr>
        <w:top w:val="none" w:sz="0" w:space="0" w:color="auto"/>
        <w:left w:val="none" w:sz="0" w:space="0" w:color="auto"/>
        <w:bottom w:val="none" w:sz="0" w:space="0" w:color="auto"/>
        <w:right w:val="none" w:sz="0" w:space="0" w:color="auto"/>
      </w:divBdr>
    </w:div>
    <w:div w:id="156521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Badrinath Tamanna</dc:creator>
  <cp:keywords/>
  <dc:description/>
  <cp:lastModifiedBy>Badrinath Tamanna</cp:lastModifiedBy>
  <cp:revision>1</cp:revision>
  <dcterms:created xsi:type="dcterms:W3CDTF">2025-01-01T11:52:00Z</dcterms:created>
  <dcterms:modified xsi:type="dcterms:W3CDTF">2025-01-01T11:53:00Z</dcterms:modified>
</cp:coreProperties>
</file>