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D0AA4" w14:textId="77777777" w:rsidR="0053487B" w:rsidRPr="0053487B" w:rsidRDefault="0053487B" w:rsidP="0053487B">
      <w:pPr>
        <w:shd w:val="clear" w:color="auto" w:fill="FFFFFF"/>
        <w:spacing w:after="150" w:line="336" w:lineRule="atLeast"/>
        <w:outlineLvl w:val="2"/>
        <w:rPr>
          <w:rFonts w:ascii="Arial" w:eastAsia="Times New Roman" w:hAnsi="Arial" w:cs="Arial"/>
          <w:color w:val="41464B"/>
          <w:sz w:val="32"/>
          <w:szCs w:val="32"/>
        </w:rPr>
      </w:pPr>
      <w:r w:rsidRPr="0053487B">
        <w:rPr>
          <w:rFonts w:ascii="Arial" w:eastAsia="Times New Roman" w:hAnsi="Arial" w:cs="Arial"/>
          <w:color w:val="41464B"/>
          <w:sz w:val="32"/>
          <w:szCs w:val="32"/>
        </w:rPr>
        <w:t>Exercise 5</w:t>
      </w:r>
    </w:p>
    <w:p w14:paraId="608A0F5A" w14:textId="77777777" w:rsidR="0053487B" w:rsidRPr="0053487B" w:rsidRDefault="0053487B" w:rsidP="0053487B">
      <w:pPr>
        <w:shd w:val="clear" w:color="auto" w:fill="FFFFFF"/>
        <w:spacing w:after="340" w:line="240" w:lineRule="auto"/>
        <w:rPr>
          <w:rFonts w:ascii="Arial" w:eastAsia="Times New Roman" w:hAnsi="Arial" w:cs="Arial"/>
          <w:color w:val="222222"/>
          <w:sz w:val="24"/>
          <w:szCs w:val="24"/>
        </w:rPr>
      </w:pPr>
      <w:r w:rsidRPr="0053487B">
        <w:rPr>
          <w:rFonts w:ascii="Arial" w:eastAsia="Times New Roman" w:hAnsi="Arial" w:cs="Arial"/>
          <w:b/>
          <w:bCs/>
          <w:color w:val="222222"/>
          <w:sz w:val="24"/>
          <w:szCs w:val="24"/>
        </w:rPr>
        <w:t>Challenge Problem!</w:t>
      </w:r>
      <w:r w:rsidRPr="0053487B">
        <w:rPr>
          <w:rFonts w:ascii="Arial" w:eastAsia="Times New Roman" w:hAnsi="Arial" w:cs="Arial"/>
          <w:color w:val="222222"/>
          <w:sz w:val="24"/>
          <w:szCs w:val="24"/>
        </w:rPr>
        <w:t> This problem is difficult and may stump you, but we include it because it is very interesting, especially for those who are more mathematically inclined.</w:t>
      </w:r>
    </w:p>
    <w:p w14:paraId="2B7BDC6B" w14:textId="77777777" w:rsidR="0053487B" w:rsidRPr="0053487B" w:rsidRDefault="0053487B" w:rsidP="0053487B">
      <w:pPr>
        <w:shd w:val="clear" w:color="auto" w:fill="FFFFFF"/>
        <w:spacing w:before="300" w:after="340" w:line="240" w:lineRule="auto"/>
        <w:rPr>
          <w:rFonts w:ascii="Arial" w:eastAsia="Times New Roman" w:hAnsi="Arial" w:cs="Arial"/>
          <w:color w:val="222222"/>
          <w:sz w:val="24"/>
          <w:szCs w:val="24"/>
        </w:rPr>
      </w:pPr>
      <w:r w:rsidRPr="0053487B">
        <w:rPr>
          <w:rFonts w:ascii="Arial" w:eastAsia="Times New Roman" w:hAnsi="Arial" w:cs="Arial"/>
          <w:color w:val="222222"/>
          <w:sz w:val="24"/>
          <w:szCs w:val="24"/>
        </w:rPr>
        <w:t>Don't worry if you can't get all the math behind it, and don't get discouraged. Remember that you do not lose points for trying a problem multiple times, nor do you lose points if you hit "Show Answer". If this problem has you stumped after you've tried it, feel free to reveal the solution and read our explanations.</w:t>
      </w:r>
    </w:p>
    <w:p w14:paraId="49C3BDDA" w14:textId="77777777" w:rsidR="0053487B" w:rsidRPr="0053487B" w:rsidRDefault="0053487B" w:rsidP="0053487B">
      <w:pPr>
        <w:shd w:val="clear" w:color="auto" w:fill="FFFFFF"/>
        <w:spacing w:before="300" w:after="340" w:line="240" w:lineRule="auto"/>
        <w:rPr>
          <w:rFonts w:ascii="Arial" w:eastAsia="Times New Roman" w:hAnsi="Arial" w:cs="Arial"/>
          <w:color w:val="222222"/>
          <w:sz w:val="24"/>
          <w:szCs w:val="24"/>
        </w:rPr>
      </w:pPr>
      <w:r w:rsidRPr="0053487B">
        <w:rPr>
          <w:rFonts w:ascii="Arial" w:eastAsia="Times New Roman" w:hAnsi="Arial" w:cs="Arial"/>
          <w:color w:val="222222"/>
          <w:sz w:val="24"/>
          <w:szCs w:val="24"/>
        </w:rPr>
        <w:t>In the following examples, assume all graphs are undirected. That is, an edge from A to B is the same as an edge from B to A and counts as exactly one edge.</w:t>
      </w:r>
    </w:p>
    <w:p w14:paraId="75572AE2" w14:textId="77777777" w:rsidR="0053487B" w:rsidRPr="0053487B" w:rsidRDefault="0053487B" w:rsidP="0053487B">
      <w:pPr>
        <w:shd w:val="clear" w:color="auto" w:fill="FFFFFF"/>
        <w:spacing w:after="0" w:line="240" w:lineRule="auto"/>
        <w:rPr>
          <w:rFonts w:ascii="Arial" w:eastAsia="Times New Roman" w:hAnsi="Arial" w:cs="Arial"/>
          <w:color w:val="222222"/>
          <w:sz w:val="24"/>
          <w:szCs w:val="24"/>
        </w:rPr>
      </w:pPr>
      <w:r w:rsidRPr="0053487B">
        <w:rPr>
          <w:rFonts w:ascii="Arial" w:eastAsia="Times New Roman" w:hAnsi="Arial" w:cs="Arial"/>
          <w:color w:val="222222"/>
          <w:sz w:val="24"/>
          <w:szCs w:val="24"/>
        </w:rPr>
        <w:t>A </w:t>
      </w:r>
      <w:r w:rsidRPr="0053487B">
        <w:rPr>
          <w:rFonts w:ascii="Arial" w:eastAsia="Times New Roman" w:hAnsi="Arial" w:cs="Arial"/>
          <w:b/>
          <w:bCs/>
          <w:color w:val="222222"/>
          <w:sz w:val="24"/>
          <w:szCs w:val="24"/>
        </w:rPr>
        <w:t>clique</w:t>
      </w:r>
      <w:r w:rsidRPr="0053487B">
        <w:rPr>
          <w:rFonts w:ascii="Arial" w:eastAsia="Times New Roman" w:hAnsi="Arial" w:cs="Arial"/>
          <w:color w:val="222222"/>
          <w:sz w:val="24"/>
          <w:szCs w:val="24"/>
        </w:rPr>
        <w:t> is an unweighted graph where each node connects to all other nodes. We denote the clique with </w:t>
      </w:r>
      <w:r w:rsidRPr="0053487B">
        <w:rPr>
          <w:rFonts w:ascii="MathJax_Math-italic" w:eastAsia="Times New Roman" w:hAnsi="MathJax_Math-italic" w:cs="Arial"/>
          <w:color w:val="222222"/>
          <w:sz w:val="30"/>
          <w:szCs w:val="30"/>
          <w:bdr w:val="none" w:sz="0" w:space="0" w:color="auto" w:frame="1"/>
        </w:rPr>
        <w:t>n</w:t>
      </w:r>
      <w:r w:rsidRPr="0053487B">
        <w:rPr>
          <w:rFonts w:ascii="Arial" w:eastAsia="Times New Roman" w:hAnsi="Arial" w:cs="Arial"/>
          <w:color w:val="222222"/>
          <w:sz w:val="24"/>
          <w:szCs w:val="24"/>
        </w:rPr>
        <w:t> nodes as </w:t>
      </w:r>
      <w:r w:rsidRPr="0053487B">
        <w:rPr>
          <w:rFonts w:ascii="Arial" w:eastAsia="Times New Roman" w:hAnsi="Arial" w:cs="Arial"/>
          <w:b/>
          <w:bCs/>
          <w:color w:val="222222"/>
          <w:sz w:val="24"/>
          <w:szCs w:val="24"/>
        </w:rPr>
        <w:t>KN</w:t>
      </w:r>
      <w:r w:rsidRPr="0053487B">
        <w:rPr>
          <w:rFonts w:ascii="Arial" w:eastAsia="Times New Roman" w:hAnsi="Arial" w:cs="Arial"/>
          <w:color w:val="222222"/>
          <w:sz w:val="24"/>
          <w:szCs w:val="24"/>
        </w:rPr>
        <w:t>. Answer the following questions in terms of </w:t>
      </w:r>
      <w:r w:rsidRPr="0053487B">
        <w:rPr>
          <w:rFonts w:ascii="MathJax_Math-italic" w:eastAsia="Times New Roman" w:hAnsi="MathJax_Math-italic" w:cs="Arial"/>
          <w:color w:val="222222"/>
          <w:sz w:val="30"/>
          <w:szCs w:val="30"/>
          <w:bdr w:val="none" w:sz="0" w:space="0" w:color="auto" w:frame="1"/>
        </w:rPr>
        <w:t>n</w:t>
      </w:r>
      <w:r w:rsidRPr="0053487B">
        <w:rPr>
          <w:rFonts w:ascii="Arial" w:eastAsia="Times New Roman" w:hAnsi="Arial" w:cs="Arial"/>
          <w:color w:val="222222"/>
          <w:sz w:val="24"/>
          <w:szCs w:val="24"/>
        </w:rPr>
        <w:t>.</w:t>
      </w:r>
    </w:p>
    <w:p w14:paraId="2C152660" w14:textId="77777777" w:rsidR="0053487B" w:rsidRPr="0053487B" w:rsidRDefault="0053487B" w:rsidP="0053487B">
      <w:pPr>
        <w:numPr>
          <w:ilvl w:val="0"/>
          <w:numId w:val="1"/>
        </w:numPr>
        <w:shd w:val="clear" w:color="auto" w:fill="FFFFFF"/>
        <w:spacing w:after="340" w:line="336" w:lineRule="atLeast"/>
        <w:rPr>
          <w:rFonts w:ascii="Arial" w:eastAsia="Times New Roman" w:hAnsi="Arial" w:cs="Arial"/>
          <w:color w:val="222222"/>
          <w:sz w:val="24"/>
          <w:szCs w:val="24"/>
        </w:rPr>
      </w:pPr>
      <w:r w:rsidRPr="0053487B">
        <w:rPr>
          <w:rFonts w:ascii="Arial" w:eastAsia="Times New Roman" w:hAnsi="Arial" w:cs="Arial"/>
          <w:color w:val="222222"/>
          <w:sz w:val="24"/>
          <w:szCs w:val="24"/>
        </w:rPr>
        <w:t>How many edges are in </w:t>
      </w:r>
      <w:r w:rsidRPr="0053487B">
        <w:rPr>
          <w:rFonts w:ascii="Arial" w:eastAsia="Times New Roman" w:hAnsi="Arial" w:cs="Arial"/>
          <w:b/>
          <w:bCs/>
          <w:color w:val="222222"/>
          <w:sz w:val="24"/>
          <w:szCs w:val="24"/>
        </w:rPr>
        <w:t>KN</w:t>
      </w:r>
      <w:r w:rsidRPr="0053487B">
        <w:rPr>
          <w:rFonts w:ascii="Arial" w:eastAsia="Times New Roman" w:hAnsi="Arial" w:cs="Arial"/>
          <w:color w:val="222222"/>
          <w:sz w:val="24"/>
          <w:szCs w:val="24"/>
        </w:rPr>
        <w:t>?</w:t>
      </w:r>
    </w:p>
    <w:p w14:paraId="426DF788" w14:textId="1915702F" w:rsidR="0053487B" w:rsidRDefault="0053487B" w:rsidP="0053487B">
      <w:pPr>
        <w:shd w:val="clear" w:color="auto" w:fill="FFFFFF"/>
        <w:spacing w:beforeAutospacing="1" w:after="0" w:line="336" w:lineRule="atLeast"/>
        <w:ind w:left="720"/>
        <w:rPr>
          <w:rFonts w:ascii="Arial" w:eastAsia="Times New Roman" w:hAnsi="Arial" w:cs="Arial"/>
          <w:color w:val="222222"/>
          <w:sz w:val="24"/>
          <w:szCs w:val="24"/>
        </w:rPr>
      </w:pPr>
      <w:r w:rsidRPr="0053487B">
        <w:rPr>
          <w:rFonts w:ascii="Arial" w:eastAsia="Times New Roman" w:hAnsi="Arial" w:cs="Arial"/>
          <w:color w:val="222222"/>
          <w:sz w:val="24"/>
          <w:szCs w:val="24"/>
        </w:rPr>
        <w:object w:dxaOrig="1440" w:dyaOrig="1440" w14:anchorId="1EC943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51.5pt;height:18pt" o:ole="">
            <v:imagedata r:id="rId5" o:title=""/>
          </v:shape>
          <w:control r:id="rId6" w:name="DefaultOcxName" w:shapeid="_x0000_i1047"/>
        </w:object>
      </w:r>
    </w:p>
    <w:p w14:paraId="667D8421" w14:textId="77777777" w:rsidR="0053487B" w:rsidRPr="0053487B" w:rsidRDefault="0053487B" w:rsidP="0053487B">
      <w:pPr>
        <w:shd w:val="clear" w:color="auto" w:fill="FFFFFF"/>
        <w:spacing w:beforeAutospacing="1" w:after="0" w:line="336" w:lineRule="atLeast"/>
        <w:ind w:left="720"/>
        <w:rPr>
          <w:rFonts w:ascii="Arial" w:eastAsia="Times New Roman" w:hAnsi="Arial" w:cs="Arial"/>
          <w:color w:val="222222"/>
          <w:sz w:val="24"/>
          <w:szCs w:val="24"/>
        </w:rPr>
      </w:pPr>
    </w:p>
    <w:p w14:paraId="07432D8D" w14:textId="77777777" w:rsidR="0053487B" w:rsidRPr="0053487B" w:rsidRDefault="0053487B" w:rsidP="0053487B">
      <w:pPr>
        <w:numPr>
          <w:ilvl w:val="0"/>
          <w:numId w:val="1"/>
        </w:numPr>
        <w:shd w:val="clear" w:color="auto" w:fill="FFFFFF"/>
        <w:spacing w:after="340" w:line="336" w:lineRule="atLeast"/>
        <w:rPr>
          <w:rFonts w:ascii="Arial" w:eastAsia="Times New Roman" w:hAnsi="Arial" w:cs="Arial"/>
          <w:color w:val="222222"/>
          <w:sz w:val="24"/>
          <w:szCs w:val="24"/>
        </w:rPr>
      </w:pPr>
      <w:r w:rsidRPr="0053487B">
        <w:rPr>
          <w:rFonts w:ascii="Arial" w:eastAsia="Times New Roman" w:hAnsi="Arial" w:cs="Arial"/>
          <w:color w:val="222222"/>
          <w:sz w:val="24"/>
          <w:szCs w:val="24"/>
        </w:rPr>
        <w:t>Consider the new version of DFS. This traverses paths until all non-circular paths from the source to the destination have been found, and returns the shortest one.</w:t>
      </w:r>
    </w:p>
    <w:p w14:paraId="37373544" w14:textId="77777777" w:rsidR="0053487B" w:rsidRPr="0053487B" w:rsidRDefault="0053487B" w:rsidP="0053487B">
      <w:pPr>
        <w:shd w:val="clear" w:color="auto" w:fill="FFFFFF"/>
        <w:spacing w:before="300" w:after="340" w:line="336" w:lineRule="atLeast"/>
        <w:ind w:left="720"/>
        <w:rPr>
          <w:rFonts w:ascii="Arial" w:eastAsia="Times New Roman" w:hAnsi="Arial" w:cs="Arial"/>
          <w:color w:val="222222"/>
          <w:sz w:val="24"/>
          <w:szCs w:val="24"/>
        </w:rPr>
      </w:pPr>
      <w:r w:rsidRPr="0053487B">
        <w:rPr>
          <w:rFonts w:ascii="Arial" w:eastAsia="Times New Roman" w:hAnsi="Arial" w:cs="Arial"/>
          <w:color w:val="222222"/>
          <w:sz w:val="24"/>
          <w:szCs w:val="24"/>
        </w:rPr>
        <w:t>Let A be the source node, and B be the destination in </w:t>
      </w:r>
      <w:r w:rsidRPr="0053487B">
        <w:rPr>
          <w:rFonts w:ascii="Arial" w:eastAsia="Times New Roman" w:hAnsi="Arial" w:cs="Arial"/>
          <w:b/>
          <w:bCs/>
          <w:color w:val="222222"/>
          <w:sz w:val="24"/>
          <w:szCs w:val="24"/>
        </w:rPr>
        <w:t>KN</w:t>
      </w:r>
      <w:r w:rsidRPr="0053487B">
        <w:rPr>
          <w:rFonts w:ascii="Arial" w:eastAsia="Times New Roman" w:hAnsi="Arial" w:cs="Arial"/>
          <w:color w:val="222222"/>
          <w:sz w:val="24"/>
          <w:szCs w:val="24"/>
        </w:rPr>
        <w:t>. How many paths of length 2 exist from A to B?</w:t>
      </w:r>
    </w:p>
    <w:p w14:paraId="5C0350A3" w14:textId="450FC6D3" w:rsidR="0053487B" w:rsidRDefault="0053487B" w:rsidP="0053487B">
      <w:pPr>
        <w:shd w:val="clear" w:color="auto" w:fill="FFFFFF"/>
        <w:spacing w:beforeAutospacing="1" w:after="0" w:line="336" w:lineRule="atLeast"/>
        <w:ind w:left="720"/>
        <w:rPr>
          <w:rFonts w:ascii="Arial" w:eastAsia="Times New Roman" w:hAnsi="Arial" w:cs="Arial"/>
          <w:color w:val="222222"/>
          <w:sz w:val="24"/>
          <w:szCs w:val="24"/>
        </w:rPr>
      </w:pPr>
      <w:r w:rsidRPr="0053487B">
        <w:rPr>
          <w:rFonts w:ascii="Arial" w:eastAsia="Times New Roman" w:hAnsi="Arial" w:cs="Arial"/>
          <w:color w:val="222222"/>
          <w:sz w:val="24"/>
          <w:szCs w:val="24"/>
        </w:rPr>
        <w:object w:dxaOrig="1440" w:dyaOrig="1440" w14:anchorId="11DB6B35">
          <v:shape id="_x0000_i1046" type="#_x0000_t75" style="width:151.5pt;height:18pt" o:ole="">
            <v:imagedata r:id="rId7" o:title=""/>
          </v:shape>
          <w:control r:id="rId8" w:name="DefaultOcxName1" w:shapeid="_x0000_i1046"/>
        </w:object>
      </w:r>
    </w:p>
    <w:p w14:paraId="094B74F5" w14:textId="77777777" w:rsidR="0053487B" w:rsidRPr="0053487B" w:rsidRDefault="0053487B" w:rsidP="0053487B">
      <w:pPr>
        <w:shd w:val="clear" w:color="auto" w:fill="FFFFFF"/>
        <w:spacing w:beforeAutospacing="1" w:after="0" w:line="336" w:lineRule="atLeast"/>
        <w:ind w:left="720"/>
        <w:rPr>
          <w:rFonts w:ascii="Arial" w:eastAsia="Times New Roman" w:hAnsi="Arial" w:cs="Arial"/>
          <w:color w:val="222222"/>
          <w:sz w:val="24"/>
          <w:szCs w:val="24"/>
        </w:rPr>
      </w:pPr>
    </w:p>
    <w:p w14:paraId="61999C93" w14:textId="77777777" w:rsidR="0053487B" w:rsidRPr="0053487B" w:rsidRDefault="0053487B" w:rsidP="0053487B">
      <w:pPr>
        <w:numPr>
          <w:ilvl w:val="0"/>
          <w:numId w:val="1"/>
        </w:numPr>
        <w:shd w:val="clear" w:color="auto" w:fill="FFFFFF"/>
        <w:spacing w:after="340" w:line="336" w:lineRule="atLeast"/>
        <w:rPr>
          <w:rFonts w:ascii="Arial" w:eastAsia="Times New Roman" w:hAnsi="Arial" w:cs="Arial"/>
          <w:color w:val="222222"/>
          <w:sz w:val="24"/>
          <w:szCs w:val="24"/>
        </w:rPr>
      </w:pPr>
      <w:r w:rsidRPr="0053487B">
        <w:rPr>
          <w:rFonts w:ascii="Arial" w:eastAsia="Times New Roman" w:hAnsi="Arial" w:cs="Arial"/>
          <w:color w:val="222222"/>
          <w:sz w:val="24"/>
          <w:szCs w:val="24"/>
        </w:rPr>
        <w:t>How many paths of length 3 exist from A to B?</w:t>
      </w:r>
    </w:p>
    <w:p w14:paraId="5D189B1A" w14:textId="6B220BC7" w:rsidR="0053487B" w:rsidRDefault="0053487B" w:rsidP="0053487B">
      <w:pPr>
        <w:shd w:val="clear" w:color="auto" w:fill="FFFFFF"/>
        <w:spacing w:beforeAutospacing="1" w:after="0" w:line="336" w:lineRule="atLeast"/>
        <w:ind w:left="720"/>
        <w:rPr>
          <w:rFonts w:ascii="Arial" w:eastAsia="Times New Roman" w:hAnsi="Arial" w:cs="Arial"/>
          <w:color w:val="222222"/>
          <w:sz w:val="24"/>
          <w:szCs w:val="24"/>
        </w:rPr>
      </w:pPr>
      <w:r w:rsidRPr="0053487B">
        <w:rPr>
          <w:rFonts w:ascii="Arial" w:eastAsia="Times New Roman" w:hAnsi="Arial" w:cs="Arial"/>
          <w:color w:val="222222"/>
          <w:sz w:val="24"/>
          <w:szCs w:val="24"/>
        </w:rPr>
        <w:object w:dxaOrig="1440" w:dyaOrig="1440" w14:anchorId="5E23421E">
          <v:shape id="_x0000_i1045" type="#_x0000_t75" style="width:151.5pt;height:18pt" o:ole="">
            <v:imagedata r:id="rId9" o:title=""/>
          </v:shape>
          <w:control r:id="rId10" w:name="DefaultOcxName2" w:shapeid="_x0000_i1045"/>
        </w:object>
      </w:r>
    </w:p>
    <w:p w14:paraId="142AD099" w14:textId="77777777" w:rsidR="0053487B" w:rsidRPr="0053487B" w:rsidRDefault="0053487B" w:rsidP="0053487B">
      <w:pPr>
        <w:shd w:val="clear" w:color="auto" w:fill="FFFFFF"/>
        <w:spacing w:beforeAutospacing="1" w:after="0" w:line="336" w:lineRule="atLeast"/>
        <w:ind w:left="720"/>
        <w:rPr>
          <w:rFonts w:ascii="Arial" w:eastAsia="Times New Roman" w:hAnsi="Arial" w:cs="Arial"/>
          <w:color w:val="222222"/>
          <w:sz w:val="24"/>
          <w:szCs w:val="24"/>
        </w:rPr>
      </w:pPr>
    </w:p>
    <w:p w14:paraId="5686BE53" w14:textId="77777777" w:rsidR="0053487B" w:rsidRPr="0053487B" w:rsidRDefault="0053487B" w:rsidP="0053487B">
      <w:pPr>
        <w:numPr>
          <w:ilvl w:val="0"/>
          <w:numId w:val="1"/>
        </w:numPr>
        <w:shd w:val="clear" w:color="auto" w:fill="FFFFFF"/>
        <w:spacing w:after="0" w:line="336" w:lineRule="atLeast"/>
        <w:rPr>
          <w:rFonts w:ascii="Arial" w:eastAsia="Times New Roman" w:hAnsi="Arial" w:cs="Arial"/>
          <w:color w:val="222222"/>
          <w:sz w:val="24"/>
          <w:szCs w:val="24"/>
        </w:rPr>
      </w:pPr>
      <w:r w:rsidRPr="0053487B">
        <w:rPr>
          <w:rFonts w:ascii="Arial" w:eastAsia="Times New Roman" w:hAnsi="Arial" w:cs="Arial"/>
          <w:color w:val="222222"/>
          <w:sz w:val="24"/>
          <w:szCs w:val="24"/>
        </w:rPr>
        <w:t>Continuing the logic used above, calculate the number of paths of length </w:t>
      </w:r>
      <w:r w:rsidRPr="0053487B">
        <w:rPr>
          <w:rFonts w:ascii="MathJax_Math-italic" w:eastAsia="Times New Roman" w:hAnsi="MathJax_Math-italic" w:cs="Arial"/>
          <w:color w:val="222222"/>
          <w:sz w:val="30"/>
          <w:szCs w:val="30"/>
          <w:bdr w:val="none" w:sz="0" w:space="0" w:color="auto" w:frame="1"/>
        </w:rPr>
        <w:t>m</w:t>
      </w:r>
      <w:r w:rsidRPr="0053487B">
        <w:rPr>
          <w:rFonts w:ascii="Arial" w:eastAsia="Times New Roman" w:hAnsi="Arial" w:cs="Arial"/>
          <w:color w:val="222222"/>
          <w:sz w:val="24"/>
          <w:szCs w:val="24"/>
        </w:rPr>
        <w:t> from A to B, where </w:t>
      </w:r>
      <w:r w:rsidRPr="0053487B">
        <w:rPr>
          <w:rFonts w:ascii="MathJax_Main" w:eastAsia="Times New Roman" w:hAnsi="MathJax_Main" w:cs="Arial"/>
          <w:color w:val="222222"/>
          <w:sz w:val="30"/>
          <w:szCs w:val="30"/>
          <w:bdr w:val="none" w:sz="0" w:space="0" w:color="auto" w:frame="1"/>
        </w:rPr>
        <w:t>1≤</w:t>
      </w:r>
      <w:r w:rsidRPr="0053487B">
        <w:rPr>
          <w:rFonts w:ascii="MathJax_Math-italic" w:eastAsia="Times New Roman" w:hAnsi="MathJax_Math-italic" w:cs="Arial"/>
          <w:color w:val="222222"/>
          <w:sz w:val="30"/>
          <w:szCs w:val="30"/>
          <w:bdr w:val="none" w:sz="0" w:space="0" w:color="auto" w:frame="1"/>
        </w:rPr>
        <w:t>m</w:t>
      </w:r>
      <w:r w:rsidRPr="0053487B">
        <w:rPr>
          <w:rFonts w:ascii="MathJax_Main" w:eastAsia="Times New Roman" w:hAnsi="MathJax_Main" w:cs="Arial"/>
          <w:color w:val="222222"/>
          <w:sz w:val="30"/>
          <w:szCs w:val="30"/>
          <w:bdr w:val="none" w:sz="0" w:space="0" w:color="auto" w:frame="1"/>
        </w:rPr>
        <w:t>≤(</w:t>
      </w:r>
      <w:r w:rsidRPr="0053487B">
        <w:rPr>
          <w:rFonts w:ascii="MathJax_Math-italic" w:eastAsia="Times New Roman" w:hAnsi="MathJax_Math-italic" w:cs="Arial"/>
          <w:color w:val="222222"/>
          <w:sz w:val="30"/>
          <w:szCs w:val="30"/>
          <w:bdr w:val="none" w:sz="0" w:space="0" w:color="auto" w:frame="1"/>
        </w:rPr>
        <w:t>n</w:t>
      </w:r>
      <w:r w:rsidRPr="0053487B">
        <w:rPr>
          <w:rFonts w:ascii="MathJax_Main" w:eastAsia="Times New Roman" w:hAnsi="MathJax_Main" w:cs="Arial"/>
          <w:color w:val="222222"/>
          <w:sz w:val="30"/>
          <w:szCs w:val="30"/>
          <w:bdr w:val="none" w:sz="0" w:space="0" w:color="auto" w:frame="1"/>
        </w:rPr>
        <w:t>−1)</w:t>
      </w:r>
      <w:r w:rsidRPr="0053487B">
        <w:rPr>
          <w:rFonts w:ascii="Arial" w:eastAsia="Times New Roman" w:hAnsi="Arial" w:cs="Arial"/>
          <w:color w:val="222222"/>
          <w:sz w:val="24"/>
          <w:szCs w:val="24"/>
        </w:rPr>
        <w:t>, and write this number as a ratio of factorials.</w:t>
      </w:r>
    </w:p>
    <w:p w14:paraId="0A406354" w14:textId="4991486F" w:rsidR="0053487B" w:rsidRDefault="0053487B" w:rsidP="0053487B">
      <w:pPr>
        <w:shd w:val="clear" w:color="auto" w:fill="FFFFFF"/>
        <w:spacing w:after="0" w:line="336" w:lineRule="atLeast"/>
        <w:ind w:left="720"/>
        <w:rPr>
          <w:rFonts w:ascii="Arial" w:eastAsia="Times New Roman" w:hAnsi="Arial" w:cs="Arial"/>
          <w:color w:val="222222"/>
          <w:sz w:val="24"/>
          <w:szCs w:val="24"/>
        </w:rPr>
      </w:pPr>
      <w:r w:rsidRPr="0053487B">
        <w:rPr>
          <w:rFonts w:ascii="Arial" w:eastAsia="Times New Roman" w:hAnsi="Arial" w:cs="Arial"/>
          <w:color w:val="222222"/>
          <w:sz w:val="24"/>
          <w:szCs w:val="24"/>
        </w:rPr>
        <w:t>To indicate a factorial, please enter </w:t>
      </w:r>
      <w:r w:rsidRPr="0053487B">
        <w:rPr>
          <w:rFonts w:ascii="Courier New" w:eastAsia="Times New Roman" w:hAnsi="Courier New" w:cs="Courier New"/>
          <w:color w:val="222222"/>
          <w:bdr w:val="single" w:sz="6" w:space="0" w:color="EAEAEA" w:frame="1"/>
          <w:shd w:val="clear" w:color="auto" w:fill="F8F8F9"/>
        </w:rPr>
        <w:t>fact(n)</w:t>
      </w:r>
      <w:r w:rsidRPr="0053487B">
        <w:rPr>
          <w:rFonts w:ascii="Arial" w:eastAsia="Times New Roman" w:hAnsi="Arial" w:cs="Arial"/>
          <w:color w:val="222222"/>
          <w:sz w:val="24"/>
          <w:szCs w:val="24"/>
        </w:rPr>
        <w:t> to mean </w:t>
      </w:r>
      <w:r w:rsidRPr="0053487B">
        <w:rPr>
          <w:rFonts w:ascii="MathJax_Math-italic" w:eastAsia="Times New Roman" w:hAnsi="MathJax_Math-italic" w:cs="Arial"/>
          <w:color w:val="222222"/>
          <w:sz w:val="30"/>
          <w:szCs w:val="30"/>
          <w:bdr w:val="none" w:sz="0" w:space="0" w:color="auto" w:frame="1"/>
        </w:rPr>
        <w:t>n</w:t>
      </w:r>
      <w:r w:rsidRPr="0053487B">
        <w:rPr>
          <w:rFonts w:ascii="MathJax_Main" w:eastAsia="Times New Roman" w:hAnsi="MathJax_Main" w:cs="Arial"/>
          <w:color w:val="222222"/>
          <w:sz w:val="30"/>
          <w:szCs w:val="30"/>
          <w:bdr w:val="none" w:sz="0" w:space="0" w:color="auto" w:frame="1"/>
        </w:rPr>
        <w:t>!</w:t>
      </w:r>
      <w:r w:rsidRPr="0053487B">
        <w:rPr>
          <w:rFonts w:ascii="Arial" w:eastAsia="Times New Roman" w:hAnsi="Arial" w:cs="Arial"/>
          <w:color w:val="222222"/>
          <w:sz w:val="24"/>
          <w:szCs w:val="24"/>
        </w:rPr>
        <w:t>; </w:t>
      </w:r>
      <w:r w:rsidRPr="0053487B">
        <w:rPr>
          <w:rFonts w:ascii="Courier New" w:eastAsia="Times New Roman" w:hAnsi="Courier New" w:cs="Courier New"/>
          <w:color w:val="222222"/>
          <w:bdr w:val="single" w:sz="6" w:space="0" w:color="EAEAEA" w:frame="1"/>
          <w:shd w:val="clear" w:color="auto" w:fill="F8F8F9"/>
        </w:rPr>
        <w:t>fact(n+2)</w:t>
      </w:r>
      <w:r w:rsidRPr="0053487B">
        <w:rPr>
          <w:rFonts w:ascii="Arial" w:eastAsia="Times New Roman" w:hAnsi="Arial" w:cs="Arial"/>
          <w:color w:val="222222"/>
          <w:sz w:val="24"/>
          <w:szCs w:val="24"/>
        </w:rPr>
        <w:t> to mean </w:t>
      </w:r>
      <w:r w:rsidRPr="0053487B">
        <w:rPr>
          <w:rFonts w:ascii="MathJax_Main" w:eastAsia="Times New Roman" w:hAnsi="MathJax_Main" w:cs="Arial"/>
          <w:color w:val="222222"/>
          <w:sz w:val="30"/>
          <w:szCs w:val="30"/>
          <w:bdr w:val="none" w:sz="0" w:space="0" w:color="auto" w:frame="1"/>
        </w:rPr>
        <w:t>(</w:t>
      </w:r>
      <w:r w:rsidRPr="0053487B">
        <w:rPr>
          <w:rFonts w:ascii="MathJax_Math-italic" w:eastAsia="Times New Roman" w:hAnsi="MathJax_Math-italic" w:cs="Arial"/>
          <w:color w:val="222222"/>
          <w:sz w:val="30"/>
          <w:szCs w:val="30"/>
          <w:bdr w:val="none" w:sz="0" w:space="0" w:color="auto" w:frame="1"/>
        </w:rPr>
        <w:t>n</w:t>
      </w:r>
      <w:r w:rsidRPr="0053487B">
        <w:rPr>
          <w:rFonts w:ascii="MathJax_Main" w:eastAsia="Times New Roman" w:hAnsi="MathJax_Main" w:cs="Arial"/>
          <w:color w:val="222222"/>
          <w:sz w:val="30"/>
          <w:szCs w:val="30"/>
          <w:bdr w:val="none" w:sz="0" w:space="0" w:color="auto" w:frame="1"/>
        </w:rPr>
        <w:t>+2)!</w:t>
      </w:r>
      <w:r w:rsidRPr="0053487B">
        <w:rPr>
          <w:rFonts w:ascii="Arial" w:eastAsia="Times New Roman" w:hAnsi="Arial" w:cs="Arial"/>
          <w:color w:val="222222"/>
          <w:sz w:val="24"/>
          <w:szCs w:val="24"/>
        </w:rPr>
        <w:t>, etc.</w:t>
      </w:r>
    </w:p>
    <w:p w14:paraId="6594B5C5" w14:textId="77777777" w:rsidR="0053487B" w:rsidRPr="0053487B" w:rsidRDefault="0053487B" w:rsidP="0053487B">
      <w:pPr>
        <w:shd w:val="clear" w:color="auto" w:fill="FFFFFF"/>
        <w:spacing w:after="0" w:line="336" w:lineRule="atLeast"/>
        <w:ind w:left="720"/>
        <w:rPr>
          <w:rFonts w:ascii="Arial" w:eastAsia="Times New Roman" w:hAnsi="Arial" w:cs="Arial"/>
          <w:color w:val="222222"/>
          <w:sz w:val="24"/>
          <w:szCs w:val="24"/>
        </w:rPr>
      </w:pPr>
    </w:p>
    <w:p w14:paraId="467D4EE3" w14:textId="77777777" w:rsidR="0053487B" w:rsidRDefault="0053487B" w:rsidP="0053487B">
      <w:pPr>
        <w:pStyle w:val="Heading2"/>
        <w:spacing w:before="0" w:beforeAutospacing="0" w:after="225" w:afterAutospacing="0" w:line="336" w:lineRule="atLeast"/>
        <w:rPr>
          <w:rFonts w:ascii="Arial" w:hAnsi="Arial" w:cs="Arial"/>
          <w:color w:val="646464"/>
        </w:rPr>
      </w:pPr>
      <w:r>
        <w:rPr>
          <w:rFonts w:ascii="Arial" w:hAnsi="Arial" w:cs="Arial"/>
          <w:color w:val="646464"/>
        </w:rPr>
        <w:lastRenderedPageBreak/>
        <w:t>The 'logic above' from the last part of the problem</w:t>
      </w:r>
    </w:p>
    <w:p w14:paraId="50483CEC" w14:textId="77777777" w:rsidR="0053487B" w:rsidRDefault="0053487B" w:rsidP="0053487B">
      <w:pPr>
        <w:rPr>
          <w:rFonts w:ascii="Times New Roman" w:hAnsi="Times New Roman" w:cs="Times New Roman"/>
        </w:rPr>
      </w:pPr>
      <w:hyperlink r:id="rId11" w:history="1">
        <w:r>
          <w:rPr>
            <w:rStyle w:val="Hyperlink"/>
            <w:color w:val="00688D"/>
            <w:shd w:val="clear" w:color="auto" w:fill="F8F8F9"/>
          </w:rPr>
          <w:t>Click to see the solution for the previous problem, if you want some guidence on how to think about this problem part</w:t>
        </w:r>
      </w:hyperlink>
    </w:p>
    <w:p w14:paraId="7E55F722" w14:textId="77777777" w:rsidR="0053487B" w:rsidRDefault="0053487B" w:rsidP="0053487B">
      <w:pPr>
        <w:pStyle w:val="NormalWeb"/>
        <w:spacing w:before="0" w:beforeAutospacing="0" w:after="0" w:afterAutospacing="0"/>
        <w:rPr>
          <w:rFonts w:ascii="Arial" w:hAnsi="Arial" w:cs="Arial"/>
        </w:rPr>
      </w:pPr>
      <w:r>
        <w:rPr>
          <w:rFonts w:ascii="Arial" w:hAnsi="Arial" w:cs="Arial"/>
        </w:rPr>
        <w:t>Answer: </w:t>
      </w:r>
      <w:r>
        <w:rPr>
          <w:rStyle w:val="mo"/>
          <w:rFonts w:ascii="MathJax_Main" w:hAnsi="MathJax_Main" w:cs="Arial"/>
          <w:sz w:val="30"/>
          <w:szCs w:val="30"/>
          <w:bdr w:val="none" w:sz="0" w:space="0" w:color="auto" w:frame="1"/>
        </w:rPr>
        <w:t>(</w:t>
      </w:r>
      <w:r>
        <w:rPr>
          <w:rStyle w:val="mi"/>
          <w:rFonts w:ascii="MathJax_Math-italic" w:hAnsi="MathJax_Math-italic" w:cs="Arial"/>
          <w:sz w:val="30"/>
          <w:szCs w:val="30"/>
          <w:bdr w:val="none" w:sz="0" w:space="0" w:color="auto" w:frame="1"/>
        </w:rPr>
        <w:t>n</w:t>
      </w:r>
      <w:r>
        <w:rPr>
          <w:rStyle w:val="mo"/>
          <w:rFonts w:ascii="MathJax_Main" w:hAnsi="MathJax_Main" w:cs="Arial"/>
          <w:sz w:val="30"/>
          <w:szCs w:val="30"/>
          <w:bdr w:val="none" w:sz="0" w:space="0" w:color="auto" w:frame="1"/>
        </w:rPr>
        <w:t>−</w:t>
      </w:r>
      <w:r>
        <w:rPr>
          <w:rStyle w:val="mn"/>
          <w:rFonts w:ascii="MathJax_Main" w:hAnsi="MathJax_Main" w:cs="Arial"/>
          <w:sz w:val="30"/>
          <w:szCs w:val="30"/>
          <w:bdr w:val="none" w:sz="0" w:space="0" w:color="auto" w:frame="1"/>
        </w:rPr>
        <w:t>2</w:t>
      </w:r>
      <w:r>
        <w:rPr>
          <w:rStyle w:val="mo"/>
          <w:rFonts w:ascii="MathJax_Main" w:hAnsi="MathJax_Main" w:cs="Arial"/>
          <w:sz w:val="30"/>
          <w:szCs w:val="30"/>
          <w:bdr w:val="none" w:sz="0" w:space="0" w:color="auto" w:frame="1"/>
        </w:rPr>
        <w:t>)⋅(</w:t>
      </w:r>
      <w:r>
        <w:rPr>
          <w:rStyle w:val="mi"/>
          <w:rFonts w:ascii="MathJax_Math-italic" w:hAnsi="MathJax_Math-italic" w:cs="Arial"/>
          <w:sz w:val="30"/>
          <w:szCs w:val="30"/>
          <w:bdr w:val="none" w:sz="0" w:space="0" w:color="auto" w:frame="1"/>
        </w:rPr>
        <w:t>n</w:t>
      </w:r>
      <w:r>
        <w:rPr>
          <w:rStyle w:val="mo"/>
          <w:rFonts w:ascii="MathJax_Main" w:hAnsi="MathJax_Main" w:cs="Arial"/>
          <w:sz w:val="30"/>
          <w:szCs w:val="30"/>
          <w:bdr w:val="none" w:sz="0" w:space="0" w:color="auto" w:frame="1"/>
        </w:rPr>
        <w:t>−</w:t>
      </w:r>
      <w:r>
        <w:rPr>
          <w:rStyle w:val="mn"/>
          <w:rFonts w:ascii="MathJax_Main" w:hAnsi="MathJax_Main" w:cs="Arial"/>
          <w:sz w:val="30"/>
          <w:szCs w:val="30"/>
          <w:bdr w:val="none" w:sz="0" w:space="0" w:color="auto" w:frame="1"/>
        </w:rPr>
        <w:t>3</w:t>
      </w:r>
      <w:r>
        <w:rPr>
          <w:rStyle w:val="mo"/>
          <w:rFonts w:ascii="MathJax_Main" w:hAnsi="MathJax_Main" w:cs="Arial"/>
          <w:sz w:val="30"/>
          <w:szCs w:val="30"/>
          <w:bdr w:val="none" w:sz="0" w:space="0" w:color="auto" w:frame="1"/>
        </w:rPr>
        <w:t>)</w:t>
      </w:r>
    </w:p>
    <w:p w14:paraId="42F6C58B" w14:textId="77777777" w:rsidR="0053487B" w:rsidRDefault="0053487B" w:rsidP="0053487B">
      <w:pPr>
        <w:pStyle w:val="NormalWeb"/>
        <w:spacing w:before="0" w:beforeAutospacing="0" w:after="0" w:afterAutospacing="0"/>
        <w:rPr>
          <w:rFonts w:ascii="Arial" w:hAnsi="Arial" w:cs="Arial"/>
        </w:rPr>
      </w:pPr>
      <w:r>
        <w:rPr>
          <w:rFonts w:ascii="Arial" w:hAnsi="Arial" w:cs="Arial"/>
        </w:rPr>
        <w:t>Use the same reasoning as used for the previous problem. After knowing our source and destination, we must travel through 2 additional nodes without touching any node twice. For the first node, we have </w:t>
      </w:r>
      <w:r>
        <w:rPr>
          <w:rStyle w:val="mi"/>
          <w:rFonts w:ascii="MathJax_Math-italic" w:hAnsi="MathJax_Math-italic" w:cs="Arial"/>
          <w:sz w:val="30"/>
          <w:szCs w:val="30"/>
          <w:bdr w:val="none" w:sz="0" w:space="0" w:color="auto" w:frame="1"/>
        </w:rPr>
        <w:t>n</w:t>
      </w:r>
      <w:r>
        <w:rPr>
          <w:rStyle w:val="mo"/>
          <w:rFonts w:ascii="MathJax_Main" w:hAnsi="MathJax_Main" w:cs="Arial"/>
          <w:sz w:val="30"/>
          <w:szCs w:val="30"/>
          <w:bdr w:val="none" w:sz="0" w:space="0" w:color="auto" w:frame="1"/>
        </w:rPr>
        <w:t>−</w:t>
      </w:r>
      <w:r>
        <w:rPr>
          <w:rStyle w:val="mn"/>
          <w:rFonts w:ascii="MathJax_Main" w:hAnsi="MathJax_Main" w:cs="Arial"/>
          <w:sz w:val="30"/>
          <w:szCs w:val="30"/>
          <w:bdr w:val="none" w:sz="0" w:space="0" w:color="auto" w:frame="1"/>
        </w:rPr>
        <w:t>2</w:t>
      </w:r>
      <w:r>
        <w:rPr>
          <w:rFonts w:ascii="Arial" w:hAnsi="Arial" w:cs="Arial"/>
        </w:rPr>
        <w:t> choices, and for the second, we have </w:t>
      </w:r>
      <w:r>
        <w:rPr>
          <w:rStyle w:val="mi"/>
          <w:rFonts w:ascii="MathJax_Math-italic" w:hAnsi="MathJax_Math-italic" w:cs="Arial"/>
          <w:sz w:val="30"/>
          <w:szCs w:val="30"/>
          <w:bdr w:val="none" w:sz="0" w:space="0" w:color="auto" w:frame="1"/>
        </w:rPr>
        <w:t>n</w:t>
      </w:r>
      <w:r>
        <w:rPr>
          <w:rStyle w:val="mo"/>
          <w:rFonts w:ascii="MathJax_Main" w:hAnsi="MathJax_Main" w:cs="Arial"/>
          <w:sz w:val="30"/>
          <w:szCs w:val="30"/>
          <w:bdr w:val="none" w:sz="0" w:space="0" w:color="auto" w:frame="1"/>
        </w:rPr>
        <w:t>−</w:t>
      </w:r>
      <w:r>
        <w:rPr>
          <w:rStyle w:val="mn"/>
          <w:rFonts w:ascii="MathJax_Main" w:hAnsi="MathJax_Main" w:cs="Arial"/>
          <w:sz w:val="30"/>
          <w:szCs w:val="30"/>
          <w:bdr w:val="none" w:sz="0" w:space="0" w:color="auto" w:frame="1"/>
        </w:rPr>
        <w:t>3</w:t>
      </w:r>
      <w:r>
        <w:rPr>
          <w:rFonts w:ascii="Arial" w:hAnsi="Arial" w:cs="Arial"/>
        </w:rPr>
        <w:t> choices.</w:t>
      </w:r>
    </w:p>
    <w:p w14:paraId="10053872" w14:textId="77777777" w:rsidR="0053487B" w:rsidRDefault="0053487B" w:rsidP="0053487B">
      <w:pPr>
        <w:pStyle w:val="NormalWeb"/>
        <w:spacing w:before="0" w:beforeAutospacing="0" w:after="0" w:afterAutospacing="0"/>
        <w:rPr>
          <w:rFonts w:ascii="Arial" w:hAnsi="Arial" w:cs="Arial"/>
        </w:rPr>
      </w:pPr>
      <w:r>
        <w:rPr>
          <w:rFonts w:ascii="Arial" w:hAnsi="Arial" w:cs="Arial"/>
        </w:rPr>
        <w:t>Note that this is equivalent to </w:t>
      </w:r>
      <w:r>
        <w:rPr>
          <w:rStyle w:val="mo"/>
          <w:rFonts w:ascii="MathJax_Main" w:hAnsi="MathJax_Main" w:cs="Arial"/>
          <w:sz w:val="30"/>
          <w:szCs w:val="30"/>
          <w:bdr w:val="none" w:sz="0" w:space="0" w:color="auto" w:frame="1"/>
        </w:rPr>
        <w:t>(</w:t>
      </w:r>
      <w:r>
        <w:rPr>
          <w:rStyle w:val="mi"/>
          <w:rFonts w:ascii="MathJax_Math-italic" w:hAnsi="MathJax_Math-italic" w:cs="Arial"/>
          <w:sz w:val="30"/>
          <w:szCs w:val="30"/>
          <w:bdr w:val="none" w:sz="0" w:space="0" w:color="auto" w:frame="1"/>
        </w:rPr>
        <w:t>n</w:t>
      </w:r>
      <w:r>
        <w:rPr>
          <w:rStyle w:val="mo"/>
          <w:rFonts w:ascii="MathJax_Main" w:hAnsi="MathJax_Main" w:cs="Arial"/>
          <w:sz w:val="30"/>
          <w:szCs w:val="30"/>
          <w:bdr w:val="none" w:sz="0" w:space="0" w:color="auto" w:frame="1"/>
        </w:rPr>
        <w:t>−</w:t>
      </w:r>
      <w:r>
        <w:rPr>
          <w:rStyle w:val="mn"/>
          <w:rFonts w:ascii="MathJax_Main" w:hAnsi="MathJax_Main" w:cs="Arial"/>
          <w:sz w:val="30"/>
          <w:szCs w:val="30"/>
          <w:bdr w:val="none" w:sz="0" w:space="0" w:color="auto" w:frame="1"/>
        </w:rPr>
        <w:t>2</w:t>
      </w:r>
      <w:r>
        <w:rPr>
          <w:rStyle w:val="mo"/>
          <w:rFonts w:ascii="MathJax_Main" w:hAnsi="MathJax_Main" w:cs="Arial"/>
          <w:sz w:val="30"/>
          <w:szCs w:val="30"/>
          <w:bdr w:val="none" w:sz="0" w:space="0" w:color="auto" w:frame="1"/>
        </w:rPr>
        <w:t>)!(</w:t>
      </w:r>
      <w:r>
        <w:rPr>
          <w:rStyle w:val="mi"/>
          <w:rFonts w:ascii="MathJax_Math-italic" w:hAnsi="MathJax_Math-italic" w:cs="Arial"/>
          <w:sz w:val="30"/>
          <w:szCs w:val="30"/>
          <w:bdr w:val="none" w:sz="0" w:space="0" w:color="auto" w:frame="1"/>
        </w:rPr>
        <w:t>n</w:t>
      </w:r>
      <w:r>
        <w:rPr>
          <w:rStyle w:val="mo"/>
          <w:rFonts w:ascii="MathJax_Main" w:hAnsi="MathJax_Main" w:cs="Arial"/>
          <w:sz w:val="30"/>
          <w:szCs w:val="30"/>
          <w:bdr w:val="none" w:sz="0" w:space="0" w:color="auto" w:frame="1"/>
        </w:rPr>
        <w:t>−</w:t>
      </w:r>
      <w:r>
        <w:rPr>
          <w:rStyle w:val="mn"/>
          <w:rFonts w:ascii="MathJax_Main" w:hAnsi="MathJax_Main" w:cs="Arial"/>
          <w:sz w:val="30"/>
          <w:szCs w:val="30"/>
          <w:bdr w:val="none" w:sz="0" w:space="0" w:color="auto" w:frame="1"/>
        </w:rPr>
        <w:t>4</w:t>
      </w:r>
      <w:r>
        <w:rPr>
          <w:rStyle w:val="mo"/>
          <w:rFonts w:ascii="MathJax_Main" w:hAnsi="MathJax_Main" w:cs="Arial"/>
          <w:sz w:val="30"/>
          <w:szCs w:val="30"/>
          <w:bdr w:val="none" w:sz="0" w:space="0" w:color="auto" w:frame="1"/>
        </w:rPr>
        <w:t>)!</w:t>
      </w:r>
    </w:p>
    <w:p w14:paraId="71300FDF" w14:textId="0F36942E" w:rsidR="0053487B" w:rsidRDefault="0053487B" w:rsidP="0053487B">
      <w:pPr>
        <w:shd w:val="clear" w:color="auto" w:fill="FFFFFF"/>
        <w:spacing w:beforeAutospacing="1" w:after="0" w:line="336" w:lineRule="atLeast"/>
        <w:ind w:left="720"/>
        <w:rPr>
          <w:rFonts w:ascii="Arial" w:eastAsia="Times New Roman" w:hAnsi="Arial" w:cs="Arial"/>
          <w:color w:val="222222"/>
          <w:sz w:val="24"/>
          <w:szCs w:val="24"/>
        </w:rPr>
      </w:pPr>
      <w:r w:rsidRPr="0053487B">
        <w:rPr>
          <w:rFonts w:ascii="Arial" w:eastAsia="Times New Roman" w:hAnsi="Arial" w:cs="Arial"/>
          <w:color w:val="222222"/>
          <w:sz w:val="24"/>
          <w:szCs w:val="24"/>
        </w:rPr>
        <w:object w:dxaOrig="1440" w:dyaOrig="1440" w14:anchorId="3322AC01">
          <v:shape id="_x0000_i1044" type="#_x0000_t75" style="width:151.5pt;height:18pt" o:ole="">
            <v:imagedata r:id="rId12" o:title=""/>
          </v:shape>
          <w:control r:id="rId13" w:name="DefaultOcxName3" w:shapeid="_x0000_i1044"/>
        </w:object>
      </w:r>
    </w:p>
    <w:p w14:paraId="3BDF69C0" w14:textId="77777777" w:rsidR="0053487B" w:rsidRPr="0053487B" w:rsidRDefault="0053487B" w:rsidP="0053487B">
      <w:pPr>
        <w:shd w:val="clear" w:color="auto" w:fill="FFFFFF"/>
        <w:spacing w:beforeAutospacing="1" w:after="0" w:line="336" w:lineRule="atLeast"/>
        <w:ind w:left="720"/>
        <w:rPr>
          <w:rFonts w:ascii="Arial" w:eastAsia="Times New Roman" w:hAnsi="Arial" w:cs="Arial"/>
          <w:color w:val="222222"/>
          <w:sz w:val="24"/>
          <w:szCs w:val="24"/>
        </w:rPr>
      </w:pPr>
    </w:p>
    <w:p w14:paraId="6957F916" w14:textId="77777777" w:rsidR="0053487B" w:rsidRPr="0053487B" w:rsidRDefault="0053487B" w:rsidP="0053487B">
      <w:pPr>
        <w:numPr>
          <w:ilvl w:val="0"/>
          <w:numId w:val="1"/>
        </w:numPr>
        <w:shd w:val="clear" w:color="auto" w:fill="FFFFFF"/>
        <w:spacing w:after="0" w:line="336" w:lineRule="atLeast"/>
        <w:rPr>
          <w:rFonts w:ascii="Arial" w:eastAsia="Times New Roman" w:hAnsi="Arial" w:cs="Arial"/>
          <w:color w:val="222222"/>
          <w:sz w:val="24"/>
          <w:szCs w:val="24"/>
        </w:rPr>
      </w:pPr>
      <w:r w:rsidRPr="0053487B">
        <w:rPr>
          <w:rFonts w:ascii="Arial" w:eastAsia="Times New Roman" w:hAnsi="Arial" w:cs="Arial"/>
          <w:color w:val="222222"/>
          <w:sz w:val="24"/>
          <w:szCs w:val="24"/>
        </w:rPr>
        <w:t>Using the fact that for any </w:t>
      </w:r>
      <w:r w:rsidRPr="0053487B">
        <w:rPr>
          <w:rFonts w:ascii="Arial" w:eastAsia="Times New Roman" w:hAnsi="Arial" w:cs="Arial"/>
          <w:i/>
          <w:iCs/>
          <w:color w:val="222222"/>
          <w:sz w:val="24"/>
          <w:szCs w:val="24"/>
        </w:rPr>
        <w:t>n</w:t>
      </w:r>
      <w:r w:rsidRPr="0053487B">
        <w:rPr>
          <w:rFonts w:ascii="Arial" w:eastAsia="Times New Roman" w:hAnsi="Arial" w:cs="Arial"/>
          <w:color w:val="222222"/>
          <w:sz w:val="24"/>
          <w:szCs w:val="24"/>
        </w:rPr>
        <w:t>, </w:t>
      </w:r>
      <w:r w:rsidRPr="0053487B">
        <w:rPr>
          <w:rFonts w:ascii="MathJax_Main" w:eastAsia="Times New Roman" w:hAnsi="MathJax_Main" w:cs="Arial"/>
          <w:color w:val="222222"/>
          <w:sz w:val="30"/>
          <w:szCs w:val="30"/>
          <w:bdr w:val="none" w:sz="0" w:space="0" w:color="auto" w:frame="1"/>
        </w:rPr>
        <w:t>10!+11!+12!+...+1</w:t>
      </w:r>
      <w:r w:rsidRPr="0053487B">
        <w:rPr>
          <w:rFonts w:ascii="MathJax_Math-italic" w:eastAsia="Times New Roman" w:hAnsi="MathJax_Math-italic" w:cs="Arial"/>
          <w:color w:val="222222"/>
          <w:sz w:val="30"/>
          <w:szCs w:val="30"/>
          <w:bdr w:val="none" w:sz="0" w:space="0" w:color="auto" w:frame="1"/>
        </w:rPr>
        <w:t>n</w:t>
      </w:r>
      <w:r w:rsidRPr="0053487B">
        <w:rPr>
          <w:rFonts w:ascii="MathJax_Main" w:eastAsia="Times New Roman" w:hAnsi="MathJax_Main" w:cs="Arial"/>
          <w:color w:val="222222"/>
          <w:sz w:val="30"/>
          <w:szCs w:val="30"/>
          <w:bdr w:val="none" w:sz="0" w:space="0" w:color="auto" w:frame="1"/>
        </w:rPr>
        <w:t>!≤</w:t>
      </w:r>
      <w:r w:rsidRPr="0053487B">
        <w:rPr>
          <w:rFonts w:ascii="MathJax_Math-italic" w:eastAsia="Times New Roman" w:hAnsi="MathJax_Math-italic" w:cs="Arial"/>
          <w:color w:val="222222"/>
          <w:sz w:val="30"/>
          <w:szCs w:val="30"/>
          <w:bdr w:val="none" w:sz="0" w:space="0" w:color="auto" w:frame="1"/>
        </w:rPr>
        <w:t>e</w:t>
      </w:r>
      <w:r w:rsidRPr="0053487B">
        <w:rPr>
          <w:rFonts w:ascii="MathJax_Main" w:eastAsia="Times New Roman" w:hAnsi="MathJax_Main" w:cs="Arial"/>
          <w:color w:val="222222"/>
          <w:sz w:val="30"/>
          <w:szCs w:val="30"/>
          <w:bdr w:val="none" w:sz="0" w:space="0" w:color="auto" w:frame="1"/>
        </w:rPr>
        <w:t>for all</w:t>
      </w:r>
      <w:r w:rsidRPr="0053487B">
        <w:rPr>
          <w:rFonts w:ascii="MathJax_Math-italic" w:eastAsia="Times New Roman" w:hAnsi="MathJax_Math-italic" w:cs="Arial"/>
          <w:color w:val="222222"/>
          <w:sz w:val="30"/>
          <w:szCs w:val="30"/>
          <w:bdr w:val="none" w:sz="0" w:space="0" w:color="auto" w:frame="1"/>
        </w:rPr>
        <w:t>n</w:t>
      </w:r>
      <w:r w:rsidRPr="0053487B">
        <w:rPr>
          <w:rFonts w:ascii="Arial" w:eastAsia="Times New Roman" w:hAnsi="Arial" w:cs="Arial"/>
          <w:color w:val="222222"/>
          <w:sz w:val="24"/>
          <w:szCs w:val="24"/>
        </w:rPr>
        <w:t>, where </w:t>
      </w:r>
      <w:r w:rsidRPr="0053487B">
        <w:rPr>
          <w:rFonts w:ascii="MathJax_Math-italic" w:eastAsia="Times New Roman" w:hAnsi="MathJax_Math-italic" w:cs="Arial"/>
          <w:color w:val="222222"/>
          <w:sz w:val="30"/>
          <w:szCs w:val="30"/>
          <w:bdr w:val="none" w:sz="0" w:space="0" w:color="auto" w:frame="1"/>
        </w:rPr>
        <w:t>e</w:t>
      </w:r>
      <w:r w:rsidRPr="0053487B">
        <w:rPr>
          <w:rFonts w:ascii="Arial" w:eastAsia="Times New Roman" w:hAnsi="Arial" w:cs="Arial"/>
          <w:color w:val="222222"/>
          <w:sz w:val="24"/>
          <w:szCs w:val="24"/>
        </w:rPr>
        <w:t> is some constant, determine the asymptotic bound on the number of paths explored by DFS. For simplicity, write </w:t>
      </w:r>
      <w:r w:rsidRPr="0053487B">
        <w:rPr>
          <w:rFonts w:ascii="MathJax_Math-italic" w:eastAsia="Times New Roman" w:hAnsi="MathJax_Math-italic" w:cs="Arial"/>
          <w:color w:val="222222"/>
          <w:sz w:val="30"/>
          <w:szCs w:val="30"/>
          <w:bdr w:val="none" w:sz="0" w:space="0" w:color="auto" w:frame="1"/>
        </w:rPr>
        <w:t>O</w:t>
      </w:r>
      <w:r w:rsidRPr="0053487B">
        <w:rPr>
          <w:rFonts w:ascii="MathJax_Main" w:eastAsia="Times New Roman" w:hAnsi="MathJax_Main" w:cs="Arial"/>
          <w:color w:val="222222"/>
          <w:sz w:val="30"/>
          <w:szCs w:val="30"/>
          <w:bdr w:val="none" w:sz="0" w:space="0" w:color="auto" w:frame="1"/>
        </w:rPr>
        <w:t>(</w:t>
      </w:r>
      <w:r w:rsidRPr="0053487B">
        <w:rPr>
          <w:rFonts w:ascii="MathJax_Math-italic" w:eastAsia="Times New Roman" w:hAnsi="MathJax_Math-italic" w:cs="Arial"/>
          <w:color w:val="222222"/>
          <w:sz w:val="30"/>
          <w:szCs w:val="30"/>
          <w:bdr w:val="none" w:sz="0" w:space="0" w:color="auto" w:frame="1"/>
        </w:rPr>
        <w:t>n</w:t>
      </w:r>
      <w:r w:rsidRPr="0053487B">
        <w:rPr>
          <w:rFonts w:ascii="MathJax_Main" w:eastAsia="Times New Roman" w:hAnsi="MathJax_Main" w:cs="Arial"/>
          <w:color w:val="222222"/>
          <w:sz w:val="30"/>
          <w:szCs w:val="30"/>
          <w:bdr w:val="none" w:sz="0" w:space="0" w:color="auto" w:frame="1"/>
        </w:rPr>
        <w:t>)</w:t>
      </w:r>
      <w:r w:rsidRPr="0053487B">
        <w:rPr>
          <w:rFonts w:ascii="Arial" w:eastAsia="Times New Roman" w:hAnsi="Arial" w:cs="Arial"/>
          <w:color w:val="222222"/>
          <w:sz w:val="24"/>
          <w:szCs w:val="24"/>
        </w:rPr>
        <w:t> as just n, </w:t>
      </w:r>
      <w:r w:rsidRPr="0053487B">
        <w:rPr>
          <w:rFonts w:ascii="MathJax_Math-italic" w:eastAsia="Times New Roman" w:hAnsi="MathJax_Math-italic" w:cs="Arial"/>
          <w:color w:val="222222"/>
          <w:sz w:val="30"/>
          <w:szCs w:val="30"/>
          <w:bdr w:val="none" w:sz="0" w:space="0" w:color="auto" w:frame="1"/>
        </w:rPr>
        <w:t>O</w:t>
      </w:r>
      <w:r w:rsidRPr="0053487B">
        <w:rPr>
          <w:rFonts w:ascii="MathJax_Size1" w:eastAsia="Times New Roman" w:hAnsi="MathJax_Size1" w:cs="Arial"/>
          <w:color w:val="222222"/>
          <w:sz w:val="30"/>
          <w:szCs w:val="30"/>
          <w:bdr w:val="none" w:sz="0" w:space="0" w:color="auto" w:frame="1"/>
        </w:rPr>
        <w:t>(</w:t>
      </w:r>
      <w:r w:rsidRPr="0053487B">
        <w:rPr>
          <w:rFonts w:ascii="MathJax_Math-italic" w:eastAsia="Times New Roman" w:hAnsi="MathJax_Math-italic" w:cs="Arial"/>
          <w:color w:val="222222"/>
          <w:sz w:val="30"/>
          <w:szCs w:val="30"/>
          <w:bdr w:val="none" w:sz="0" w:space="0" w:color="auto" w:frame="1"/>
        </w:rPr>
        <w:t>n</w:t>
      </w:r>
      <w:r w:rsidRPr="0053487B">
        <w:rPr>
          <w:rFonts w:ascii="MathJax_Main" w:eastAsia="Times New Roman" w:hAnsi="MathJax_Main" w:cs="Arial"/>
          <w:color w:val="222222"/>
          <w:sz w:val="21"/>
          <w:szCs w:val="21"/>
          <w:bdr w:val="none" w:sz="0" w:space="0" w:color="auto" w:frame="1"/>
        </w:rPr>
        <w:t>2</w:t>
      </w:r>
      <w:r w:rsidRPr="0053487B">
        <w:rPr>
          <w:rFonts w:ascii="MathJax_Size1" w:eastAsia="Times New Roman" w:hAnsi="MathJax_Size1" w:cs="Arial"/>
          <w:color w:val="222222"/>
          <w:sz w:val="30"/>
          <w:szCs w:val="30"/>
          <w:bdr w:val="none" w:sz="0" w:space="0" w:color="auto" w:frame="1"/>
        </w:rPr>
        <w:t>)</w:t>
      </w:r>
      <w:r w:rsidRPr="0053487B">
        <w:rPr>
          <w:rFonts w:ascii="Arial" w:eastAsia="Times New Roman" w:hAnsi="Arial" w:cs="Arial"/>
          <w:color w:val="222222"/>
          <w:sz w:val="24"/>
          <w:szCs w:val="24"/>
        </w:rPr>
        <w:t> as n^2, etc.</w:t>
      </w:r>
    </w:p>
    <w:p w14:paraId="6EFBBFC5" w14:textId="6EDC3CC5" w:rsidR="0053487B" w:rsidRPr="0053487B" w:rsidRDefault="0053487B" w:rsidP="0053487B">
      <w:pPr>
        <w:shd w:val="clear" w:color="auto" w:fill="FFFFFF"/>
        <w:spacing w:beforeAutospacing="1" w:after="0" w:line="336" w:lineRule="atLeast"/>
        <w:ind w:left="720"/>
        <w:rPr>
          <w:rFonts w:ascii="Arial" w:eastAsia="Times New Roman" w:hAnsi="Arial" w:cs="Arial"/>
          <w:color w:val="222222"/>
          <w:sz w:val="24"/>
          <w:szCs w:val="24"/>
        </w:rPr>
      </w:pPr>
      <w:r w:rsidRPr="0053487B">
        <w:rPr>
          <w:rFonts w:ascii="Arial" w:eastAsia="Times New Roman" w:hAnsi="Arial" w:cs="Arial"/>
          <w:color w:val="222222"/>
          <w:sz w:val="24"/>
          <w:szCs w:val="24"/>
        </w:rPr>
        <w:object w:dxaOrig="1440" w:dyaOrig="1440" w14:anchorId="705324F0">
          <v:shape id="_x0000_i1043" type="#_x0000_t75" style="width:151.5pt;height:18pt" o:ole="">
            <v:imagedata r:id="rId14" o:title=""/>
          </v:shape>
          <w:control r:id="rId15" w:name="DefaultOcxName4" w:shapeid="_x0000_i1043"/>
        </w:object>
      </w:r>
    </w:p>
    <w:p w14:paraId="2C97A434" w14:textId="77777777" w:rsidR="00CA50AE" w:rsidRDefault="00CA50AE"/>
    <w:sectPr w:rsidR="00CA5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E311D"/>
    <w:multiLevelType w:val="multilevel"/>
    <w:tmpl w:val="A9048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D0"/>
    <w:rsid w:val="00241125"/>
    <w:rsid w:val="0053487B"/>
    <w:rsid w:val="008252D0"/>
    <w:rsid w:val="00CA50AE"/>
    <w:rsid w:val="00F55546"/>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8F7B"/>
  <w15:chartTrackingRefBased/>
  <w15:docId w15:val="{0F1BF824-49B1-40A6-A38C-514CFDB5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48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4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48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48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48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53487B"/>
  </w:style>
  <w:style w:type="character" w:customStyle="1" w:styleId="sr">
    <w:name w:val="sr"/>
    <w:basedOn w:val="DefaultParagraphFont"/>
    <w:rsid w:val="0053487B"/>
  </w:style>
  <w:style w:type="character" w:customStyle="1" w:styleId="mo">
    <w:name w:val="mo"/>
    <w:basedOn w:val="DefaultParagraphFont"/>
    <w:rsid w:val="0053487B"/>
  </w:style>
  <w:style w:type="character" w:customStyle="1" w:styleId="mn">
    <w:name w:val="mn"/>
    <w:basedOn w:val="DefaultParagraphFont"/>
    <w:rsid w:val="0053487B"/>
  </w:style>
  <w:style w:type="character" w:styleId="HTMLCode">
    <w:name w:val="HTML Code"/>
    <w:basedOn w:val="DefaultParagraphFont"/>
    <w:uiPriority w:val="99"/>
    <w:semiHidden/>
    <w:unhideWhenUsed/>
    <w:rsid w:val="0053487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3487B"/>
    <w:rPr>
      <w:color w:val="0000FF"/>
      <w:u w:val="single"/>
    </w:rPr>
  </w:style>
  <w:style w:type="character" w:customStyle="1" w:styleId="mtext">
    <w:name w:val="mtext"/>
    <w:basedOn w:val="DefaultParagraphFont"/>
    <w:rsid w:val="00534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75940">
      <w:bodyDiv w:val="1"/>
      <w:marLeft w:val="0"/>
      <w:marRight w:val="0"/>
      <w:marTop w:val="0"/>
      <w:marBottom w:val="0"/>
      <w:divBdr>
        <w:top w:val="none" w:sz="0" w:space="0" w:color="auto"/>
        <w:left w:val="none" w:sz="0" w:space="0" w:color="auto"/>
        <w:bottom w:val="none" w:sz="0" w:space="0" w:color="auto"/>
        <w:right w:val="none" w:sz="0" w:space="0" w:color="auto"/>
      </w:divBdr>
      <w:divsChild>
        <w:div w:id="825633633">
          <w:marLeft w:val="0"/>
          <w:marRight w:val="0"/>
          <w:marTop w:val="0"/>
          <w:marBottom w:val="0"/>
          <w:divBdr>
            <w:top w:val="none" w:sz="0" w:space="0" w:color="auto"/>
            <w:left w:val="none" w:sz="0" w:space="0" w:color="auto"/>
            <w:bottom w:val="none" w:sz="0" w:space="0" w:color="auto"/>
            <w:right w:val="none" w:sz="0" w:space="0" w:color="auto"/>
          </w:divBdr>
          <w:divsChild>
            <w:div w:id="2042050401">
              <w:marLeft w:val="0"/>
              <w:marRight w:val="0"/>
              <w:marTop w:val="0"/>
              <w:marBottom w:val="0"/>
              <w:divBdr>
                <w:top w:val="none" w:sz="0" w:space="0" w:color="auto"/>
                <w:left w:val="none" w:sz="0" w:space="0" w:color="auto"/>
                <w:bottom w:val="none" w:sz="0" w:space="0" w:color="auto"/>
                <w:right w:val="none" w:sz="0" w:space="0" w:color="auto"/>
              </w:divBdr>
              <w:divsChild>
                <w:div w:id="1835144093">
                  <w:marLeft w:val="0"/>
                  <w:marRight w:val="0"/>
                  <w:marTop w:val="0"/>
                  <w:marBottom w:val="0"/>
                  <w:divBdr>
                    <w:top w:val="none" w:sz="0" w:space="0" w:color="auto"/>
                    <w:left w:val="none" w:sz="0" w:space="0" w:color="auto"/>
                    <w:bottom w:val="none" w:sz="0" w:space="0" w:color="auto"/>
                    <w:right w:val="none" w:sz="0" w:space="0" w:color="auto"/>
                  </w:divBdr>
                  <w:divsChild>
                    <w:div w:id="459305284">
                      <w:marLeft w:val="0"/>
                      <w:marRight w:val="0"/>
                      <w:marTop w:val="0"/>
                      <w:marBottom w:val="0"/>
                      <w:divBdr>
                        <w:top w:val="none" w:sz="0" w:space="0" w:color="auto"/>
                        <w:left w:val="none" w:sz="0" w:space="0" w:color="auto"/>
                        <w:bottom w:val="none" w:sz="0" w:space="0" w:color="auto"/>
                        <w:right w:val="none" w:sz="0" w:space="0" w:color="auto"/>
                      </w:divBdr>
                      <w:divsChild>
                        <w:div w:id="89085161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623224396">
              <w:marLeft w:val="0"/>
              <w:marRight w:val="0"/>
              <w:marTop w:val="0"/>
              <w:marBottom w:val="0"/>
              <w:divBdr>
                <w:top w:val="none" w:sz="0" w:space="0" w:color="auto"/>
                <w:left w:val="none" w:sz="0" w:space="0" w:color="auto"/>
                <w:bottom w:val="none" w:sz="0" w:space="0" w:color="auto"/>
                <w:right w:val="none" w:sz="0" w:space="0" w:color="auto"/>
              </w:divBdr>
              <w:divsChild>
                <w:div w:id="1862086972">
                  <w:marLeft w:val="0"/>
                  <w:marRight w:val="0"/>
                  <w:marTop w:val="0"/>
                  <w:marBottom w:val="0"/>
                  <w:divBdr>
                    <w:top w:val="none" w:sz="0" w:space="0" w:color="auto"/>
                    <w:left w:val="none" w:sz="0" w:space="0" w:color="auto"/>
                    <w:bottom w:val="none" w:sz="0" w:space="0" w:color="auto"/>
                    <w:right w:val="none" w:sz="0" w:space="0" w:color="auto"/>
                  </w:divBdr>
                  <w:divsChild>
                    <w:div w:id="1920289196">
                      <w:marLeft w:val="0"/>
                      <w:marRight w:val="0"/>
                      <w:marTop w:val="0"/>
                      <w:marBottom w:val="0"/>
                      <w:divBdr>
                        <w:top w:val="none" w:sz="0" w:space="0" w:color="auto"/>
                        <w:left w:val="none" w:sz="0" w:space="0" w:color="auto"/>
                        <w:bottom w:val="none" w:sz="0" w:space="0" w:color="auto"/>
                        <w:right w:val="none" w:sz="0" w:space="0" w:color="auto"/>
                      </w:divBdr>
                      <w:divsChild>
                        <w:div w:id="69018723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407732214">
              <w:marLeft w:val="0"/>
              <w:marRight w:val="0"/>
              <w:marTop w:val="0"/>
              <w:marBottom w:val="0"/>
              <w:divBdr>
                <w:top w:val="none" w:sz="0" w:space="0" w:color="auto"/>
                <w:left w:val="none" w:sz="0" w:space="0" w:color="auto"/>
                <w:bottom w:val="none" w:sz="0" w:space="0" w:color="auto"/>
                <w:right w:val="none" w:sz="0" w:space="0" w:color="auto"/>
              </w:divBdr>
              <w:divsChild>
                <w:div w:id="1225990367">
                  <w:marLeft w:val="0"/>
                  <w:marRight w:val="0"/>
                  <w:marTop w:val="0"/>
                  <w:marBottom w:val="0"/>
                  <w:divBdr>
                    <w:top w:val="none" w:sz="0" w:space="0" w:color="auto"/>
                    <w:left w:val="none" w:sz="0" w:space="0" w:color="auto"/>
                    <w:bottom w:val="none" w:sz="0" w:space="0" w:color="auto"/>
                    <w:right w:val="none" w:sz="0" w:space="0" w:color="auto"/>
                  </w:divBdr>
                  <w:divsChild>
                    <w:div w:id="2031683353">
                      <w:marLeft w:val="0"/>
                      <w:marRight w:val="0"/>
                      <w:marTop w:val="0"/>
                      <w:marBottom w:val="0"/>
                      <w:divBdr>
                        <w:top w:val="none" w:sz="0" w:space="0" w:color="auto"/>
                        <w:left w:val="none" w:sz="0" w:space="0" w:color="auto"/>
                        <w:bottom w:val="none" w:sz="0" w:space="0" w:color="auto"/>
                        <w:right w:val="none" w:sz="0" w:space="0" w:color="auto"/>
                      </w:divBdr>
                      <w:divsChild>
                        <w:div w:id="104012708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764035987">
              <w:marLeft w:val="0"/>
              <w:marRight w:val="0"/>
              <w:marTop w:val="0"/>
              <w:marBottom w:val="0"/>
              <w:divBdr>
                <w:top w:val="none" w:sz="0" w:space="0" w:color="auto"/>
                <w:left w:val="none" w:sz="0" w:space="0" w:color="auto"/>
                <w:bottom w:val="none" w:sz="0" w:space="0" w:color="auto"/>
                <w:right w:val="none" w:sz="0" w:space="0" w:color="auto"/>
              </w:divBdr>
            </w:div>
            <w:div w:id="705181292">
              <w:marLeft w:val="0"/>
              <w:marRight w:val="0"/>
              <w:marTop w:val="0"/>
              <w:marBottom w:val="0"/>
              <w:divBdr>
                <w:top w:val="none" w:sz="0" w:space="0" w:color="auto"/>
                <w:left w:val="none" w:sz="0" w:space="0" w:color="auto"/>
                <w:bottom w:val="none" w:sz="0" w:space="0" w:color="auto"/>
                <w:right w:val="none" w:sz="0" w:space="0" w:color="auto"/>
              </w:divBdr>
              <w:divsChild>
                <w:div w:id="980109341">
                  <w:marLeft w:val="0"/>
                  <w:marRight w:val="0"/>
                  <w:marTop w:val="0"/>
                  <w:marBottom w:val="0"/>
                  <w:divBdr>
                    <w:top w:val="none" w:sz="0" w:space="0" w:color="auto"/>
                    <w:left w:val="none" w:sz="0" w:space="0" w:color="auto"/>
                    <w:bottom w:val="none" w:sz="0" w:space="0" w:color="auto"/>
                    <w:right w:val="none" w:sz="0" w:space="0" w:color="auto"/>
                  </w:divBdr>
                  <w:divsChild>
                    <w:div w:id="32272377">
                      <w:marLeft w:val="0"/>
                      <w:marRight w:val="0"/>
                      <w:marTop w:val="0"/>
                      <w:marBottom w:val="0"/>
                      <w:divBdr>
                        <w:top w:val="none" w:sz="0" w:space="0" w:color="auto"/>
                        <w:left w:val="none" w:sz="0" w:space="0" w:color="auto"/>
                        <w:bottom w:val="none" w:sz="0" w:space="0" w:color="auto"/>
                        <w:right w:val="none" w:sz="0" w:space="0" w:color="auto"/>
                      </w:divBdr>
                      <w:divsChild>
                        <w:div w:id="185653237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829980001">
              <w:marLeft w:val="0"/>
              <w:marRight w:val="0"/>
              <w:marTop w:val="0"/>
              <w:marBottom w:val="0"/>
              <w:divBdr>
                <w:top w:val="none" w:sz="0" w:space="0" w:color="auto"/>
                <w:left w:val="none" w:sz="0" w:space="0" w:color="auto"/>
                <w:bottom w:val="none" w:sz="0" w:space="0" w:color="auto"/>
                <w:right w:val="none" w:sz="0" w:space="0" w:color="auto"/>
              </w:divBdr>
              <w:divsChild>
                <w:div w:id="589899396">
                  <w:marLeft w:val="0"/>
                  <w:marRight w:val="0"/>
                  <w:marTop w:val="0"/>
                  <w:marBottom w:val="0"/>
                  <w:divBdr>
                    <w:top w:val="none" w:sz="0" w:space="0" w:color="auto"/>
                    <w:left w:val="none" w:sz="0" w:space="0" w:color="auto"/>
                    <w:bottom w:val="none" w:sz="0" w:space="0" w:color="auto"/>
                    <w:right w:val="none" w:sz="0" w:space="0" w:color="auto"/>
                  </w:divBdr>
                  <w:divsChild>
                    <w:div w:id="16058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008497">
      <w:bodyDiv w:val="1"/>
      <w:marLeft w:val="0"/>
      <w:marRight w:val="0"/>
      <w:marTop w:val="0"/>
      <w:marBottom w:val="0"/>
      <w:divBdr>
        <w:top w:val="none" w:sz="0" w:space="0" w:color="auto"/>
        <w:left w:val="none" w:sz="0" w:space="0" w:color="auto"/>
        <w:bottom w:val="none" w:sz="0" w:space="0" w:color="auto"/>
        <w:right w:val="none" w:sz="0" w:space="0" w:color="auto"/>
      </w:divBdr>
      <w:divsChild>
        <w:div w:id="1073773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4.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courses.edx.org/xblock/block-v1:MITx+6.00.2x+1T2021+type@vertical+block@f89204a4b8f34f818745d09706b8afb3?show_title=0&amp;show_bookmark_button=0&amp;recheck_access=1&amp;view=student_view&amp;format=Lecture%20Sequence" TargetMode="External"/><Relationship Id="rId5" Type="http://schemas.openxmlformats.org/officeDocument/2006/relationships/image" Target="media/image1.wmf"/><Relationship Id="rId15" Type="http://schemas.openxmlformats.org/officeDocument/2006/relationships/control" Target="activeX/activeX5.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parrish</dc:creator>
  <cp:keywords/>
  <dc:description/>
  <cp:lastModifiedBy>jason parrish</cp:lastModifiedBy>
  <cp:revision>2</cp:revision>
  <dcterms:created xsi:type="dcterms:W3CDTF">2021-05-17T14:51:00Z</dcterms:created>
  <dcterms:modified xsi:type="dcterms:W3CDTF">2021-05-17T14:54:00Z</dcterms:modified>
</cp:coreProperties>
</file>