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DE01" w14:textId="77777777" w:rsidR="00E44CFA" w:rsidRPr="00E44CFA" w:rsidRDefault="00E44CFA" w:rsidP="00E44CFA">
      <w:pPr>
        <w:spacing w:after="150" w:line="336" w:lineRule="atLeast"/>
        <w:outlineLvl w:val="2"/>
        <w:rPr>
          <w:rFonts w:ascii="Arial" w:eastAsia="Times New Roman" w:hAnsi="Arial" w:cs="Arial"/>
          <w:color w:val="41464B"/>
          <w:sz w:val="32"/>
          <w:szCs w:val="32"/>
        </w:rPr>
      </w:pPr>
      <w:r w:rsidRPr="00E44CFA">
        <w:rPr>
          <w:rFonts w:ascii="Arial" w:eastAsia="Times New Roman" w:hAnsi="Arial" w:cs="Arial"/>
          <w:color w:val="41464B"/>
          <w:sz w:val="32"/>
          <w:szCs w:val="32"/>
        </w:rPr>
        <w:t>Exercise 5</w:t>
      </w:r>
    </w:p>
    <w:p w14:paraId="2DB2373D" w14:textId="77777777" w:rsidR="00E44CFA" w:rsidRPr="00E44CFA" w:rsidRDefault="00E44CFA" w:rsidP="00E44CFA">
      <w:pPr>
        <w:shd w:val="clear" w:color="auto" w:fill="FFFFFF"/>
        <w:spacing w:after="340" w:line="240" w:lineRule="auto"/>
        <w:rPr>
          <w:rFonts w:ascii="Arial" w:eastAsia="Times New Roman" w:hAnsi="Arial" w:cs="Arial"/>
          <w:color w:val="222222"/>
          <w:sz w:val="24"/>
          <w:szCs w:val="24"/>
        </w:rPr>
      </w:pPr>
      <w:r w:rsidRPr="00E44CFA">
        <w:rPr>
          <w:rFonts w:ascii="Arial" w:eastAsia="Times New Roman" w:hAnsi="Arial" w:cs="Arial"/>
          <w:color w:val="222222"/>
          <w:sz w:val="24"/>
          <w:szCs w:val="24"/>
        </w:rPr>
        <w:t>In this problem, we're going to calculate some probabilities of dice rolls. Imagine you have two fair four-sided dice (if you've never seen one, </w:t>
      </w:r>
      <w:hyperlink r:id="rId5" w:tgtFrame="_blank" w:history="1">
        <w:r w:rsidRPr="00E44CFA">
          <w:rPr>
            <w:rFonts w:ascii="Arial" w:eastAsia="Times New Roman" w:hAnsi="Arial" w:cs="Arial"/>
            <w:color w:val="00688D"/>
            <w:sz w:val="24"/>
            <w:szCs w:val="24"/>
            <w:u w:val="single"/>
          </w:rPr>
          <w:t>here's a picture</w:t>
        </w:r>
      </w:hyperlink>
      <w:r w:rsidRPr="00E44CFA">
        <w:rPr>
          <w:rFonts w:ascii="Arial" w:eastAsia="Times New Roman" w:hAnsi="Arial" w:cs="Arial"/>
          <w:color w:val="222222"/>
          <w:sz w:val="24"/>
          <w:szCs w:val="24"/>
        </w:rPr>
        <w:t>. The result, a number between 1 and 4, is displayed at the top of the die on each of the 3 visible sides). 'Fair' here means that there is equal probability of rolling any of the four numbers.</w:t>
      </w:r>
    </w:p>
    <w:p w14:paraId="28FDE66B" w14:textId="77777777" w:rsidR="00E44CFA" w:rsidRPr="00E44CFA" w:rsidRDefault="00E44CFA" w:rsidP="00E44CFA">
      <w:pPr>
        <w:shd w:val="clear" w:color="auto" w:fill="FFFFFF"/>
        <w:spacing w:before="300" w:after="340" w:line="240" w:lineRule="auto"/>
        <w:rPr>
          <w:rFonts w:ascii="Arial" w:eastAsia="Times New Roman" w:hAnsi="Arial" w:cs="Arial"/>
          <w:color w:val="222222"/>
          <w:sz w:val="24"/>
          <w:szCs w:val="24"/>
        </w:rPr>
      </w:pPr>
      <w:r w:rsidRPr="00E44CFA">
        <w:rPr>
          <w:rFonts w:ascii="Arial" w:eastAsia="Times New Roman" w:hAnsi="Arial" w:cs="Arial"/>
          <w:color w:val="222222"/>
          <w:sz w:val="24"/>
          <w:szCs w:val="24"/>
        </w:rPr>
        <w:t>You can answer the following questions in one of two ways - you can calculate the probability directly, or, if you're having trouble, you can simply write out the entire </w:t>
      </w:r>
      <w:hyperlink r:id="rId6" w:tgtFrame="_blank" w:history="1">
        <w:r w:rsidRPr="00E44CFA">
          <w:rPr>
            <w:rFonts w:ascii="Arial" w:eastAsia="Times New Roman" w:hAnsi="Arial" w:cs="Arial"/>
            <w:color w:val="00688D"/>
            <w:sz w:val="24"/>
            <w:szCs w:val="24"/>
            <w:u w:val="single"/>
          </w:rPr>
          <w:t>sample space</w:t>
        </w:r>
      </w:hyperlink>
      <w:r w:rsidRPr="00E44CFA">
        <w:rPr>
          <w:rFonts w:ascii="Arial" w:eastAsia="Times New Roman" w:hAnsi="Arial" w:cs="Arial"/>
          <w:color w:val="222222"/>
          <w:sz w:val="24"/>
          <w:szCs w:val="24"/>
        </w:rPr>
        <w:t> for the problem. A sample space is defined as a listing of all possible outcomes of a problem, and it can be written in many ways - a tree or a grid are popular options. For example, here is a diagram of the </w:t>
      </w:r>
      <w:hyperlink r:id="rId7" w:tgtFrame="_blank" w:history="1">
        <w:r w:rsidRPr="00E44CFA">
          <w:rPr>
            <w:rFonts w:ascii="Arial" w:eastAsia="Times New Roman" w:hAnsi="Arial" w:cs="Arial"/>
            <w:color w:val="00688D"/>
            <w:sz w:val="24"/>
            <w:szCs w:val="24"/>
            <w:u w:val="single"/>
          </w:rPr>
          <w:t>sample space for 3 coin tosses</w:t>
        </w:r>
      </w:hyperlink>
      <w:r w:rsidRPr="00E44CFA">
        <w:rPr>
          <w:rFonts w:ascii="Arial" w:eastAsia="Times New Roman" w:hAnsi="Arial" w:cs="Arial"/>
          <w:color w:val="222222"/>
          <w:sz w:val="24"/>
          <w:szCs w:val="24"/>
        </w:rPr>
        <w:t>.</w:t>
      </w:r>
    </w:p>
    <w:p w14:paraId="2F7D66BF" w14:textId="77777777" w:rsidR="00E44CFA" w:rsidRPr="00E44CFA" w:rsidRDefault="00E44CFA" w:rsidP="00E44CFA">
      <w:pPr>
        <w:shd w:val="clear" w:color="auto" w:fill="FFFFFF"/>
        <w:spacing w:before="300" w:after="340" w:line="240" w:lineRule="auto"/>
        <w:rPr>
          <w:rFonts w:ascii="Arial" w:eastAsia="Times New Roman" w:hAnsi="Arial" w:cs="Arial"/>
          <w:color w:val="222222"/>
          <w:sz w:val="24"/>
          <w:szCs w:val="24"/>
        </w:rPr>
      </w:pPr>
      <w:r w:rsidRPr="00E44CFA">
        <w:rPr>
          <w:rFonts w:ascii="Arial" w:eastAsia="Times New Roman" w:hAnsi="Arial" w:cs="Arial"/>
          <w:color w:val="222222"/>
          <w:sz w:val="24"/>
          <w:szCs w:val="24"/>
        </w:rPr>
        <w:t>Some vocabulary before we begin: an </w:t>
      </w:r>
      <w:r w:rsidRPr="00E44CFA">
        <w:rPr>
          <w:rFonts w:ascii="Arial" w:eastAsia="Times New Roman" w:hAnsi="Arial" w:cs="Arial"/>
          <w:b/>
          <w:bCs/>
          <w:color w:val="222222"/>
          <w:sz w:val="24"/>
          <w:szCs w:val="24"/>
        </w:rPr>
        <w:t>event</w:t>
      </w:r>
      <w:r w:rsidRPr="00E44CFA">
        <w:rPr>
          <w:rFonts w:ascii="Arial" w:eastAsia="Times New Roman" w:hAnsi="Arial" w:cs="Arial"/>
          <w:color w:val="222222"/>
          <w:sz w:val="24"/>
          <w:szCs w:val="24"/>
        </w:rPr>
        <w:t> is a subset of the sample space, or, a collection of possible outcomes. A </w:t>
      </w:r>
      <w:r w:rsidRPr="00E44CFA">
        <w:rPr>
          <w:rFonts w:ascii="Arial" w:eastAsia="Times New Roman" w:hAnsi="Arial" w:cs="Arial"/>
          <w:b/>
          <w:bCs/>
          <w:color w:val="222222"/>
          <w:sz w:val="24"/>
          <w:szCs w:val="24"/>
        </w:rPr>
        <w:t>probability function</w:t>
      </w:r>
      <w:r w:rsidRPr="00E44CFA">
        <w:rPr>
          <w:rFonts w:ascii="Arial" w:eastAsia="Times New Roman" w:hAnsi="Arial" w:cs="Arial"/>
          <w:color w:val="222222"/>
          <w:sz w:val="24"/>
          <w:szCs w:val="24"/>
        </w:rPr>
        <w:t> assigns an event, </w:t>
      </w:r>
      <w:r w:rsidRPr="00E44CFA">
        <w:rPr>
          <w:rFonts w:ascii="Arial" w:eastAsia="Times New Roman" w:hAnsi="Arial" w:cs="Arial"/>
          <w:i/>
          <w:iCs/>
          <w:color w:val="222222"/>
          <w:sz w:val="24"/>
          <w:szCs w:val="24"/>
        </w:rPr>
        <w:t>A</w:t>
      </w:r>
      <w:r w:rsidRPr="00E44CFA">
        <w:rPr>
          <w:rFonts w:ascii="Arial" w:eastAsia="Times New Roman" w:hAnsi="Arial" w:cs="Arial"/>
          <w:color w:val="222222"/>
          <w:sz w:val="24"/>
          <w:szCs w:val="24"/>
        </w:rPr>
        <w:t>, a probability </w:t>
      </w:r>
      <w:r w:rsidRPr="00E44CFA">
        <w:rPr>
          <w:rFonts w:ascii="Arial" w:eastAsia="Times New Roman" w:hAnsi="Arial" w:cs="Arial"/>
          <w:i/>
          <w:iCs/>
          <w:color w:val="222222"/>
          <w:sz w:val="24"/>
          <w:szCs w:val="24"/>
        </w:rPr>
        <w:t>P(A)</w:t>
      </w:r>
      <w:r w:rsidRPr="00E44CFA">
        <w:rPr>
          <w:rFonts w:ascii="Arial" w:eastAsia="Times New Roman" w:hAnsi="Arial" w:cs="Arial"/>
          <w:color w:val="222222"/>
          <w:sz w:val="24"/>
          <w:szCs w:val="24"/>
        </w:rPr>
        <w:t> that represents the likelihood of event </w:t>
      </w:r>
      <w:r w:rsidRPr="00E44CFA">
        <w:rPr>
          <w:rFonts w:ascii="Arial" w:eastAsia="Times New Roman" w:hAnsi="Arial" w:cs="Arial"/>
          <w:i/>
          <w:iCs/>
          <w:color w:val="222222"/>
          <w:sz w:val="24"/>
          <w:szCs w:val="24"/>
        </w:rPr>
        <w:t>A</w:t>
      </w:r>
      <w:r w:rsidRPr="00E44CFA">
        <w:rPr>
          <w:rFonts w:ascii="Arial" w:eastAsia="Times New Roman" w:hAnsi="Arial" w:cs="Arial"/>
          <w:color w:val="222222"/>
          <w:sz w:val="24"/>
          <w:szCs w:val="24"/>
        </w:rPr>
        <w:t> occuring.</w:t>
      </w:r>
    </w:p>
    <w:p w14:paraId="78DB78FC" w14:textId="77777777" w:rsidR="00E44CFA" w:rsidRPr="00E44CFA" w:rsidRDefault="00E44CFA" w:rsidP="00E44CFA">
      <w:pPr>
        <w:shd w:val="clear" w:color="auto" w:fill="FFFFFF"/>
        <w:spacing w:before="300" w:after="340" w:line="240" w:lineRule="auto"/>
        <w:rPr>
          <w:rFonts w:ascii="Arial" w:eastAsia="Times New Roman" w:hAnsi="Arial" w:cs="Arial"/>
          <w:color w:val="222222"/>
          <w:sz w:val="24"/>
          <w:szCs w:val="24"/>
        </w:rPr>
      </w:pPr>
      <w:r w:rsidRPr="00E44CFA">
        <w:rPr>
          <w:rFonts w:ascii="Arial" w:eastAsia="Times New Roman" w:hAnsi="Arial" w:cs="Arial"/>
          <w:color w:val="222222"/>
          <w:sz w:val="24"/>
          <w:szCs w:val="24"/>
        </w:rPr>
        <w:t>As an example, let's say we flip a coin. Define the event </w:t>
      </w:r>
      <w:r w:rsidRPr="00E44CFA">
        <w:rPr>
          <w:rFonts w:ascii="Arial" w:eastAsia="Times New Roman" w:hAnsi="Arial" w:cs="Arial"/>
          <w:i/>
          <w:iCs/>
          <w:color w:val="222222"/>
          <w:sz w:val="24"/>
          <w:szCs w:val="24"/>
        </w:rPr>
        <w:t>H</w:t>
      </w:r>
      <w:r w:rsidRPr="00E44CFA">
        <w:rPr>
          <w:rFonts w:ascii="Arial" w:eastAsia="Times New Roman" w:hAnsi="Arial" w:cs="Arial"/>
          <w:color w:val="222222"/>
          <w:sz w:val="24"/>
          <w:szCs w:val="24"/>
        </w:rPr>
        <w:t> as the event that the coin comes up heads. We can assign the probability </w:t>
      </w:r>
      <w:r w:rsidRPr="00E44CFA">
        <w:rPr>
          <w:rFonts w:ascii="Arial" w:eastAsia="Times New Roman" w:hAnsi="Arial" w:cs="Arial"/>
          <w:i/>
          <w:iCs/>
          <w:color w:val="222222"/>
          <w:sz w:val="24"/>
          <w:szCs w:val="24"/>
        </w:rPr>
        <w:t>P(H)</w:t>
      </w:r>
      <w:r w:rsidRPr="00E44CFA">
        <w:rPr>
          <w:rFonts w:ascii="Arial" w:eastAsia="Times New Roman" w:hAnsi="Arial" w:cs="Arial"/>
          <w:color w:val="222222"/>
          <w:sz w:val="24"/>
          <w:szCs w:val="24"/>
        </w:rPr>
        <w:t> = 1/2; the likelihood that event </w:t>
      </w:r>
      <w:r w:rsidRPr="00E44CFA">
        <w:rPr>
          <w:rFonts w:ascii="Arial" w:eastAsia="Times New Roman" w:hAnsi="Arial" w:cs="Arial"/>
          <w:i/>
          <w:iCs/>
          <w:color w:val="222222"/>
          <w:sz w:val="24"/>
          <w:szCs w:val="24"/>
        </w:rPr>
        <w:t>H</w:t>
      </w:r>
      <w:r w:rsidRPr="00E44CFA">
        <w:rPr>
          <w:rFonts w:ascii="Arial" w:eastAsia="Times New Roman" w:hAnsi="Arial" w:cs="Arial"/>
          <w:color w:val="222222"/>
          <w:sz w:val="24"/>
          <w:szCs w:val="24"/>
        </w:rPr>
        <w:t> occurs.</w:t>
      </w:r>
    </w:p>
    <w:p w14:paraId="16BD6651" w14:textId="77777777" w:rsidR="00E44CFA" w:rsidRPr="00E44CFA" w:rsidRDefault="00E44CFA" w:rsidP="00E44CFA">
      <w:pPr>
        <w:shd w:val="clear" w:color="auto" w:fill="FFFFFF"/>
        <w:spacing w:before="300" w:after="340" w:line="240" w:lineRule="auto"/>
        <w:rPr>
          <w:rFonts w:ascii="Arial" w:eastAsia="Times New Roman" w:hAnsi="Arial" w:cs="Arial"/>
          <w:color w:val="222222"/>
          <w:sz w:val="24"/>
          <w:szCs w:val="24"/>
        </w:rPr>
      </w:pPr>
      <w:r w:rsidRPr="00E44CFA">
        <w:rPr>
          <w:rFonts w:ascii="Arial" w:eastAsia="Times New Roman" w:hAnsi="Arial" w:cs="Arial"/>
          <w:color w:val="222222"/>
          <w:sz w:val="24"/>
          <w:szCs w:val="24"/>
        </w:rPr>
        <w:t>The following problems will ask for the probability that a given event occurs.</w:t>
      </w:r>
    </w:p>
    <w:p w14:paraId="7B0AF42F" w14:textId="77777777" w:rsidR="00E44CFA" w:rsidRPr="00E44CFA" w:rsidRDefault="00E44CFA" w:rsidP="00E44CFA">
      <w:pPr>
        <w:numPr>
          <w:ilvl w:val="0"/>
          <w:numId w:val="1"/>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What is the size of the sample space for one roll of a four sided die?</w:t>
      </w:r>
    </w:p>
    <w:p w14:paraId="6E46A934" w14:textId="70060EB3" w:rsid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r w:rsidRPr="00E44CFA">
        <w:rPr>
          <w:rFonts w:ascii="Arial" w:eastAsia="Times New Roman" w:hAnsi="Arial" w:cs="Arial"/>
          <w:color w:val="222222"/>
          <w:sz w:val="24"/>
          <w:szCs w:val="24"/>
        </w:rPr>
        <w:object w:dxaOrig="1440" w:dyaOrig="1440" w14:anchorId="1D700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81.5pt;height:18pt" o:ole="">
            <v:imagedata r:id="rId8" o:title=""/>
          </v:shape>
          <w:control r:id="rId9" w:name="DefaultOcxName" w:shapeid="_x0000_i1056"/>
        </w:object>
      </w:r>
    </w:p>
    <w:p w14:paraId="336EE004" w14:textId="77777777" w:rsidR="00E44CFA" w:rsidRP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p>
    <w:p w14:paraId="5F72D54A" w14:textId="77777777" w:rsidR="00E44CFA" w:rsidRPr="00E44CFA" w:rsidRDefault="00E44CFA" w:rsidP="00E44CFA">
      <w:pPr>
        <w:numPr>
          <w:ilvl w:val="0"/>
          <w:numId w:val="1"/>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What is the size of the sample space for two rolls of a four sided die?</w:t>
      </w:r>
    </w:p>
    <w:p w14:paraId="536D7337" w14:textId="49CF6801" w:rsid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r w:rsidRPr="00E44CFA">
        <w:rPr>
          <w:rFonts w:ascii="Arial" w:eastAsia="Times New Roman" w:hAnsi="Arial" w:cs="Arial"/>
          <w:color w:val="222222"/>
          <w:sz w:val="24"/>
          <w:szCs w:val="24"/>
        </w:rPr>
        <w:object w:dxaOrig="1440" w:dyaOrig="1440" w14:anchorId="6CE1CB0F">
          <v:shape id="_x0000_i1058" type="#_x0000_t75" style="width:81.5pt;height:18pt" o:ole="">
            <v:imagedata r:id="rId10" o:title=""/>
          </v:shape>
          <w:control r:id="rId11" w:name="DefaultOcxName1" w:shapeid="_x0000_i1058"/>
        </w:object>
      </w:r>
    </w:p>
    <w:p w14:paraId="34D5C7D4" w14:textId="77777777" w:rsidR="00E44CFA" w:rsidRP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p>
    <w:p w14:paraId="2EF93141" w14:textId="77777777" w:rsidR="00E44CFA" w:rsidRPr="00E44CFA" w:rsidRDefault="00E44CFA" w:rsidP="00E44CFA">
      <w:pPr>
        <w:numPr>
          <w:ilvl w:val="0"/>
          <w:numId w:val="1"/>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Assume we roll 2 four sided dice. What is P({sum of the rolls is even})? Answer in reduced fraction form - eg 1/5 instead of 2/10.</w:t>
      </w:r>
    </w:p>
    <w:p w14:paraId="28E366DA" w14:textId="25C5784F" w:rsid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r w:rsidRPr="00E44CFA">
        <w:rPr>
          <w:rFonts w:ascii="Arial" w:eastAsia="Times New Roman" w:hAnsi="Arial" w:cs="Arial"/>
          <w:color w:val="222222"/>
          <w:sz w:val="24"/>
          <w:szCs w:val="24"/>
        </w:rPr>
        <w:object w:dxaOrig="1440" w:dyaOrig="1440" w14:anchorId="2D37FBA8">
          <v:shape id="_x0000_i1054" type="#_x0000_t75" style="width:81.5pt;height:18pt" o:ole="">
            <v:imagedata r:id="rId12" o:title=""/>
          </v:shape>
          <w:control r:id="rId13" w:name="DefaultOcxName2" w:shapeid="_x0000_i1054"/>
        </w:object>
      </w:r>
    </w:p>
    <w:p w14:paraId="23A52E9D" w14:textId="77777777" w:rsidR="00E44CFA" w:rsidRP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p>
    <w:p w14:paraId="50E14C74" w14:textId="77777777" w:rsidR="00E44CFA" w:rsidRPr="00E44CFA" w:rsidRDefault="00E44CFA" w:rsidP="00E44CFA">
      <w:pPr>
        <w:numPr>
          <w:ilvl w:val="0"/>
          <w:numId w:val="1"/>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lastRenderedPageBreak/>
        <w:t>Assume we roll 2 four sided dice. What is P({rolling a 2 followed by a 3})? Answer in reduced fraction form - eg 1/5 instead of 2/10.</w:t>
      </w:r>
    </w:p>
    <w:p w14:paraId="7BFEE935" w14:textId="306A4447" w:rsid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r w:rsidRPr="00E44CFA">
        <w:rPr>
          <w:rFonts w:ascii="Arial" w:eastAsia="Times New Roman" w:hAnsi="Arial" w:cs="Arial"/>
          <w:color w:val="222222"/>
          <w:sz w:val="24"/>
          <w:szCs w:val="24"/>
        </w:rPr>
        <w:object w:dxaOrig="1440" w:dyaOrig="1440" w14:anchorId="57BE2396">
          <v:shape id="_x0000_i1053" type="#_x0000_t75" style="width:81.5pt;height:18pt" o:ole="">
            <v:imagedata r:id="rId14" o:title=""/>
          </v:shape>
          <w:control r:id="rId15" w:name="DefaultOcxName3" w:shapeid="_x0000_i1053"/>
        </w:object>
      </w:r>
    </w:p>
    <w:p w14:paraId="77CA1C46" w14:textId="77777777" w:rsidR="00E44CFA" w:rsidRP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p>
    <w:p w14:paraId="7D458179" w14:textId="77777777" w:rsidR="00E44CFA" w:rsidRPr="00E44CFA" w:rsidRDefault="00E44CFA" w:rsidP="00E44CFA">
      <w:pPr>
        <w:numPr>
          <w:ilvl w:val="0"/>
          <w:numId w:val="1"/>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Assume we roll 2 four sided dice. What is P({rolling a 2 and a 3, in any order})? Answer in reduced fraction form - eg 1/5 instead of 2/10.</w:t>
      </w:r>
    </w:p>
    <w:p w14:paraId="7ED61E4B" w14:textId="555CEC12" w:rsid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r w:rsidRPr="00E44CFA">
        <w:rPr>
          <w:rFonts w:ascii="Arial" w:eastAsia="Times New Roman" w:hAnsi="Arial" w:cs="Arial"/>
          <w:color w:val="222222"/>
          <w:sz w:val="24"/>
          <w:szCs w:val="24"/>
        </w:rPr>
        <w:object w:dxaOrig="1440" w:dyaOrig="1440" w14:anchorId="34681D3D">
          <v:shape id="_x0000_i1062" type="#_x0000_t75" style="width:81.5pt;height:18pt" o:ole="">
            <v:imagedata r:id="rId16" o:title=""/>
          </v:shape>
          <w:control r:id="rId17" w:name="DefaultOcxName4" w:shapeid="_x0000_i1062"/>
        </w:object>
      </w:r>
    </w:p>
    <w:p w14:paraId="68D95304" w14:textId="77777777" w:rsidR="00E44CFA" w:rsidRP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p>
    <w:p w14:paraId="775524F2" w14:textId="77777777" w:rsidR="00E44CFA" w:rsidRPr="00E44CFA" w:rsidRDefault="00E44CFA" w:rsidP="00E44CFA">
      <w:pPr>
        <w:numPr>
          <w:ilvl w:val="0"/>
          <w:numId w:val="1"/>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Assume we roll 2 four sided dice. What is P({sum of the rolls is odd})? Answer in reduced fraction form - eg 1/5 instead of 2/10.</w:t>
      </w:r>
    </w:p>
    <w:p w14:paraId="32296EED" w14:textId="54FDCA5A" w:rsid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r w:rsidRPr="00E44CFA">
        <w:rPr>
          <w:rFonts w:ascii="Arial" w:eastAsia="Times New Roman" w:hAnsi="Arial" w:cs="Arial"/>
          <w:color w:val="222222"/>
          <w:sz w:val="24"/>
          <w:szCs w:val="24"/>
        </w:rPr>
        <w:object w:dxaOrig="1440" w:dyaOrig="1440" w14:anchorId="19368EA5">
          <v:shape id="_x0000_i1064" type="#_x0000_t75" style="width:81.5pt;height:18pt" o:ole="">
            <v:imagedata r:id="rId18" o:title=""/>
          </v:shape>
          <w:control r:id="rId19" w:name="DefaultOcxName5" w:shapeid="_x0000_i1064"/>
        </w:object>
      </w:r>
    </w:p>
    <w:p w14:paraId="2748CEA4" w14:textId="77777777" w:rsidR="00E44CFA" w:rsidRP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p>
    <w:p w14:paraId="7A9152A9" w14:textId="77777777" w:rsidR="00E44CFA" w:rsidRPr="00E44CFA" w:rsidRDefault="00E44CFA" w:rsidP="00E44CFA">
      <w:pPr>
        <w:numPr>
          <w:ilvl w:val="0"/>
          <w:numId w:val="1"/>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Assume we roll 2 four sided dice. What is P({first roll equal to second roll})? Answer in reduced fraction form - eg 1/5 instead of 2/10.</w:t>
      </w:r>
    </w:p>
    <w:p w14:paraId="5A4A9C3E" w14:textId="3869DBF6" w:rsid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r w:rsidRPr="00E44CFA">
        <w:rPr>
          <w:rFonts w:ascii="Arial" w:eastAsia="Times New Roman" w:hAnsi="Arial" w:cs="Arial"/>
          <w:color w:val="222222"/>
          <w:sz w:val="24"/>
          <w:szCs w:val="24"/>
        </w:rPr>
        <w:object w:dxaOrig="1440" w:dyaOrig="1440" w14:anchorId="5D0B0F7B">
          <v:shape id="_x0000_i1050" type="#_x0000_t75" style="width:81.5pt;height:18pt" o:ole="">
            <v:imagedata r:id="rId20" o:title=""/>
          </v:shape>
          <w:control r:id="rId21" w:name="DefaultOcxName6" w:shapeid="_x0000_i1050"/>
        </w:object>
      </w:r>
    </w:p>
    <w:p w14:paraId="50283905" w14:textId="77777777" w:rsidR="00E44CFA" w:rsidRP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p>
    <w:p w14:paraId="7B58EBB5" w14:textId="77777777" w:rsidR="00E44CFA" w:rsidRPr="00E44CFA" w:rsidRDefault="00E44CFA" w:rsidP="00E44CFA">
      <w:pPr>
        <w:numPr>
          <w:ilvl w:val="0"/>
          <w:numId w:val="1"/>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Assume we roll 2 four sided dice. What is P({first roll larger than second roll})? Answer in reduced fraction form - eg 1/5 instead of 2/10.</w:t>
      </w:r>
    </w:p>
    <w:p w14:paraId="412CC910" w14:textId="6976F78A" w:rsid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r w:rsidRPr="00E44CFA">
        <w:rPr>
          <w:rFonts w:ascii="Arial" w:eastAsia="Times New Roman" w:hAnsi="Arial" w:cs="Arial"/>
          <w:color w:val="222222"/>
          <w:sz w:val="24"/>
          <w:szCs w:val="24"/>
        </w:rPr>
        <w:object w:dxaOrig="1440" w:dyaOrig="1440" w14:anchorId="0C5DBCBA">
          <v:shape id="_x0000_i1049" type="#_x0000_t75" style="width:81.5pt;height:18pt" o:ole="">
            <v:imagedata r:id="rId22" o:title=""/>
          </v:shape>
          <w:control r:id="rId23" w:name="DefaultOcxName7" w:shapeid="_x0000_i1049"/>
        </w:object>
      </w:r>
    </w:p>
    <w:p w14:paraId="14035841" w14:textId="77777777" w:rsidR="00E44CFA" w:rsidRP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p>
    <w:p w14:paraId="6E2A2F4B" w14:textId="77777777" w:rsidR="00E44CFA" w:rsidRPr="00E44CFA" w:rsidRDefault="00E44CFA" w:rsidP="00E44CFA">
      <w:pPr>
        <w:numPr>
          <w:ilvl w:val="0"/>
          <w:numId w:val="1"/>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Assume we roll 2 four sided dice. What is P({at least one roll is equal to 4})? Answer in reduced fraction form - eg 1/5 instead of 2/10.</w:t>
      </w:r>
    </w:p>
    <w:p w14:paraId="40E8DC3B" w14:textId="37C3B746" w:rsid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r w:rsidRPr="00E44CFA">
        <w:rPr>
          <w:rFonts w:ascii="Arial" w:eastAsia="Times New Roman" w:hAnsi="Arial" w:cs="Arial"/>
          <w:color w:val="222222"/>
          <w:sz w:val="24"/>
          <w:szCs w:val="24"/>
        </w:rPr>
        <w:object w:dxaOrig="1440" w:dyaOrig="1440" w14:anchorId="031DD349">
          <v:shape id="_x0000_i1048" type="#_x0000_t75" style="width:81.5pt;height:18pt" o:ole="">
            <v:imagedata r:id="rId24" o:title=""/>
          </v:shape>
          <w:control r:id="rId25" w:name="DefaultOcxName8" w:shapeid="_x0000_i1048"/>
        </w:object>
      </w:r>
    </w:p>
    <w:p w14:paraId="6A5ADBB5" w14:textId="77777777" w:rsidR="00E44CFA" w:rsidRP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p>
    <w:p w14:paraId="4055A0F2" w14:textId="77777777" w:rsidR="00E44CFA" w:rsidRPr="00E44CFA" w:rsidRDefault="00E44CFA" w:rsidP="00E44CFA">
      <w:pPr>
        <w:numPr>
          <w:ilvl w:val="0"/>
          <w:numId w:val="1"/>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Assume we roll 2 four sided dice. What is P({neither roll is equal to 4})? Answer in reduced fraction form - eg 1/5 instead of 2/10.</w:t>
      </w:r>
    </w:p>
    <w:p w14:paraId="5EDDFB7A" w14:textId="49359C45" w:rsid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r w:rsidRPr="00E44CFA">
        <w:rPr>
          <w:rFonts w:ascii="Arial" w:eastAsia="Times New Roman" w:hAnsi="Arial" w:cs="Arial"/>
          <w:color w:val="222222"/>
          <w:sz w:val="24"/>
          <w:szCs w:val="24"/>
        </w:rPr>
        <w:lastRenderedPageBreak/>
        <w:object w:dxaOrig="1440" w:dyaOrig="1440" w14:anchorId="2A3F5556">
          <v:shape id="_x0000_i1047" type="#_x0000_t75" style="width:81.5pt;height:18pt" o:ole="">
            <v:imagedata r:id="rId26" o:title=""/>
          </v:shape>
          <w:control r:id="rId27" w:name="DefaultOcxName9" w:shapeid="_x0000_i1047"/>
        </w:object>
      </w:r>
    </w:p>
    <w:p w14:paraId="28B8D6EA" w14:textId="77777777" w:rsidR="00E44CFA" w:rsidRPr="00E44CFA" w:rsidRDefault="00E44CFA" w:rsidP="00E44CFA">
      <w:pPr>
        <w:shd w:val="clear" w:color="auto" w:fill="FFFFFF"/>
        <w:spacing w:beforeAutospacing="1" w:after="0" w:line="336" w:lineRule="atLeast"/>
        <w:ind w:left="720"/>
        <w:rPr>
          <w:rFonts w:ascii="Arial" w:eastAsia="Times New Roman" w:hAnsi="Arial" w:cs="Arial"/>
          <w:color w:val="222222"/>
          <w:sz w:val="24"/>
          <w:szCs w:val="24"/>
        </w:rPr>
      </w:pPr>
    </w:p>
    <w:p w14:paraId="050557E8" w14:textId="77777777" w:rsidR="00E44CFA" w:rsidRPr="00E44CFA" w:rsidRDefault="00E44CFA" w:rsidP="00E44CFA">
      <w:pPr>
        <w:shd w:val="clear" w:color="auto" w:fill="FFFFFF"/>
        <w:spacing w:after="0" w:line="240" w:lineRule="auto"/>
        <w:rPr>
          <w:rFonts w:ascii="Arial" w:eastAsia="Times New Roman" w:hAnsi="Arial" w:cs="Arial"/>
          <w:b/>
          <w:bCs/>
          <w:color w:val="222222"/>
          <w:sz w:val="24"/>
          <w:szCs w:val="24"/>
        </w:rPr>
      </w:pPr>
      <w:r w:rsidRPr="00E44CFA">
        <w:rPr>
          <w:rFonts w:ascii="Arial" w:eastAsia="Times New Roman" w:hAnsi="Arial" w:cs="Arial"/>
          <w:b/>
          <w:bCs/>
          <w:color w:val="222222"/>
          <w:sz w:val="24"/>
          <w:szCs w:val="24"/>
        </w:rPr>
        <w:t>Explanation:</w:t>
      </w:r>
    </w:p>
    <w:p w14:paraId="390A17EE" w14:textId="77777777" w:rsidR="00E44CFA" w:rsidRPr="00E44CFA" w:rsidRDefault="00E44CFA" w:rsidP="00E44CFA">
      <w:pPr>
        <w:shd w:val="clear" w:color="auto" w:fill="FFFFFF"/>
        <w:spacing w:after="0" w:line="240" w:lineRule="auto"/>
        <w:rPr>
          <w:rFonts w:ascii="Arial" w:eastAsia="Times New Roman" w:hAnsi="Arial" w:cs="Arial"/>
          <w:color w:val="222222"/>
          <w:sz w:val="24"/>
          <w:szCs w:val="24"/>
        </w:rPr>
      </w:pPr>
      <w:r w:rsidRPr="00E44CFA">
        <w:rPr>
          <w:rFonts w:ascii="Arial" w:eastAsia="Times New Roman" w:hAnsi="Arial" w:cs="Arial"/>
          <w:color w:val="222222"/>
          <w:sz w:val="24"/>
          <w:szCs w:val="24"/>
        </w:rPr>
        <w:t>Here is a visual representation of the sample space for 2 rolls of a four sided die. The left represents the 16 outcomes as a 2D grid; the right represents the outcomes as a tree, where each tree path represents one possible outcome.</w:t>
      </w:r>
    </w:p>
    <w:p w14:paraId="5344C539" w14:textId="2455BC39" w:rsidR="00E44CFA" w:rsidRPr="00E44CFA" w:rsidRDefault="00E44CFA" w:rsidP="00E44CFA">
      <w:pPr>
        <w:shd w:val="clear" w:color="auto" w:fill="FFFFFF"/>
        <w:spacing w:after="0" w:line="240" w:lineRule="auto"/>
        <w:rPr>
          <w:rFonts w:ascii="Arial" w:eastAsia="Times New Roman" w:hAnsi="Arial" w:cs="Arial"/>
          <w:color w:val="222222"/>
          <w:sz w:val="24"/>
          <w:szCs w:val="24"/>
        </w:rPr>
      </w:pPr>
      <w:r w:rsidRPr="00E44CFA">
        <w:rPr>
          <w:rFonts w:ascii="Arial" w:eastAsia="Times New Roman" w:hAnsi="Arial" w:cs="Arial"/>
          <w:noProof/>
          <w:color w:val="222222"/>
          <w:sz w:val="24"/>
          <w:szCs w:val="24"/>
        </w:rPr>
        <w:drawing>
          <wp:inline distT="0" distB="0" distL="0" distR="0" wp14:anchorId="5AB99876" wp14:editId="29F7D93D">
            <wp:extent cx="5943600" cy="2856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56865"/>
                    </a:xfrm>
                    <a:prstGeom prst="rect">
                      <a:avLst/>
                    </a:prstGeom>
                    <a:noFill/>
                    <a:ln>
                      <a:noFill/>
                    </a:ln>
                  </pic:spPr>
                </pic:pic>
              </a:graphicData>
            </a:graphic>
          </wp:inline>
        </w:drawing>
      </w:r>
    </w:p>
    <w:p w14:paraId="104F0BA7" w14:textId="77777777" w:rsidR="00E44CFA" w:rsidRPr="00E44CFA" w:rsidRDefault="00E44CFA" w:rsidP="00E44CFA">
      <w:pPr>
        <w:shd w:val="clear" w:color="auto" w:fill="FFFFFF"/>
        <w:spacing w:after="0" w:line="240" w:lineRule="auto"/>
        <w:rPr>
          <w:rFonts w:ascii="Arial" w:eastAsia="Times New Roman" w:hAnsi="Arial" w:cs="Arial"/>
          <w:color w:val="222222"/>
          <w:sz w:val="24"/>
          <w:szCs w:val="24"/>
        </w:rPr>
      </w:pPr>
      <w:r w:rsidRPr="00E44CFA">
        <w:rPr>
          <w:rFonts w:ascii="Arial" w:eastAsia="Times New Roman" w:hAnsi="Arial" w:cs="Arial"/>
          <w:color w:val="222222"/>
          <w:sz w:val="24"/>
          <w:szCs w:val="24"/>
        </w:rPr>
        <w:t>Each of the 16 outcomes in the sample space has equal probability (1/16) of occuring. So, for all of the above questions, you could simply use the visual representations to count up your answers. However, for large sample spaces this isn't feasible and it is instead better to be able to calculate the answers directly. So let's take a look at how to do that.</w:t>
      </w:r>
    </w:p>
    <w:p w14:paraId="437EC761" w14:textId="77777777" w:rsidR="00E44CFA" w:rsidRPr="00E44CFA" w:rsidRDefault="00E44CFA" w:rsidP="00E44CFA">
      <w:pPr>
        <w:numPr>
          <w:ilvl w:val="0"/>
          <w:numId w:val="2"/>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What is the size of the sample space for one roll of a four sided die? 4</w:t>
      </w:r>
    </w:p>
    <w:p w14:paraId="71B3B98A" w14:textId="77777777" w:rsidR="00E44CFA" w:rsidRPr="00E44CFA" w:rsidRDefault="00E44CFA" w:rsidP="00E44CFA">
      <w:pPr>
        <w:numPr>
          <w:ilvl w:val="0"/>
          <w:numId w:val="2"/>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What is the size of the sample space for two rolls of a four sided die? 4**2 = 16</w:t>
      </w:r>
    </w:p>
    <w:p w14:paraId="16E1D327" w14:textId="77777777" w:rsidR="00E44CFA" w:rsidRPr="00E44CFA" w:rsidRDefault="00E44CFA" w:rsidP="00E44CFA">
      <w:pPr>
        <w:numPr>
          <w:ilvl w:val="0"/>
          <w:numId w:val="2"/>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P({sum of the rolls is even}) = 8/16 = 1/2</w:t>
      </w:r>
    </w:p>
    <w:p w14:paraId="706E47EC" w14:textId="77777777" w:rsidR="00E44CFA" w:rsidRPr="00E44CFA" w:rsidRDefault="00E44CFA" w:rsidP="00E44CFA">
      <w:pPr>
        <w:numPr>
          <w:ilvl w:val="0"/>
          <w:numId w:val="2"/>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P({rolling a 2 followed by a 3}) = P({2, 3}) = 1/16</w:t>
      </w:r>
    </w:p>
    <w:p w14:paraId="51CA10E2" w14:textId="77777777" w:rsidR="00E44CFA" w:rsidRPr="00E44CFA" w:rsidRDefault="00E44CFA" w:rsidP="00E44CFA">
      <w:pPr>
        <w:numPr>
          <w:ilvl w:val="0"/>
          <w:numId w:val="2"/>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P({rolling a 2 and a 3}) = P({2, 3}) + P({3, 2}) = 1/16 + 1/16 = 2/16 = 1/8</w:t>
      </w:r>
    </w:p>
    <w:p w14:paraId="4FF69A86" w14:textId="77777777" w:rsidR="00E44CFA" w:rsidRPr="00E44CFA" w:rsidRDefault="00E44CFA" w:rsidP="00E44CFA">
      <w:pPr>
        <w:numPr>
          <w:ilvl w:val="0"/>
          <w:numId w:val="2"/>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P({sum of the rolls is odd}) = 8/16 = 1/2</w:t>
      </w:r>
    </w:p>
    <w:p w14:paraId="4292DA26" w14:textId="77777777" w:rsidR="00E44CFA" w:rsidRPr="00E44CFA" w:rsidRDefault="00E44CFA" w:rsidP="00E44CFA">
      <w:pPr>
        <w:numPr>
          <w:ilvl w:val="0"/>
          <w:numId w:val="2"/>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 xml:space="preserve">P({first roll equal to second roll}) = P({both 1}) + P({both 2}) + P({both 3}) + P({both 4}) = 1/16 + 1/16 + 1/16 + 1/16 = 4/16 = 1/4. Another way of thinking </w:t>
      </w:r>
      <w:r w:rsidRPr="00E44CFA">
        <w:rPr>
          <w:rFonts w:ascii="Arial" w:eastAsia="Times New Roman" w:hAnsi="Arial" w:cs="Arial"/>
          <w:color w:val="222222"/>
          <w:sz w:val="24"/>
          <w:szCs w:val="24"/>
        </w:rPr>
        <w:lastRenderedPageBreak/>
        <w:t>about this is that it doesn't matter what the first roll is, just that the second roll matches it. So, the probability of that event is (4/4) * (1/4) = 1/4: 4/4 for the first roll (we don't care what it is), times 1/4 chance that the second roll matches the first roll.</w:t>
      </w:r>
    </w:p>
    <w:p w14:paraId="16C7CAFC" w14:textId="77777777" w:rsidR="00E44CFA" w:rsidRPr="00E44CFA" w:rsidRDefault="00E44CFA" w:rsidP="00E44CFA">
      <w:pPr>
        <w:numPr>
          <w:ilvl w:val="0"/>
          <w:numId w:val="2"/>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P({first roll larger than second}) = P({4, &lt;1, 2, 3&gt;}) + P({3, &lt;1, 2&gt;}) + P({2, 1}) = 3/16 + 2/16 + 1/16 = 6/16 = 3/8</w:t>
      </w:r>
    </w:p>
    <w:p w14:paraId="09C2DD99" w14:textId="77777777" w:rsidR="00E44CFA" w:rsidRPr="00E44CFA" w:rsidRDefault="00E44CFA" w:rsidP="00E44CFA">
      <w:pPr>
        <w:numPr>
          <w:ilvl w:val="0"/>
          <w:numId w:val="2"/>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P({at least one roll equal to 4}) = P({4, &lt;1, 2, 3&gt;}) + P({&lt;1, 2, 3&gt;, 4}) + P({4, 4}) = 3/16 + 3/16 + 1/16= 7/16</w:t>
      </w:r>
    </w:p>
    <w:p w14:paraId="13BBE4F7" w14:textId="77777777" w:rsidR="00E44CFA" w:rsidRPr="00E44CFA" w:rsidRDefault="00E44CFA" w:rsidP="00E44CFA">
      <w:pPr>
        <w:numPr>
          <w:ilvl w:val="0"/>
          <w:numId w:val="2"/>
        </w:numPr>
        <w:shd w:val="clear" w:color="auto" w:fill="FFFFFF"/>
        <w:spacing w:after="340" w:line="336" w:lineRule="atLeast"/>
        <w:rPr>
          <w:rFonts w:ascii="Arial" w:eastAsia="Times New Roman" w:hAnsi="Arial" w:cs="Arial"/>
          <w:color w:val="222222"/>
          <w:sz w:val="24"/>
          <w:szCs w:val="24"/>
        </w:rPr>
      </w:pPr>
      <w:r w:rsidRPr="00E44CFA">
        <w:rPr>
          <w:rFonts w:ascii="Arial" w:eastAsia="Times New Roman" w:hAnsi="Arial" w:cs="Arial"/>
          <w:color w:val="222222"/>
          <w:sz w:val="24"/>
          <w:szCs w:val="24"/>
        </w:rPr>
        <w:t>P({nether roll is equal to 4}) = 1 - P({at least one roll equal to 4}) = 1 - 7/16 = 9/16</w:t>
      </w:r>
    </w:p>
    <w:p w14:paraId="651A3651"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32E15"/>
    <w:multiLevelType w:val="multilevel"/>
    <w:tmpl w:val="3CCA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30DB9"/>
    <w:multiLevelType w:val="multilevel"/>
    <w:tmpl w:val="6E2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4A"/>
    <w:rsid w:val="00241125"/>
    <w:rsid w:val="00A22E4A"/>
    <w:rsid w:val="00CA50AE"/>
    <w:rsid w:val="00E44CFA"/>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4D4E"/>
  <w15:chartTrackingRefBased/>
  <w15:docId w15:val="{3E1DB444-FCB1-4BC4-8CD4-8C836253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4C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C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4C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CFA"/>
    <w:rPr>
      <w:color w:val="0000FF"/>
      <w:u w:val="single"/>
    </w:rPr>
  </w:style>
  <w:style w:type="character" w:customStyle="1" w:styleId="sr">
    <w:name w:val="sr"/>
    <w:basedOn w:val="DefaultParagraphFont"/>
    <w:rsid w:val="00E44CFA"/>
  </w:style>
  <w:style w:type="paragraph" w:customStyle="1" w:styleId="answer">
    <w:name w:val="answer"/>
    <w:basedOn w:val="Normal"/>
    <w:rsid w:val="00E44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0073">
      <w:bodyDiv w:val="1"/>
      <w:marLeft w:val="0"/>
      <w:marRight w:val="0"/>
      <w:marTop w:val="0"/>
      <w:marBottom w:val="0"/>
      <w:divBdr>
        <w:top w:val="none" w:sz="0" w:space="0" w:color="auto"/>
        <w:left w:val="none" w:sz="0" w:space="0" w:color="auto"/>
        <w:bottom w:val="none" w:sz="0" w:space="0" w:color="auto"/>
        <w:right w:val="none" w:sz="0" w:space="0" w:color="auto"/>
      </w:divBdr>
      <w:divsChild>
        <w:div w:id="1207334902">
          <w:marLeft w:val="0"/>
          <w:marRight w:val="0"/>
          <w:marTop w:val="0"/>
          <w:marBottom w:val="0"/>
          <w:divBdr>
            <w:top w:val="none" w:sz="0" w:space="0" w:color="auto"/>
            <w:left w:val="none" w:sz="0" w:space="0" w:color="auto"/>
            <w:bottom w:val="none" w:sz="0" w:space="0" w:color="auto"/>
            <w:right w:val="none" w:sz="0" w:space="0" w:color="auto"/>
          </w:divBdr>
        </w:div>
        <w:div w:id="776366104">
          <w:marLeft w:val="0"/>
          <w:marRight w:val="0"/>
          <w:marTop w:val="0"/>
          <w:marBottom w:val="0"/>
          <w:divBdr>
            <w:top w:val="none" w:sz="0" w:space="0" w:color="auto"/>
            <w:left w:val="none" w:sz="0" w:space="0" w:color="auto"/>
            <w:bottom w:val="none" w:sz="0" w:space="0" w:color="auto"/>
            <w:right w:val="none" w:sz="0" w:space="0" w:color="auto"/>
          </w:divBdr>
          <w:divsChild>
            <w:div w:id="853114689">
              <w:marLeft w:val="0"/>
              <w:marRight w:val="0"/>
              <w:marTop w:val="0"/>
              <w:marBottom w:val="0"/>
              <w:divBdr>
                <w:top w:val="none" w:sz="0" w:space="0" w:color="auto"/>
                <w:left w:val="none" w:sz="0" w:space="0" w:color="auto"/>
                <w:bottom w:val="none" w:sz="0" w:space="0" w:color="auto"/>
                <w:right w:val="none" w:sz="0" w:space="0" w:color="auto"/>
              </w:divBdr>
              <w:divsChild>
                <w:div w:id="2044397635">
                  <w:marLeft w:val="0"/>
                  <w:marRight w:val="0"/>
                  <w:marTop w:val="0"/>
                  <w:marBottom w:val="0"/>
                  <w:divBdr>
                    <w:top w:val="none" w:sz="0" w:space="0" w:color="auto"/>
                    <w:left w:val="none" w:sz="0" w:space="0" w:color="auto"/>
                    <w:bottom w:val="none" w:sz="0" w:space="0" w:color="auto"/>
                    <w:right w:val="none" w:sz="0" w:space="0" w:color="auto"/>
                  </w:divBdr>
                  <w:divsChild>
                    <w:div w:id="2142527261">
                      <w:marLeft w:val="0"/>
                      <w:marRight w:val="0"/>
                      <w:marTop w:val="0"/>
                      <w:marBottom w:val="0"/>
                      <w:divBdr>
                        <w:top w:val="none" w:sz="0" w:space="0" w:color="auto"/>
                        <w:left w:val="none" w:sz="0" w:space="0" w:color="auto"/>
                        <w:bottom w:val="none" w:sz="0" w:space="0" w:color="auto"/>
                        <w:right w:val="none" w:sz="0" w:space="0" w:color="auto"/>
                      </w:divBdr>
                      <w:divsChild>
                        <w:div w:id="4028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433">
                  <w:marLeft w:val="0"/>
                  <w:marRight w:val="0"/>
                  <w:marTop w:val="0"/>
                  <w:marBottom w:val="0"/>
                  <w:divBdr>
                    <w:top w:val="none" w:sz="0" w:space="0" w:color="auto"/>
                    <w:left w:val="none" w:sz="0" w:space="0" w:color="auto"/>
                    <w:bottom w:val="none" w:sz="0" w:space="0" w:color="auto"/>
                    <w:right w:val="none" w:sz="0" w:space="0" w:color="auto"/>
                  </w:divBdr>
                  <w:divsChild>
                    <w:div w:id="1395010740">
                      <w:marLeft w:val="0"/>
                      <w:marRight w:val="0"/>
                      <w:marTop w:val="0"/>
                      <w:marBottom w:val="0"/>
                      <w:divBdr>
                        <w:top w:val="none" w:sz="0" w:space="0" w:color="auto"/>
                        <w:left w:val="none" w:sz="0" w:space="0" w:color="auto"/>
                        <w:bottom w:val="none" w:sz="0" w:space="0" w:color="auto"/>
                        <w:right w:val="none" w:sz="0" w:space="0" w:color="auto"/>
                      </w:divBdr>
                      <w:divsChild>
                        <w:div w:id="20282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392">
                  <w:marLeft w:val="0"/>
                  <w:marRight w:val="0"/>
                  <w:marTop w:val="0"/>
                  <w:marBottom w:val="0"/>
                  <w:divBdr>
                    <w:top w:val="none" w:sz="0" w:space="0" w:color="auto"/>
                    <w:left w:val="none" w:sz="0" w:space="0" w:color="auto"/>
                    <w:bottom w:val="none" w:sz="0" w:space="0" w:color="auto"/>
                    <w:right w:val="none" w:sz="0" w:space="0" w:color="auto"/>
                  </w:divBdr>
                  <w:divsChild>
                    <w:div w:id="2078237754">
                      <w:marLeft w:val="0"/>
                      <w:marRight w:val="0"/>
                      <w:marTop w:val="0"/>
                      <w:marBottom w:val="0"/>
                      <w:divBdr>
                        <w:top w:val="none" w:sz="0" w:space="0" w:color="auto"/>
                        <w:left w:val="none" w:sz="0" w:space="0" w:color="auto"/>
                        <w:bottom w:val="none" w:sz="0" w:space="0" w:color="auto"/>
                        <w:right w:val="none" w:sz="0" w:space="0" w:color="auto"/>
                      </w:divBdr>
                      <w:divsChild>
                        <w:div w:id="13431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221">
                  <w:marLeft w:val="0"/>
                  <w:marRight w:val="0"/>
                  <w:marTop w:val="0"/>
                  <w:marBottom w:val="0"/>
                  <w:divBdr>
                    <w:top w:val="none" w:sz="0" w:space="0" w:color="auto"/>
                    <w:left w:val="none" w:sz="0" w:space="0" w:color="auto"/>
                    <w:bottom w:val="none" w:sz="0" w:space="0" w:color="auto"/>
                    <w:right w:val="none" w:sz="0" w:space="0" w:color="auto"/>
                  </w:divBdr>
                  <w:divsChild>
                    <w:div w:id="1942256218">
                      <w:marLeft w:val="0"/>
                      <w:marRight w:val="0"/>
                      <w:marTop w:val="0"/>
                      <w:marBottom w:val="0"/>
                      <w:divBdr>
                        <w:top w:val="none" w:sz="0" w:space="0" w:color="auto"/>
                        <w:left w:val="none" w:sz="0" w:space="0" w:color="auto"/>
                        <w:bottom w:val="none" w:sz="0" w:space="0" w:color="auto"/>
                        <w:right w:val="none" w:sz="0" w:space="0" w:color="auto"/>
                      </w:divBdr>
                      <w:divsChild>
                        <w:div w:id="15750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4799">
                  <w:marLeft w:val="0"/>
                  <w:marRight w:val="0"/>
                  <w:marTop w:val="0"/>
                  <w:marBottom w:val="0"/>
                  <w:divBdr>
                    <w:top w:val="none" w:sz="0" w:space="0" w:color="auto"/>
                    <w:left w:val="none" w:sz="0" w:space="0" w:color="auto"/>
                    <w:bottom w:val="none" w:sz="0" w:space="0" w:color="auto"/>
                    <w:right w:val="none" w:sz="0" w:space="0" w:color="auto"/>
                  </w:divBdr>
                  <w:divsChild>
                    <w:div w:id="737173646">
                      <w:marLeft w:val="0"/>
                      <w:marRight w:val="0"/>
                      <w:marTop w:val="0"/>
                      <w:marBottom w:val="0"/>
                      <w:divBdr>
                        <w:top w:val="none" w:sz="0" w:space="0" w:color="auto"/>
                        <w:left w:val="none" w:sz="0" w:space="0" w:color="auto"/>
                        <w:bottom w:val="none" w:sz="0" w:space="0" w:color="auto"/>
                        <w:right w:val="none" w:sz="0" w:space="0" w:color="auto"/>
                      </w:divBdr>
                      <w:divsChild>
                        <w:div w:id="13005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5858">
                  <w:marLeft w:val="0"/>
                  <w:marRight w:val="0"/>
                  <w:marTop w:val="0"/>
                  <w:marBottom w:val="0"/>
                  <w:divBdr>
                    <w:top w:val="none" w:sz="0" w:space="0" w:color="auto"/>
                    <w:left w:val="none" w:sz="0" w:space="0" w:color="auto"/>
                    <w:bottom w:val="none" w:sz="0" w:space="0" w:color="auto"/>
                    <w:right w:val="none" w:sz="0" w:space="0" w:color="auto"/>
                  </w:divBdr>
                  <w:divsChild>
                    <w:div w:id="18745289">
                      <w:marLeft w:val="0"/>
                      <w:marRight w:val="0"/>
                      <w:marTop w:val="0"/>
                      <w:marBottom w:val="0"/>
                      <w:divBdr>
                        <w:top w:val="none" w:sz="0" w:space="0" w:color="auto"/>
                        <w:left w:val="none" w:sz="0" w:space="0" w:color="auto"/>
                        <w:bottom w:val="none" w:sz="0" w:space="0" w:color="auto"/>
                        <w:right w:val="none" w:sz="0" w:space="0" w:color="auto"/>
                      </w:divBdr>
                      <w:divsChild>
                        <w:div w:id="8984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532">
                  <w:marLeft w:val="0"/>
                  <w:marRight w:val="0"/>
                  <w:marTop w:val="0"/>
                  <w:marBottom w:val="0"/>
                  <w:divBdr>
                    <w:top w:val="none" w:sz="0" w:space="0" w:color="auto"/>
                    <w:left w:val="none" w:sz="0" w:space="0" w:color="auto"/>
                    <w:bottom w:val="none" w:sz="0" w:space="0" w:color="auto"/>
                    <w:right w:val="none" w:sz="0" w:space="0" w:color="auto"/>
                  </w:divBdr>
                  <w:divsChild>
                    <w:div w:id="395322321">
                      <w:marLeft w:val="0"/>
                      <w:marRight w:val="0"/>
                      <w:marTop w:val="0"/>
                      <w:marBottom w:val="0"/>
                      <w:divBdr>
                        <w:top w:val="none" w:sz="0" w:space="0" w:color="auto"/>
                        <w:left w:val="none" w:sz="0" w:space="0" w:color="auto"/>
                        <w:bottom w:val="none" w:sz="0" w:space="0" w:color="auto"/>
                        <w:right w:val="none" w:sz="0" w:space="0" w:color="auto"/>
                      </w:divBdr>
                      <w:divsChild>
                        <w:div w:id="5940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3994">
                  <w:marLeft w:val="0"/>
                  <w:marRight w:val="0"/>
                  <w:marTop w:val="0"/>
                  <w:marBottom w:val="0"/>
                  <w:divBdr>
                    <w:top w:val="none" w:sz="0" w:space="0" w:color="auto"/>
                    <w:left w:val="none" w:sz="0" w:space="0" w:color="auto"/>
                    <w:bottom w:val="none" w:sz="0" w:space="0" w:color="auto"/>
                    <w:right w:val="none" w:sz="0" w:space="0" w:color="auto"/>
                  </w:divBdr>
                  <w:divsChild>
                    <w:div w:id="1667322288">
                      <w:marLeft w:val="0"/>
                      <w:marRight w:val="0"/>
                      <w:marTop w:val="0"/>
                      <w:marBottom w:val="0"/>
                      <w:divBdr>
                        <w:top w:val="none" w:sz="0" w:space="0" w:color="auto"/>
                        <w:left w:val="none" w:sz="0" w:space="0" w:color="auto"/>
                        <w:bottom w:val="none" w:sz="0" w:space="0" w:color="auto"/>
                        <w:right w:val="none" w:sz="0" w:space="0" w:color="auto"/>
                      </w:divBdr>
                      <w:divsChild>
                        <w:div w:id="45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13523">
                  <w:marLeft w:val="0"/>
                  <w:marRight w:val="0"/>
                  <w:marTop w:val="0"/>
                  <w:marBottom w:val="0"/>
                  <w:divBdr>
                    <w:top w:val="none" w:sz="0" w:space="0" w:color="auto"/>
                    <w:left w:val="none" w:sz="0" w:space="0" w:color="auto"/>
                    <w:bottom w:val="none" w:sz="0" w:space="0" w:color="auto"/>
                    <w:right w:val="none" w:sz="0" w:space="0" w:color="auto"/>
                  </w:divBdr>
                  <w:divsChild>
                    <w:div w:id="548616015">
                      <w:marLeft w:val="0"/>
                      <w:marRight w:val="0"/>
                      <w:marTop w:val="0"/>
                      <w:marBottom w:val="0"/>
                      <w:divBdr>
                        <w:top w:val="none" w:sz="0" w:space="0" w:color="auto"/>
                        <w:left w:val="none" w:sz="0" w:space="0" w:color="auto"/>
                        <w:bottom w:val="none" w:sz="0" w:space="0" w:color="auto"/>
                        <w:right w:val="none" w:sz="0" w:space="0" w:color="auto"/>
                      </w:divBdr>
                      <w:divsChild>
                        <w:div w:id="17478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1507">
                  <w:marLeft w:val="0"/>
                  <w:marRight w:val="0"/>
                  <w:marTop w:val="0"/>
                  <w:marBottom w:val="0"/>
                  <w:divBdr>
                    <w:top w:val="none" w:sz="0" w:space="0" w:color="auto"/>
                    <w:left w:val="none" w:sz="0" w:space="0" w:color="auto"/>
                    <w:bottom w:val="none" w:sz="0" w:space="0" w:color="auto"/>
                    <w:right w:val="none" w:sz="0" w:space="0" w:color="auto"/>
                  </w:divBdr>
                  <w:divsChild>
                    <w:div w:id="76902965">
                      <w:marLeft w:val="0"/>
                      <w:marRight w:val="0"/>
                      <w:marTop w:val="0"/>
                      <w:marBottom w:val="0"/>
                      <w:divBdr>
                        <w:top w:val="none" w:sz="0" w:space="0" w:color="auto"/>
                        <w:left w:val="none" w:sz="0" w:space="0" w:color="auto"/>
                        <w:bottom w:val="none" w:sz="0" w:space="0" w:color="auto"/>
                        <w:right w:val="none" w:sz="0" w:space="0" w:color="auto"/>
                      </w:divBdr>
                      <w:divsChild>
                        <w:div w:id="833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1475">
                  <w:marLeft w:val="0"/>
                  <w:marRight w:val="0"/>
                  <w:marTop w:val="0"/>
                  <w:marBottom w:val="0"/>
                  <w:divBdr>
                    <w:top w:val="none" w:sz="0" w:space="0" w:color="auto"/>
                    <w:left w:val="none" w:sz="0" w:space="0" w:color="auto"/>
                    <w:bottom w:val="none" w:sz="0" w:space="0" w:color="auto"/>
                    <w:right w:val="none" w:sz="0" w:space="0" w:color="auto"/>
                  </w:divBdr>
                  <w:divsChild>
                    <w:div w:id="14553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hyperlink" Target="https://courses.edx.org/assets/courseware/v1/b6e4ea1e4183e95cfbce003ee9675ab1/asset-v1:MITx+6.00.2x+1T2021+type@asset+block/files_finger_exercises_coinTossSampleSpace.png" TargetMode="Externa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ample_space" TargetMode="External"/><Relationship Id="rId11" Type="http://schemas.openxmlformats.org/officeDocument/2006/relationships/control" Target="activeX/activeX2.xml"/><Relationship Id="rId24" Type="http://schemas.openxmlformats.org/officeDocument/2006/relationships/image" Target="media/image9.wmf"/><Relationship Id="rId5" Type="http://schemas.openxmlformats.org/officeDocument/2006/relationships/hyperlink" Target="https://courses.edx.org/assets/courseware/v1/fb089d94485d7a3adc6951358b07f90f/asset-v1:MITx+6.00.2x+1T2021+type@asset+block/files_finger_exercises_d4-translucent-red.jpg" TargetMode="Externa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2021-05-17T18:34:00Z</dcterms:created>
  <dcterms:modified xsi:type="dcterms:W3CDTF">2021-05-17T18:38:00Z</dcterms:modified>
</cp:coreProperties>
</file>