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78221" w14:textId="08307D55" w:rsidR="00E267E8" w:rsidRPr="00F83E64" w:rsidRDefault="00E267E8" w:rsidP="00E267E8">
      <w:pPr>
        <w:widowControl/>
        <w:wordWrap/>
        <w:autoSpaceDE/>
        <w:autoSpaceDN/>
        <w:spacing w:after="0" w:line="16" w:lineRule="atLeast"/>
        <w:jc w:val="center"/>
        <w:rPr>
          <w:rFonts w:ascii="Times New Roman" w:eastAsia="맑은 고딕" w:hAnsi="Times New Roman" w:cs="Times New Roman"/>
          <w:b/>
          <w:bCs/>
          <w:color w:val="000000"/>
          <w:kern w:val="0"/>
          <w:sz w:val="32"/>
          <w:szCs w:val="32"/>
        </w:rPr>
      </w:pPr>
      <w:r w:rsidRPr="00F83E64">
        <w:rPr>
          <w:rFonts w:ascii="Times New Roman" w:eastAsia="맑은 고딕" w:hAnsi="Times New Roman" w:cs="Times New Roman"/>
          <w:b/>
          <w:bCs/>
          <w:color w:val="000000"/>
          <w:kern w:val="0"/>
          <w:sz w:val="32"/>
          <w:szCs w:val="32"/>
        </w:rPr>
        <w:t>Supplementary Material</w:t>
      </w:r>
    </w:p>
    <w:p w14:paraId="353458EE" w14:textId="396FB7C5" w:rsidR="00E267E8" w:rsidRDefault="00F14B69" w:rsidP="00E267E8">
      <w:pPr>
        <w:widowControl/>
        <w:wordWrap/>
        <w:autoSpaceDE/>
        <w:autoSpaceDN/>
        <w:spacing w:after="0" w:line="16" w:lineRule="atLeast"/>
        <w:jc w:val="center"/>
        <w:rPr>
          <w:rFonts w:ascii="Times New Roman" w:eastAsia="맑은 고딕" w:hAnsi="Times New Roman" w:cs="Times New Roman"/>
          <w:b/>
          <w:bCs/>
          <w:color w:val="000000"/>
          <w:kern w:val="0"/>
          <w:szCs w:val="20"/>
        </w:rPr>
      </w:pPr>
      <w:r>
        <w:rPr>
          <w:rFonts w:ascii="Times New Roman" w:hAnsi="Times New Roman" w:cs="Times New Roman"/>
          <w:bCs/>
          <w:sz w:val="24"/>
          <w:szCs w:val="24"/>
        </w:rPr>
        <w:t xml:space="preserve">Clinical Decision Support System for Severity </w:t>
      </w:r>
      <w:r w:rsidR="001A662D">
        <w:rPr>
          <w:rFonts w:ascii="Times New Roman" w:hAnsi="Times New Roman" w:cs="Times New Roman"/>
          <w:bCs/>
          <w:sz w:val="24"/>
          <w:szCs w:val="24"/>
        </w:rPr>
        <w:t xml:space="preserve">Early Triaging </w:t>
      </w:r>
      <w:r>
        <w:rPr>
          <w:rFonts w:ascii="Times New Roman" w:hAnsi="Times New Roman" w:cs="Times New Roman"/>
          <w:bCs/>
          <w:sz w:val="24"/>
          <w:szCs w:val="24"/>
        </w:rPr>
        <w:t xml:space="preserve">of </w:t>
      </w:r>
      <w:r w:rsidR="001A662D" w:rsidRPr="00C06317">
        <w:rPr>
          <w:rFonts w:ascii="Times New Roman" w:hAnsi="Times New Roman" w:cs="Times New Roman"/>
          <w:bCs/>
          <w:sz w:val="24"/>
          <w:szCs w:val="24"/>
        </w:rPr>
        <w:t>COVID-19 Severity</w:t>
      </w:r>
    </w:p>
    <w:tbl>
      <w:tblPr>
        <w:tblStyle w:val="ab"/>
        <w:tblW w:w="9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4"/>
        <w:gridCol w:w="1161"/>
      </w:tblGrid>
      <w:tr w:rsidR="00E267E8" w:rsidRPr="00F83E64" w14:paraId="43EA16E6" w14:textId="77777777" w:rsidTr="008B486B">
        <w:trPr>
          <w:trHeight w:val="908"/>
        </w:trPr>
        <w:tc>
          <w:tcPr>
            <w:tcW w:w="7914" w:type="dxa"/>
          </w:tcPr>
          <w:p w14:paraId="67407B3F" w14:textId="77777777" w:rsidR="00F83E64" w:rsidRPr="00EA3E14" w:rsidRDefault="00F83E64" w:rsidP="00E267E8">
            <w:pPr>
              <w:widowControl/>
              <w:wordWrap/>
              <w:autoSpaceDE/>
              <w:autoSpaceDN/>
              <w:spacing w:line="16" w:lineRule="atLeast"/>
              <w:jc w:val="center"/>
              <w:rPr>
                <w:rFonts w:ascii="Times New Roman" w:eastAsia="맑은 고딕" w:hAnsi="Times New Roman" w:cs="Times New Roman"/>
                <w:b/>
                <w:bCs/>
                <w:color w:val="000000"/>
                <w:kern w:val="0"/>
                <w:sz w:val="24"/>
                <w:szCs w:val="24"/>
              </w:rPr>
            </w:pPr>
          </w:p>
          <w:p w14:paraId="6D07EDE4" w14:textId="070BB58C" w:rsidR="00E267E8" w:rsidRPr="00EA3E14" w:rsidRDefault="00E267E8" w:rsidP="00E267E8">
            <w:pPr>
              <w:widowControl/>
              <w:wordWrap/>
              <w:autoSpaceDE/>
              <w:autoSpaceDN/>
              <w:spacing w:line="16" w:lineRule="atLeast"/>
              <w:jc w:val="center"/>
              <w:rPr>
                <w:rFonts w:ascii="Times New Roman" w:eastAsia="맑은 고딕" w:hAnsi="Times New Roman" w:cs="Times New Roman"/>
                <w:b/>
                <w:bCs/>
                <w:color w:val="000000"/>
                <w:kern w:val="0"/>
                <w:sz w:val="24"/>
                <w:szCs w:val="24"/>
              </w:rPr>
            </w:pPr>
            <w:r w:rsidRPr="00EA3E14">
              <w:rPr>
                <w:rFonts w:ascii="Times New Roman" w:eastAsia="맑은 고딕" w:hAnsi="Times New Roman" w:cs="Times New Roman" w:hint="eastAsia"/>
                <w:b/>
                <w:bCs/>
                <w:color w:val="000000"/>
                <w:kern w:val="0"/>
                <w:sz w:val="24"/>
                <w:szCs w:val="24"/>
              </w:rPr>
              <w:t>T</w:t>
            </w:r>
            <w:r w:rsidRPr="00EA3E14">
              <w:rPr>
                <w:rFonts w:ascii="Times New Roman" w:eastAsia="맑은 고딕" w:hAnsi="Times New Roman" w:cs="Times New Roman"/>
                <w:b/>
                <w:bCs/>
                <w:color w:val="000000"/>
                <w:kern w:val="0"/>
                <w:sz w:val="24"/>
                <w:szCs w:val="24"/>
              </w:rPr>
              <w:t>able of Contents</w:t>
            </w:r>
          </w:p>
        </w:tc>
        <w:tc>
          <w:tcPr>
            <w:tcW w:w="1161" w:type="dxa"/>
          </w:tcPr>
          <w:p w14:paraId="36843A03" w14:textId="77777777" w:rsidR="00F83E64" w:rsidRPr="00EA3E14" w:rsidRDefault="00F83E64" w:rsidP="00E267E8">
            <w:pPr>
              <w:widowControl/>
              <w:wordWrap/>
              <w:autoSpaceDE/>
              <w:autoSpaceDN/>
              <w:spacing w:line="16" w:lineRule="atLeast"/>
              <w:jc w:val="center"/>
              <w:rPr>
                <w:rFonts w:ascii="Times New Roman" w:eastAsia="맑은 고딕" w:hAnsi="Times New Roman" w:cs="Times New Roman"/>
                <w:b/>
                <w:bCs/>
                <w:color w:val="000000"/>
                <w:kern w:val="0"/>
                <w:sz w:val="24"/>
                <w:szCs w:val="24"/>
              </w:rPr>
            </w:pPr>
          </w:p>
          <w:p w14:paraId="643E4501" w14:textId="4EBDF40B" w:rsidR="00F83E64" w:rsidRPr="00EA3E14" w:rsidRDefault="00E267E8" w:rsidP="00F83E64">
            <w:pPr>
              <w:widowControl/>
              <w:wordWrap/>
              <w:autoSpaceDE/>
              <w:autoSpaceDN/>
              <w:spacing w:line="16" w:lineRule="atLeast"/>
              <w:jc w:val="center"/>
              <w:rPr>
                <w:rFonts w:ascii="Times New Roman" w:eastAsia="맑은 고딕" w:hAnsi="Times New Roman" w:cs="Times New Roman"/>
                <w:b/>
                <w:bCs/>
                <w:color w:val="000000"/>
                <w:kern w:val="0"/>
                <w:sz w:val="24"/>
                <w:szCs w:val="24"/>
              </w:rPr>
            </w:pPr>
            <w:r w:rsidRPr="00EA3E14">
              <w:rPr>
                <w:rFonts w:ascii="Times New Roman" w:eastAsia="맑은 고딕" w:hAnsi="Times New Roman" w:cs="Times New Roman" w:hint="eastAsia"/>
                <w:b/>
                <w:bCs/>
                <w:color w:val="000000"/>
                <w:kern w:val="0"/>
                <w:sz w:val="24"/>
                <w:szCs w:val="24"/>
              </w:rPr>
              <w:t>P</w:t>
            </w:r>
            <w:r w:rsidRPr="00EA3E14">
              <w:rPr>
                <w:rFonts w:ascii="Times New Roman" w:eastAsia="맑은 고딕" w:hAnsi="Times New Roman" w:cs="Times New Roman"/>
                <w:b/>
                <w:bCs/>
                <w:color w:val="000000"/>
                <w:kern w:val="0"/>
                <w:sz w:val="24"/>
                <w:szCs w:val="24"/>
              </w:rPr>
              <w:t>age (s)</w:t>
            </w:r>
          </w:p>
        </w:tc>
      </w:tr>
      <w:tr w:rsidR="00E267E8" w14:paraId="1FB40107" w14:textId="77777777" w:rsidTr="008B486B">
        <w:trPr>
          <w:trHeight w:val="670"/>
        </w:trPr>
        <w:tc>
          <w:tcPr>
            <w:tcW w:w="7914" w:type="dxa"/>
          </w:tcPr>
          <w:p w14:paraId="067D3FBD" w14:textId="5562D588" w:rsidR="00E267E8" w:rsidRPr="00E267E8" w:rsidRDefault="00E267E8" w:rsidP="00E267E8">
            <w:pPr>
              <w:widowControl/>
              <w:wordWrap/>
              <w:autoSpaceDE/>
              <w:autoSpaceDN/>
              <w:spacing w:line="16" w:lineRule="atLeast"/>
              <w:jc w:val="left"/>
              <w:rPr>
                <w:rFonts w:ascii="Times New Roman" w:eastAsia="맑은 고딕" w:hAnsi="Times New Roman" w:cs="Times New Roman"/>
                <w:color w:val="000000"/>
                <w:kern w:val="0"/>
                <w:szCs w:val="20"/>
              </w:rPr>
            </w:pPr>
            <w:r w:rsidRPr="00F83E64">
              <w:rPr>
                <w:rFonts w:ascii="Times New Roman" w:eastAsia="맑은 고딕" w:hAnsi="Times New Roman" w:cs="Times New Roman" w:hint="eastAsia"/>
                <w:b/>
                <w:bCs/>
                <w:color w:val="000000"/>
                <w:kern w:val="0"/>
                <w:szCs w:val="20"/>
              </w:rPr>
              <w:t>S</w:t>
            </w:r>
            <w:r w:rsidR="00F83E64" w:rsidRPr="00F83E64">
              <w:rPr>
                <w:rFonts w:ascii="Times New Roman" w:eastAsia="맑은 고딕" w:hAnsi="Times New Roman" w:cs="Times New Roman"/>
                <w:b/>
                <w:bCs/>
                <w:color w:val="000000"/>
                <w:kern w:val="0"/>
                <w:szCs w:val="20"/>
              </w:rPr>
              <w:t xml:space="preserve">upplementary </w:t>
            </w:r>
            <w:r w:rsidRPr="00F83E64">
              <w:rPr>
                <w:rFonts w:ascii="Times New Roman" w:eastAsia="맑은 고딕" w:hAnsi="Times New Roman" w:cs="Times New Roman"/>
                <w:b/>
                <w:bCs/>
                <w:color w:val="000000"/>
                <w:kern w:val="0"/>
                <w:szCs w:val="20"/>
              </w:rPr>
              <w:t>T</w:t>
            </w:r>
            <w:r w:rsidR="00F83E64" w:rsidRPr="00F83E64">
              <w:rPr>
                <w:rFonts w:ascii="Times New Roman" w:eastAsia="맑은 고딕" w:hAnsi="Times New Roman" w:cs="Times New Roman"/>
                <w:b/>
                <w:bCs/>
                <w:color w:val="000000"/>
                <w:kern w:val="0"/>
                <w:szCs w:val="20"/>
              </w:rPr>
              <w:t>able</w:t>
            </w:r>
            <w:r w:rsidRPr="00F83E64">
              <w:rPr>
                <w:rFonts w:ascii="Times New Roman" w:eastAsia="맑은 고딕" w:hAnsi="Times New Roman" w:cs="Times New Roman"/>
                <w:b/>
                <w:bCs/>
                <w:color w:val="000000"/>
                <w:kern w:val="0"/>
                <w:szCs w:val="20"/>
              </w:rPr>
              <w:t xml:space="preserve"> 1:</w:t>
            </w:r>
            <w:r>
              <w:rPr>
                <w:rFonts w:ascii="Times New Roman" w:eastAsia="맑은 고딕" w:hAnsi="Times New Roman" w:cs="Times New Roman"/>
                <w:color w:val="000000"/>
                <w:kern w:val="0"/>
                <w:szCs w:val="20"/>
              </w:rPr>
              <w:t xml:space="preserve"> Baseline characteristics in severe and non-severe cohorts</w:t>
            </w:r>
          </w:p>
        </w:tc>
        <w:tc>
          <w:tcPr>
            <w:tcW w:w="1161" w:type="dxa"/>
          </w:tcPr>
          <w:p w14:paraId="0E02E265" w14:textId="6498AB30" w:rsidR="00E267E8" w:rsidRPr="00E267E8" w:rsidRDefault="00E267E8" w:rsidP="00F83E64">
            <w:pPr>
              <w:widowControl/>
              <w:wordWrap/>
              <w:autoSpaceDE/>
              <w:autoSpaceDN/>
              <w:spacing w:line="16" w:lineRule="atLeast"/>
              <w:jc w:val="center"/>
              <w:rPr>
                <w:rFonts w:ascii="Times New Roman" w:eastAsia="맑은 고딕" w:hAnsi="Times New Roman" w:cs="Times New Roman"/>
                <w:color w:val="000000"/>
                <w:kern w:val="0"/>
                <w:szCs w:val="20"/>
              </w:rPr>
            </w:pPr>
            <w:r>
              <w:rPr>
                <w:rFonts w:ascii="Times New Roman" w:eastAsia="맑은 고딕" w:hAnsi="Times New Roman" w:cs="Times New Roman" w:hint="eastAsia"/>
                <w:color w:val="000000"/>
                <w:kern w:val="0"/>
                <w:szCs w:val="20"/>
              </w:rPr>
              <w:t>2</w:t>
            </w:r>
          </w:p>
        </w:tc>
      </w:tr>
      <w:tr w:rsidR="00E267E8" w14:paraId="65D6020F" w14:textId="77777777" w:rsidTr="008B486B">
        <w:trPr>
          <w:trHeight w:val="670"/>
        </w:trPr>
        <w:tc>
          <w:tcPr>
            <w:tcW w:w="7914" w:type="dxa"/>
          </w:tcPr>
          <w:p w14:paraId="57983632" w14:textId="1A37DDDA" w:rsidR="00E267E8" w:rsidRPr="00E267E8" w:rsidRDefault="00F83E64" w:rsidP="00E267E8">
            <w:pPr>
              <w:widowControl/>
              <w:wordWrap/>
              <w:autoSpaceDE/>
              <w:autoSpaceDN/>
              <w:spacing w:line="16" w:lineRule="atLeast"/>
              <w:jc w:val="left"/>
              <w:rPr>
                <w:rFonts w:ascii="Times New Roman" w:eastAsia="맑은 고딕" w:hAnsi="Times New Roman" w:cs="Times New Roman"/>
                <w:color w:val="000000"/>
                <w:kern w:val="0"/>
                <w:szCs w:val="20"/>
              </w:rPr>
            </w:pPr>
            <w:r w:rsidRPr="00F83E64">
              <w:rPr>
                <w:rFonts w:ascii="Times New Roman" w:eastAsia="맑은 고딕" w:hAnsi="Times New Roman" w:cs="Times New Roman" w:hint="eastAsia"/>
                <w:b/>
                <w:bCs/>
                <w:color w:val="000000"/>
                <w:kern w:val="0"/>
                <w:szCs w:val="20"/>
              </w:rPr>
              <w:t>S</w:t>
            </w:r>
            <w:r w:rsidRPr="00F83E64">
              <w:rPr>
                <w:rFonts w:ascii="Times New Roman" w:eastAsia="맑은 고딕" w:hAnsi="Times New Roman" w:cs="Times New Roman"/>
                <w:b/>
                <w:bCs/>
                <w:color w:val="000000"/>
                <w:kern w:val="0"/>
                <w:szCs w:val="20"/>
              </w:rPr>
              <w:t xml:space="preserve">upplementary </w:t>
            </w:r>
            <w:r w:rsidR="00E267E8" w:rsidRPr="00F83E64">
              <w:rPr>
                <w:rFonts w:ascii="Times New Roman" w:eastAsia="맑은 고딕" w:hAnsi="Times New Roman" w:cs="Times New Roman"/>
                <w:b/>
                <w:bCs/>
                <w:color w:val="000000"/>
                <w:kern w:val="0"/>
                <w:szCs w:val="20"/>
              </w:rPr>
              <w:t>T</w:t>
            </w:r>
            <w:r w:rsidRPr="00F83E64">
              <w:rPr>
                <w:rFonts w:ascii="Times New Roman" w:eastAsia="맑은 고딕" w:hAnsi="Times New Roman" w:cs="Times New Roman"/>
                <w:b/>
                <w:bCs/>
                <w:color w:val="000000"/>
                <w:kern w:val="0"/>
                <w:szCs w:val="20"/>
              </w:rPr>
              <w:t>able</w:t>
            </w:r>
            <w:r w:rsidR="00E267E8" w:rsidRPr="00F83E64">
              <w:rPr>
                <w:rFonts w:ascii="Times New Roman" w:eastAsia="맑은 고딕" w:hAnsi="Times New Roman" w:cs="Times New Roman"/>
                <w:b/>
                <w:bCs/>
                <w:color w:val="000000"/>
                <w:kern w:val="0"/>
                <w:szCs w:val="20"/>
              </w:rPr>
              <w:t xml:space="preserve"> 2:</w:t>
            </w:r>
            <w:r w:rsidR="00E267E8">
              <w:rPr>
                <w:rFonts w:ascii="Times New Roman" w:eastAsia="맑은 고딕" w:hAnsi="Times New Roman" w:cs="Times New Roman"/>
                <w:color w:val="000000"/>
                <w:kern w:val="0"/>
                <w:szCs w:val="20"/>
              </w:rPr>
              <w:t xml:space="preserve"> Discriminative performance in the internal validation</w:t>
            </w:r>
          </w:p>
        </w:tc>
        <w:tc>
          <w:tcPr>
            <w:tcW w:w="1161" w:type="dxa"/>
          </w:tcPr>
          <w:p w14:paraId="0563EF0A" w14:textId="100EDBEE" w:rsidR="00E267E8" w:rsidRPr="00E267E8" w:rsidRDefault="00E267E8" w:rsidP="00F83E64">
            <w:pPr>
              <w:widowControl/>
              <w:wordWrap/>
              <w:autoSpaceDE/>
              <w:autoSpaceDN/>
              <w:spacing w:line="16" w:lineRule="atLeast"/>
              <w:jc w:val="center"/>
              <w:rPr>
                <w:rFonts w:ascii="Times New Roman" w:eastAsia="맑은 고딕" w:hAnsi="Times New Roman" w:cs="Times New Roman"/>
                <w:color w:val="000000"/>
                <w:kern w:val="0"/>
                <w:szCs w:val="20"/>
              </w:rPr>
            </w:pPr>
            <w:r>
              <w:rPr>
                <w:rFonts w:ascii="Times New Roman" w:eastAsia="맑은 고딕" w:hAnsi="Times New Roman" w:cs="Times New Roman" w:hint="eastAsia"/>
                <w:color w:val="000000"/>
                <w:kern w:val="0"/>
                <w:szCs w:val="20"/>
              </w:rPr>
              <w:t>3</w:t>
            </w:r>
          </w:p>
        </w:tc>
      </w:tr>
      <w:tr w:rsidR="00E267E8" w14:paraId="2F1C4F33" w14:textId="77777777" w:rsidTr="008B486B">
        <w:trPr>
          <w:trHeight w:val="670"/>
        </w:trPr>
        <w:tc>
          <w:tcPr>
            <w:tcW w:w="7914" w:type="dxa"/>
          </w:tcPr>
          <w:p w14:paraId="5E19F8D3" w14:textId="70898166" w:rsidR="00E267E8" w:rsidRPr="00E267E8" w:rsidRDefault="00F83E64" w:rsidP="00E267E8">
            <w:pPr>
              <w:widowControl/>
              <w:wordWrap/>
              <w:autoSpaceDE/>
              <w:autoSpaceDN/>
              <w:spacing w:line="16" w:lineRule="atLeast"/>
              <w:jc w:val="left"/>
              <w:rPr>
                <w:rFonts w:ascii="Times New Roman" w:eastAsia="맑은 고딕" w:hAnsi="Times New Roman" w:cs="Times New Roman"/>
                <w:color w:val="000000"/>
                <w:kern w:val="0"/>
                <w:szCs w:val="20"/>
              </w:rPr>
            </w:pPr>
            <w:r w:rsidRPr="00F83E64">
              <w:rPr>
                <w:rFonts w:ascii="Times New Roman" w:eastAsia="맑은 고딕" w:hAnsi="Times New Roman" w:cs="Times New Roman" w:hint="eastAsia"/>
                <w:b/>
                <w:bCs/>
                <w:color w:val="000000"/>
                <w:kern w:val="0"/>
                <w:szCs w:val="20"/>
              </w:rPr>
              <w:t>S</w:t>
            </w:r>
            <w:r w:rsidRPr="00F83E64">
              <w:rPr>
                <w:rFonts w:ascii="Times New Roman" w:eastAsia="맑은 고딕" w:hAnsi="Times New Roman" w:cs="Times New Roman"/>
                <w:b/>
                <w:bCs/>
                <w:color w:val="000000"/>
                <w:kern w:val="0"/>
                <w:szCs w:val="20"/>
              </w:rPr>
              <w:t xml:space="preserve">upplementary </w:t>
            </w:r>
            <w:r w:rsidR="00E267E8" w:rsidRPr="00F83E64">
              <w:rPr>
                <w:rFonts w:ascii="Times New Roman" w:eastAsia="맑은 고딕" w:hAnsi="Times New Roman" w:cs="Times New Roman"/>
                <w:b/>
                <w:bCs/>
                <w:color w:val="000000"/>
                <w:kern w:val="0"/>
                <w:szCs w:val="20"/>
              </w:rPr>
              <w:t>T</w:t>
            </w:r>
            <w:r w:rsidRPr="00F83E64">
              <w:rPr>
                <w:rFonts w:ascii="Times New Roman" w:eastAsia="맑은 고딕" w:hAnsi="Times New Roman" w:cs="Times New Roman"/>
                <w:b/>
                <w:bCs/>
                <w:color w:val="000000"/>
                <w:kern w:val="0"/>
                <w:szCs w:val="20"/>
              </w:rPr>
              <w:t>able</w:t>
            </w:r>
            <w:r w:rsidR="00E267E8" w:rsidRPr="00F83E64">
              <w:rPr>
                <w:rFonts w:ascii="Times New Roman" w:eastAsia="맑은 고딕" w:hAnsi="Times New Roman" w:cs="Times New Roman"/>
                <w:b/>
                <w:bCs/>
                <w:color w:val="000000"/>
                <w:kern w:val="0"/>
                <w:szCs w:val="20"/>
              </w:rPr>
              <w:t xml:space="preserve"> 3:</w:t>
            </w:r>
            <w:r w:rsidR="00E267E8">
              <w:rPr>
                <w:rFonts w:ascii="Times New Roman" w:eastAsia="맑은 고딕" w:hAnsi="Times New Roman" w:cs="Times New Roman"/>
                <w:color w:val="000000"/>
                <w:kern w:val="0"/>
                <w:szCs w:val="20"/>
              </w:rPr>
              <w:t xml:space="preserve"> Comparison in Net Reclassification Improvements among prediction models</w:t>
            </w:r>
          </w:p>
        </w:tc>
        <w:tc>
          <w:tcPr>
            <w:tcW w:w="1161" w:type="dxa"/>
          </w:tcPr>
          <w:p w14:paraId="256BAEC4" w14:textId="7CD08CF4" w:rsidR="00E267E8" w:rsidRPr="00E267E8" w:rsidRDefault="00E267E8" w:rsidP="00F83E64">
            <w:pPr>
              <w:widowControl/>
              <w:wordWrap/>
              <w:autoSpaceDE/>
              <w:autoSpaceDN/>
              <w:spacing w:line="16" w:lineRule="atLeast"/>
              <w:jc w:val="center"/>
              <w:rPr>
                <w:rFonts w:ascii="Times New Roman" w:eastAsia="맑은 고딕" w:hAnsi="Times New Roman" w:cs="Times New Roman"/>
                <w:color w:val="000000"/>
                <w:kern w:val="0"/>
                <w:szCs w:val="20"/>
              </w:rPr>
            </w:pPr>
            <w:r>
              <w:rPr>
                <w:rFonts w:ascii="Times New Roman" w:eastAsia="맑은 고딕" w:hAnsi="Times New Roman" w:cs="Times New Roman" w:hint="eastAsia"/>
                <w:color w:val="000000"/>
                <w:kern w:val="0"/>
                <w:szCs w:val="20"/>
              </w:rPr>
              <w:t>3</w:t>
            </w:r>
          </w:p>
        </w:tc>
      </w:tr>
      <w:tr w:rsidR="00E267E8" w14:paraId="08DBD8A5" w14:textId="77777777" w:rsidTr="008B486B">
        <w:trPr>
          <w:trHeight w:val="670"/>
        </w:trPr>
        <w:tc>
          <w:tcPr>
            <w:tcW w:w="7914" w:type="dxa"/>
          </w:tcPr>
          <w:p w14:paraId="6C1721A1" w14:textId="3514892F" w:rsidR="00E267E8" w:rsidRPr="00E267E8" w:rsidRDefault="00F83E64" w:rsidP="00E267E8">
            <w:pPr>
              <w:widowControl/>
              <w:wordWrap/>
              <w:autoSpaceDE/>
              <w:autoSpaceDN/>
              <w:spacing w:line="16" w:lineRule="atLeast"/>
              <w:jc w:val="left"/>
              <w:rPr>
                <w:rFonts w:ascii="Times New Roman" w:eastAsia="맑은 고딕" w:hAnsi="Times New Roman" w:cs="Times New Roman"/>
                <w:color w:val="000000"/>
                <w:kern w:val="0"/>
                <w:szCs w:val="20"/>
              </w:rPr>
            </w:pPr>
            <w:r w:rsidRPr="00F83E64">
              <w:rPr>
                <w:rFonts w:ascii="Times New Roman" w:eastAsia="맑은 고딕" w:hAnsi="Times New Roman" w:cs="Times New Roman" w:hint="eastAsia"/>
                <w:b/>
                <w:bCs/>
                <w:color w:val="000000"/>
                <w:kern w:val="0"/>
                <w:szCs w:val="20"/>
              </w:rPr>
              <w:t>S</w:t>
            </w:r>
            <w:r w:rsidRPr="00F83E64">
              <w:rPr>
                <w:rFonts w:ascii="Times New Roman" w:eastAsia="맑은 고딕" w:hAnsi="Times New Roman" w:cs="Times New Roman"/>
                <w:b/>
                <w:bCs/>
                <w:color w:val="000000"/>
                <w:kern w:val="0"/>
                <w:szCs w:val="20"/>
              </w:rPr>
              <w:t xml:space="preserve">upplementary </w:t>
            </w:r>
            <w:r w:rsidR="00E267E8" w:rsidRPr="00F83E64">
              <w:rPr>
                <w:rFonts w:ascii="Times New Roman" w:eastAsia="맑은 고딕" w:hAnsi="Times New Roman" w:cs="Times New Roman"/>
                <w:b/>
                <w:bCs/>
                <w:color w:val="000000"/>
                <w:kern w:val="0"/>
                <w:szCs w:val="20"/>
              </w:rPr>
              <w:t>T</w:t>
            </w:r>
            <w:r w:rsidRPr="00F83E64">
              <w:rPr>
                <w:rFonts w:ascii="Times New Roman" w:eastAsia="맑은 고딕" w:hAnsi="Times New Roman" w:cs="Times New Roman"/>
                <w:b/>
                <w:bCs/>
                <w:color w:val="000000"/>
                <w:kern w:val="0"/>
                <w:szCs w:val="20"/>
              </w:rPr>
              <w:t>able</w:t>
            </w:r>
            <w:r w:rsidR="00E267E8" w:rsidRPr="00F83E64">
              <w:rPr>
                <w:rFonts w:ascii="Times New Roman" w:eastAsia="맑은 고딕" w:hAnsi="Times New Roman" w:cs="Times New Roman"/>
                <w:b/>
                <w:bCs/>
                <w:color w:val="000000"/>
                <w:kern w:val="0"/>
                <w:szCs w:val="20"/>
              </w:rPr>
              <w:t xml:space="preserve"> 4:</w:t>
            </w:r>
            <w:r w:rsidR="00E267E8">
              <w:rPr>
                <w:rFonts w:ascii="Times New Roman" w:eastAsia="맑은 고딕" w:hAnsi="Times New Roman" w:cs="Times New Roman"/>
                <w:color w:val="000000"/>
                <w:kern w:val="0"/>
                <w:szCs w:val="20"/>
              </w:rPr>
              <w:t xml:space="preserve"> Performance of prediction models on omicron-variant cases in the </w:t>
            </w:r>
            <w:r>
              <w:rPr>
                <w:rFonts w:ascii="Times New Roman" w:eastAsia="맑은 고딕" w:hAnsi="Times New Roman" w:cs="Times New Roman"/>
                <w:color w:val="000000"/>
                <w:kern w:val="0"/>
                <w:szCs w:val="20"/>
              </w:rPr>
              <w:t>external validation</w:t>
            </w:r>
          </w:p>
        </w:tc>
        <w:tc>
          <w:tcPr>
            <w:tcW w:w="1161" w:type="dxa"/>
          </w:tcPr>
          <w:p w14:paraId="4E720FFA" w14:textId="2E911E83" w:rsidR="00E267E8" w:rsidRPr="00E267E8" w:rsidRDefault="00E267E8" w:rsidP="00F83E64">
            <w:pPr>
              <w:widowControl/>
              <w:wordWrap/>
              <w:autoSpaceDE/>
              <w:autoSpaceDN/>
              <w:spacing w:line="16" w:lineRule="atLeast"/>
              <w:jc w:val="center"/>
              <w:rPr>
                <w:rFonts w:ascii="Times New Roman" w:eastAsia="맑은 고딕" w:hAnsi="Times New Roman" w:cs="Times New Roman"/>
                <w:color w:val="000000"/>
                <w:kern w:val="0"/>
                <w:szCs w:val="20"/>
              </w:rPr>
            </w:pPr>
            <w:r>
              <w:rPr>
                <w:rFonts w:ascii="Times New Roman" w:eastAsia="맑은 고딕" w:hAnsi="Times New Roman" w:cs="Times New Roman" w:hint="eastAsia"/>
                <w:color w:val="000000"/>
                <w:kern w:val="0"/>
                <w:szCs w:val="20"/>
              </w:rPr>
              <w:t>4</w:t>
            </w:r>
          </w:p>
        </w:tc>
      </w:tr>
      <w:tr w:rsidR="00E267E8" w14:paraId="7F16CEBF" w14:textId="77777777" w:rsidTr="008B486B">
        <w:trPr>
          <w:trHeight w:val="670"/>
        </w:trPr>
        <w:tc>
          <w:tcPr>
            <w:tcW w:w="7914" w:type="dxa"/>
          </w:tcPr>
          <w:p w14:paraId="0076893B" w14:textId="77777777" w:rsidR="005558FB" w:rsidRPr="00603F3B" w:rsidRDefault="005558FB" w:rsidP="005558FB">
            <w:pPr>
              <w:widowControl/>
              <w:wordWrap/>
              <w:autoSpaceDE/>
              <w:autoSpaceDN/>
              <w:rPr>
                <w:rFonts w:ascii="Times New Roman" w:eastAsia="맑은 고딕" w:hAnsi="Times New Roman" w:cs="Times New Roman"/>
                <w:color w:val="000000"/>
                <w:kern w:val="0"/>
                <w:szCs w:val="20"/>
              </w:rPr>
            </w:pPr>
            <w:r w:rsidRPr="00887C2A">
              <w:rPr>
                <w:rFonts w:ascii="Times New Roman" w:eastAsia="맑은 고딕" w:hAnsi="Times New Roman" w:cs="Times New Roman" w:hint="cs"/>
                <w:b/>
                <w:bCs/>
                <w:color w:val="000000"/>
                <w:kern w:val="0"/>
                <w:szCs w:val="20"/>
              </w:rPr>
              <w:t>S</w:t>
            </w:r>
            <w:r w:rsidRPr="00887C2A">
              <w:rPr>
                <w:rFonts w:ascii="Times New Roman" w:eastAsia="맑은 고딕" w:hAnsi="Times New Roman" w:cs="Times New Roman"/>
                <w:b/>
                <w:bCs/>
                <w:color w:val="000000"/>
                <w:kern w:val="0"/>
                <w:szCs w:val="20"/>
              </w:rPr>
              <w:t xml:space="preserve">upplementary Figure </w:t>
            </w:r>
            <w:r>
              <w:rPr>
                <w:rFonts w:ascii="Times New Roman" w:eastAsia="맑은 고딕" w:hAnsi="Times New Roman" w:cs="Times New Roman"/>
                <w:b/>
                <w:bCs/>
                <w:color w:val="000000"/>
                <w:kern w:val="0"/>
                <w:szCs w:val="20"/>
              </w:rPr>
              <w:t xml:space="preserve">1. </w:t>
            </w:r>
            <w:r w:rsidRPr="005558FB">
              <w:rPr>
                <w:rFonts w:ascii="Times New Roman" w:eastAsia="맑은 고딕" w:hAnsi="Times New Roman" w:cs="Times New Roman"/>
                <w:color w:val="000000"/>
                <w:kern w:val="0"/>
                <w:szCs w:val="20"/>
              </w:rPr>
              <w:t>Six feature engineering methods based on two ML algorithms and four feature importance measures to generate candidate features</w:t>
            </w:r>
          </w:p>
          <w:p w14:paraId="7512D7DA" w14:textId="55678C19" w:rsidR="00E267E8" w:rsidRPr="00E267E8" w:rsidRDefault="00E267E8" w:rsidP="00E267E8">
            <w:pPr>
              <w:widowControl/>
              <w:wordWrap/>
              <w:autoSpaceDE/>
              <w:autoSpaceDN/>
              <w:spacing w:line="16" w:lineRule="atLeast"/>
              <w:jc w:val="left"/>
              <w:rPr>
                <w:rFonts w:ascii="Times New Roman" w:eastAsia="맑은 고딕" w:hAnsi="Times New Roman" w:cs="Times New Roman"/>
                <w:color w:val="000000"/>
                <w:kern w:val="0"/>
                <w:szCs w:val="20"/>
              </w:rPr>
            </w:pPr>
          </w:p>
        </w:tc>
        <w:tc>
          <w:tcPr>
            <w:tcW w:w="1161" w:type="dxa"/>
          </w:tcPr>
          <w:p w14:paraId="6EEFC2F3" w14:textId="39A1A068" w:rsidR="00E267E8" w:rsidRPr="00E267E8" w:rsidRDefault="00E267E8" w:rsidP="00F83E64">
            <w:pPr>
              <w:widowControl/>
              <w:wordWrap/>
              <w:autoSpaceDE/>
              <w:autoSpaceDN/>
              <w:spacing w:line="16" w:lineRule="atLeast"/>
              <w:jc w:val="center"/>
              <w:rPr>
                <w:rFonts w:ascii="Times New Roman" w:eastAsia="맑은 고딕" w:hAnsi="Times New Roman" w:cs="Times New Roman"/>
                <w:color w:val="000000"/>
                <w:kern w:val="0"/>
                <w:szCs w:val="20"/>
              </w:rPr>
            </w:pPr>
            <w:r>
              <w:rPr>
                <w:rFonts w:ascii="Times New Roman" w:eastAsia="맑은 고딕" w:hAnsi="Times New Roman" w:cs="Times New Roman" w:hint="eastAsia"/>
                <w:color w:val="000000"/>
                <w:kern w:val="0"/>
                <w:szCs w:val="20"/>
              </w:rPr>
              <w:t>5</w:t>
            </w:r>
          </w:p>
        </w:tc>
      </w:tr>
      <w:tr w:rsidR="00E267E8" w14:paraId="7B5738F5" w14:textId="77777777" w:rsidTr="008B486B">
        <w:trPr>
          <w:trHeight w:val="670"/>
        </w:trPr>
        <w:tc>
          <w:tcPr>
            <w:tcW w:w="7914" w:type="dxa"/>
          </w:tcPr>
          <w:p w14:paraId="5022D69F" w14:textId="77777777" w:rsidR="005558FB" w:rsidRDefault="005558FB" w:rsidP="005558FB">
            <w:pPr>
              <w:widowControl/>
              <w:wordWrap/>
              <w:autoSpaceDE/>
              <w:autoSpaceDN/>
              <w:rPr>
                <w:rFonts w:ascii="Times New Roman" w:eastAsia="맑은 고딕" w:hAnsi="Times New Roman" w:cs="Times New Roman"/>
                <w:b/>
                <w:bCs/>
                <w:color w:val="000000"/>
                <w:kern w:val="0"/>
                <w:szCs w:val="20"/>
              </w:rPr>
            </w:pPr>
            <w:r w:rsidRPr="00887C2A">
              <w:rPr>
                <w:rFonts w:ascii="Times New Roman" w:eastAsia="맑은 고딕" w:hAnsi="Times New Roman" w:cs="Times New Roman" w:hint="cs"/>
                <w:b/>
                <w:bCs/>
                <w:color w:val="000000"/>
                <w:kern w:val="0"/>
                <w:szCs w:val="20"/>
              </w:rPr>
              <w:t>S</w:t>
            </w:r>
            <w:r w:rsidRPr="00887C2A">
              <w:rPr>
                <w:rFonts w:ascii="Times New Roman" w:eastAsia="맑은 고딕" w:hAnsi="Times New Roman" w:cs="Times New Roman"/>
                <w:b/>
                <w:bCs/>
                <w:color w:val="000000"/>
                <w:kern w:val="0"/>
                <w:szCs w:val="20"/>
              </w:rPr>
              <w:t xml:space="preserve">upplementary Figure </w:t>
            </w:r>
            <w:r>
              <w:rPr>
                <w:rFonts w:ascii="Times New Roman" w:eastAsia="맑은 고딕" w:hAnsi="Times New Roman" w:cs="Times New Roman"/>
                <w:b/>
                <w:bCs/>
                <w:color w:val="000000"/>
                <w:kern w:val="0"/>
                <w:szCs w:val="20"/>
              </w:rPr>
              <w:t>2</w:t>
            </w:r>
            <w:r w:rsidRPr="00887C2A">
              <w:rPr>
                <w:rFonts w:ascii="Times New Roman" w:eastAsia="맑은 고딕" w:hAnsi="Times New Roman" w:cs="Times New Roman"/>
                <w:b/>
                <w:bCs/>
                <w:color w:val="000000"/>
                <w:kern w:val="0"/>
                <w:szCs w:val="20"/>
              </w:rPr>
              <w:t>.</w:t>
            </w:r>
            <w:r>
              <w:rPr>
                <w:rFonts w:ascii="Times New Roman" w:eastAsia="맑은 고딕" w:hAnsi="Times New Roman" w:cs="Times New Roman"/>
                <w:b/>
                <w:bCs/>
                <w:color w:val="000000"/>
                <w:kern w:val="0"/>
                <w:szCs w:val="20"/>
              </w:rPr>
              <w:t xml:space="preserve"> </w:t>
            </w:r>
            <w:r w:rsidRPr="005558FB">
              <w:rPr>
                <w:rFonts w:ascii="Times New Roman" w:eastAsia="맑은 고딕" w:hAnsi="Times New Roman" w:cs="Times New Roman"/>
                <w:color w:val="000000"/>
                <w:kern w:val="0"/>
                <w:szCs w:val="20"/>
              </w:rPr>
              <w:t>Distribution of each feature in the final model across centers</w:t>
            </w:r>
          </w:p>
          <w:p w14:paraId="290679F0" w14:textId="3BC6AE8B" w:rsidR="00E267E8" w:rsidRPr="00E267E8" w:rsidRDefault="00E267E8" w:rsidP="00E267E8">
            <w:pPr>
              <w:widowControl/>
              <w:wordWrap/>
              <w:autoSpaceDE/>
              <w:autoSpaceDN/>
              <w:spacing w:line="16" w:lineRule="atLeast"/>
              <w:jc w:val="left"/>
              <w:rPr>
                <w:rFonts w:ascii="Times New Roman" w:eastAsia="맑은 고딕" w:hAnsi="Times New Roman" w:cs="Times New Roman"/>
                <w:color w:val="000000"/>
                <w:kern w:val="0"/>
                <w:szCs w:val="20"/>
              </w:rPr>
            </w:pPr>
          </w:p>
        </w:tc>
        <w:tc>
          <w:tcPr>
            <w:tcW w:w="1161" w:type="dxa"/>
          </w:tcPr>
          <w:p w14:paraId="7880AC19" w14:textId="0599D862" w:rsidR="00E267E8" w:rsidRPr="00E267E8" w:rsidRDefault="005558FB" w:rsidP="00F83E64">
            <w:pPr>
              <w:widowControl/>
              <w:wordWrap/>
              <w:autoSpaceDE/>
              <w:autoSpaceDN/>
              <w:spacing w:line="16" w:lineRule="atLeast"/>
              <w:jc w:val="center"/>
              <w:rPr>
                <w:rFonts w:ascii="Times New Roman" w:eastAsia="맑은 고딕" w:hAnsi="Times New Roman" w:cs="Times New Roman"/>
                <w:color w:val="000000"/>
                <w:kern w:val="0"/>
                <w:szCs w:val="20"/>
              </w:rPr>
            </w:pPr>
            <w:r>
              <w:rPr>
                <w:rFonts w:ascii="Times New Roman" w:eastAsia="맑은 고딕" w:hAnsi="Times New Roman" w:cs="Times New Roman" w:hint="eastAsia"/>
                <w:color w:val="000000"/>
                <w:kern w:val="0"/>
                <w:szCs w:val="20"/>
              </w:rPr>
              <w:t>6</w:t>
            </w:r>
            <w:r>
              <w:rPr>
                <w:rFonts w:ascii="Times New Roman" w:eastAsia="맑은 고딕" w:hAnsi="Times New Roman" w:cs="Times New Roman"/>
                <w:color w:val="000000"/>
                <w:kern w:val="0"/>
                <w:szCs w:val="20"/>
              </w:rPr>
              <w:t>-7</w:t>
            </w:r>
          </w:p>
        </w:tc>
      </w:tr>
      <w:tr w:rsidR="00E267E8" w14:paraId="4822959C" w14:textId="77777777" w:rsidTr="008B486B">
        <w:trPr>
          <w:trHeight w:val="670"/>
        </w:trPr>
        <w:tc>
          <w:tcPr>
            <w:tcW w:w="7914" w:type="dxa"/>
          </w:tcPr>
          <w:p w14:paraId="775A8B99" w14:textId="77777777" w:rsidR="005558FB" w:rsidRPr="00F20657" w:rsidRDefault="005558FB" w:rsidP="005558FB">
            <w:pPr>
              <w:widowControl/>
              <w:wordWrap/>
              <w:autoSpaceDE/>
              <w:autoSpaceDN/>
              <w:rPr>
                <w:rFonts w:ascii="Times New Roman" w:eastAsia="맑은 고딕" w:hAnsi="Times New Roman" w:cs="Times New Roman"/>
                <w:color w:val="000000"/>
                <w:kern w:val="0"/>
                <w:szCs w:val="20"/>
              </w:rPr>
            </w:pPr>
            <w:r w:rsidRPr="00887C2A">
              <w:rPr>
                <w:rFonts w:ascii="Times New Roman" w:eastAsia="맑은 고딕" w:hAnsi="Times New Roman" w:cs="Times New Roman" w:hint="cs"/>
                <w:b/>
                <w:bCs/>
                <w:color w:val="000000"/>
                <w:kern w:val="0"/>
                <w:szCs w:val="20"/>
              </w:rPr>
              <w:t>S</w:t>
            </w:r>
            <w:r w:rsidRPr="00887C2A">
              <w:rPr>
                <w:rFonts w:ascii="Times New Roman" w:eastAsia="맑은 고딕" w:hAnsi="Times New Roman" w:cs="Times New Roman"/>
                <w:b/>
                <w:bCs/>
                <w:color w:val="000000"/>
                <w:kern w:val="0"/>
                <w:szCs w:val="20"/>
              </w:rPr>
              <w:t xml:space="preserve">upplementary Figure </w:t>
            </w:r>
            <w:r>
              <w:rPr>
                <w:rFonts w:ascii="Times New Roman" w:eastAsia="맑은 고딕" w:hAnsi="Times New Roman" w:cs="Times New Roman"/>
                <w:b/>
                <w:bCs/>
                <w:color w:val="000000"/>
                <w:kern w:val="0"/>
                <w:szCs w:val="20"/>
              </w:rPr>
              <w:t>3</w:t>
            </w:r>
            <w:r w:rsidRPr="00887C2A">
              <w:rPr>
                <w:rFonts w:ascii="Times New Roman" w:eastAsia="맑은 고딕" w:hAnsi="Times New Roman" w:cs="Times New Roman"/>
                <w:b/>
                <w:bCs/>
                <w:color w:val="000000"/>
                <w:kern w:val="0"/>
                <w:szCs w:val="20"/>
              </w:rPr>
              <w:t>.</w:t>
            </w:r>
            <w:r>
              <w:rPr>
                <w:rFonts w:ascii="Times New Roman" w:eastAsia="맑은 고딕" w:hAnsi="Times New Roman" w:cs="Times New Roman"/>
                <w:b/>
                <w:bCs/>
                <w:color w:val="000000"/>
                <w:kern w:val="0"/>
                <w:szCs w:val="20"/>
              </w:rPr>
              <w:t xml:space="preserve"> </w:t>
            </w:r>
            <w:r w:rsidRPr="005558FB">
              <w:rPr>
                <w:rFonts w:ascii="Times New Roman" w:eastAsia="맑은 고딕" w:hAnsi="Times New Roman" w:cs="Times New Roman"/>
                <w:color w:val="000000"/>
                <w:kern w:val="0"/>
                <w:szCs w:val="20"/>
              </w:rPr>
              <w:t>Empirical distributions of AUROC scores in internal and external validations</w:t>
            </w:r>
          </w:p>
          <w:p w14:paraId="5C311533" w14:textId="26286940" w:rsidR="00E267E8" w:rsidRPr="00E267E8" w:rsidRDefault="00E267E8" w:rsidP="00E267E8">
            <w:pPr>
              <w:widowControl/>
              <w:wordWrap/>
              <w:autoSpaceDE/>
              <w:autoSpaceDN/>
              <w:spacing w:line="16" w:lineRule="atLeast"/>
              <w:jc w:val="left"/>
              <w:rPr>
                <w:rFonts w:ascii="Times New Roman" w:eastAsia="맑은 고딕" w:hAnsi="Times New Roman" w:cs="Times New Roman"/>
                <w:color w:val="000000"/>
                <w:kern w:val="0"/>
                <w:szCs w:val="20"/>
              </w:rPr>
            </w:pPr>
          </w:p>
        </w:tc>
        <w:tc>
          <w:tcPr>
            <w:tcW w:w="1161" w:type="dxa"/>
          </w:tcPr>
          <w:p w14:paraId="62072BA7" w14:textId="2236640B" w:rsidR="00E267E8" w:rsidRPr="00E267E8" w:rsidRDefault="00E267E8" w:rsidP="00F83E64">
            <w:pPr>
              <w:widowControl/>
              <w:wordWrap/>
              <w:autoSpaceDE/>
              <w:autoSpaceDN/>
              <w:spacing w:line="16" w:lineRule="atLeast"/>
              <w:jc w:val="center"/>
              <w:rPr>
                <w:rFonts w:ascii="Times New Roman" w:eastAsia="맑은 고딕" w:hAnsi="Times New Roman" w:cs="Times New Roman"/>
                <w:color w:val="000000"/>
                <w:kern w:val="0"/>
                <w:szCs w:val="20"/>
              </w:rPr>
            </w:pPr>
            <w:r>
              <w:rPr>
                <w:rFonts w:ascii="Times New Roman" w:eastAsia="맑은 고딕" w:hAnsi="Times New Roman" w:cs="Times New Roman" w:hint="eastAsia"/>
                <w:color w:val="000000"/>
                <w:kern w:val="0"/>
                <w:szCs w:val="20"/>
              </w:rPr>
              <w:t>8</w:t>
            </w:r>
          </w:p>
        </w:tc>
      </w:tr>
      <w:tr w:rsidR="00E267E8" w14:paraId="2E4E6B17" w14:textId="77777777" w:rsidTr="008B486B">
        <w:trPr>
          <w:trHeight w:val="670"/>
        </w:trPr>
        <w:tc>
          <w:tcPr>
            <w:tcW w:w="7914" w:type="dxa"/>
          </w:tcPr>
          <w:p w14:paraId="6B730567" w14:textId="2BBFD5E1" w:rsidR="005558FB" w:rsidRPr="00F20657" w:rsidRDefault="005558FB" w:rsidP="005558FB">
            <w:pPr>
              <w:widowControl/>
              <w:wordWrap/>
              <w:autoSpaceDE/>
              <w:autoSpaceDN/>
              <w:rPr>
                <w:rFonts w:ascii="Times New Roman" w:eastAsia="맑은 고딕" w:hAnsi="Times New Roman" w:cs="Times New Roman"/>
                <w:color w:val="000000"/>
                <w:kern w:val="0"/>
                <w:szCs w:val="20"/>
              </w:rPr>
            </w:pPr>
            <w:r w:rsidRPr="004618F0">
              <w:rPr>
                <w:rFonts w:ascii="Times New Roman" w:eastAsia="맑은 고딕" w:hAnsi="Times New Roman" w:cs="Times New Roman" w:hint="eastAsia"/>
                <w:b/>
                <w:bCs/>
                <w:color w:val="000000"/>
                <w:kern w:val="0"/>
                <w:szCs w:val="20"/>
              </w:rPr>
              <w:t>S</w:t>
            </w:r>
            <w:r w:rsidRPr="004618F0">
              <w:rPr>
                <w:rFonts w:ascii="Times New Roman" w:eastAsia="맑은 고딕" w:hAnsi="Times New Roman" w:cs="Times New Roman"/>
                <w:b/>
                <w:bCs/>
                <w:color w:val="000000"/>
                <w:kern w:val="0"/>
                <w:szCs w:val="20"/>
              </w:rPr>
              <w:t xml:space="preserve">upplementary Figure </w:t>
            </w:r>
            <w:r>
              <w:rPr>
                <w:rFonts w:ascii="Times New Roman" w:eastAsia="맑은 고딕" w:hAnsi="Times New Roman" w:cs="Times New Roman"/>
                <w:b/>
                <w:bCs/>
                <w:color w:val="000000"/>
                <w:kern w:val="0"/>
                <w:szCs w:val="20"/>
              </w:rPr>
              <w:t>4</w:t>
            </w:r>
            <w:r w:rsidRPr="004618F0">
              <w:rPr>
                <w:rFonts w:ascii="Times New Roman" w:eastAsia="맑은 고딕" w:hAnsi="Times New Roman" w:cs="Times New Roman"/>
                <w:b/>
                <w:bCs/>
                <w:color w:val="000000"/>
                <w:kern w:val="0"/>
                <w:szCs w:val="20"/>
              </w:rPr>
              <w:t>.</w:t>
            </w:r>
            <w:r>
              <w:rPr>
                <w:rFonts w:ascii="Times New Roman" w:eastAsia="맑은 고딕" w:hAnsi="Times New Roman" w:cs="Times New Roman"/>
                <w:b/>
                <w:bCs/>
                <w:color w:val="000000"/>
                <w:kern w:val="0"/>
                <w:szCs w:val="20"/>
              </w:rPr>
              <w:t xml:space="preserve"> </w:t>
            </w:r>
            <w:r w:rsidRPr="005558FB">
              <w:rPr>
                <w:rFonts w:ascii="Times New Roman" w:eastAsia="맑은 고딕" w:hAnsi="Times New Roman" w:cs="Times New Roman"/>
                <w:color w:val="000000"/>
                <w:kern w:val="0"/>
                <w:szCs w:val="20"/>
              </w:rPr>
              <w:t xml:space="preserve">Empirical distributions of AUROC scores </w:t>
            </w:r>
            <w:r w:rsidRPr="005558FB">
              <w:rPr>
                <w:rFonts w:ascii="Times New Roman" w:eastAsia="맑은 고딕" w:hAnsi="Times New Roman" w:cs="Times New Roman" w:hint="eastAsia"/>
                <w:color w:val="000000"/>
                <w:kern w:val="0"/>
                <w:szCs w:val="20"/>
              </w:rPr>
              <w:t>f</w:t>
            </w:r>
            <w:r w:rsidRPr="005558FB">
              <w:rPr>
                <w:rFonts w:ascii="Times New Roman" w:eastAsia="맑은 고딕" w:hAnsi="Times New Roman" w:cs="Times New Roman"/>
                <w:color w:val="000000"/>
                <w:kern w:val="0"/>
                <w:szCs w:val="20"/>
              </w:rPr>
              <w:t xml:space="preserve">or </w:t>
            </w:r>
            <w:r w:rsidRPr="005558FB">
              <w:rPr>
                <w:rFonts w:ascii="Times New Roman" w:eastAsia="맑은 고딕" w:hAnsi="Times New Roman" w:cs="Times New Roman" w:hint="eastAsia"/>
                <w:color w:val="000000"/>
                <w:kern w:val="0"/>
                <w:szCs w:val="20"/>
              </w:rPr>
              <w:t>M</w:t>
            </w:r>
            <w:r w:rsidRPr="005558FB">
              <w:rPr>
                <w:rFonts w:ascii="Times New Roman" w:eastAsia="맑은 고딕" w:hAnsi="Times New Roman" w:cs="Times New Roman"/>
                <w:color w:val="000000"/>
                <w:kern w:val="0"/>
                <w:szCs w:val="20"/>
              </w:rPr>
              <w:t xml:space="preserve">L algorithms across different class  </w:t>
            </w:r>
          </w:p>
          <w:p w14:paraId="7D369702" w14:textId="0C6A7765" w:rsidR="00E267E8" w:rsidRDefault="00E267E8" w:rsidP="00E267E8">
            <w:pPr>
              <w:widowControl/>
              <w:wordWrap/>
              <w:autoSpaceDE/>
              <w:autoSpaceDN/>
              <w:spacing w:line="16" w:lineRule="atLeast"/>
              <w:jc w:val="left"/>
              <w:rPr>
                <w:rFonts w:ascii="Times New Roman" w:eastAsia="맑은 고딕" w:hAnsi="Times New Roman" w:cs="Times New Roman"/>
                <w:color w:val="000000"/>
                <w:kern w:val="0"/>
                <w:szCs w:val="20"/>
              </w:rPr>
            </w:pPr>
          </w:p>
        </w:tc>
        <w:tc>
          <w:tcPr>
            <w:tcW w:w="1161" w:type="dxa"/>
          </w:tcPr>
          <w:p w14:paraId="324C25AF" w14:textId="1BA8BE42" w:rsidR="00E267E8" w:rsidRDefault="00E267E8" w:rsidP="00F83E64">
            <w:pPr>
              <w:widowControl/>
              <w:wordWrap/>
              <w:autoSpaceDE/>
              <w:autoSpaceDN/>
              <w:spacing w:line="16" w:lineRule="atLeast"/>
              <w:jc w:val="center"/>
              <w:rPr>
                <w:rFonts w:ascii="Times New Roman" w:eastAsia="맑은 고딕" w:hAnsi="Times New Roman" w:cs="Times New Roman"/>
                <w:color w:val="000000"/>
                <w:kern w:val="0"/>
                <w:szCs w:val="20"/>
              </w:rPr>
            </w:pPr>
            <w:r>
              <w:rPr>
                <w:rFonts w:ascii="Times New Roman" w:eastAsia="맑은 고딕" w:hAnsi="Times New Roman" w:cs="Times New Roman" w:hint="eastAsia"/>
                <w:color w:val="000000"/>
                <w:kern w:val="0"/>
                <w:szCs w:val="20"/>
              </w:rPr>
              <w:t>9</w:t>
            </w:r>
          </w:p>
        </w:tc>
      </w:tr>
      <w:tr w:rsidR="00E267E8" w14:paraId="3857CC81" w14:textId="77777777" w:rsidTr="008B486B">
        <w:trPr>
          <w:trHeight w:val="670"/>
        </w:trPr>
        <w:tc>
          <w:tcPr>
            <w:tcW w:w="7914" w:type="dxa"/>
          </w:tcPr>
          <w:p w14:paraId="7AAE8F70" w14:textId="15C1C5DC" w:rsidR="00E45A01" w:rsidRPr="00E45A01" w:rsidRDefault="00E45A01" w:rsidP="00E45A01">
            <w:pPr>
              <w:widowControl/>
              <w:wordWrap/>
              <w:autoSpaceDE/>
              <w:autoSpaceDN/>
              <w:rPr>
                <w:rFonts w:ascii="Times New Roman" w:eastAsia="맑은 고딕" w:hAnsi="Times New Roman" w:cs="Times New Roman"/>
                <w:color w:val="000000"/>
                <w:kern w:val="0"/>
                <w:szCs w:val="20"/>
              </w:rPr>
            </w:pPr>
            <w:r>
              <w:rPr>
                <w:rFonts w:ascii="Times New Roman" w:eastAsia="맑은 고딕" w:hAnsi="Times New Roman" w:cs="Times New Roman"/>
                <w:b/>
                <w:bCs/>
                <w:color w:val="000000"/>
                <w:kern w:val="0"/>
                <w:szCs w:val="20"/>
              </w:rPr>
              <w:t xml:space="preserve">Supplementary Figure 5. </w:t>
            </w:r>
            <w:r w:rsidRPr="00E45A01">
              <w:rPr>
                <w:rFonts w:ascii="Times New Roman" w:eastAsia="맑은 고딕" w:hAnsi="Times New Roman" w:cs="Times New Roman"/>
                <w:color w:val="000000"/>
                <w:kern w:val="0"/>
                <w:szCs w:val="20"/>
              </w:rPr>
              <w:t xml:space="preserve">Reclassification Plots </w:t>
            </w:r>
          </w:p>
          <w:p w14:paraId="55C4BD22" w14:textId="6788804A" w:rsidR="00E267E8" w:rsidRDefault="00E267E8" w:rsidP="00E267E8">
            <w:pPr>
              <w:widowControl/>
              <w:wordWrap/>
              <w:autoSpaceDE/>
              <w:autoSpaceDN/>
              <w:spacing w:line="16" w:lineRule="atLeast"/>
              <w:jc w:val="left"/>
              <w:rPr>
                <w:rFonts w:ascii="Times New Roman" w:eastAsia="맑은 고딕" w:hAnsi="Times New Roman" w:cs="Times New Roman"/>
                <w:color w:val="000000"/>
                <w:kern w:val="0"/>
                <w:szCs w:val="20"/>
              </w:rPr>
            </w:pPr>
          </w:p>
        </w:tc>
        <w:tc>
          <w:tcPr>
            <w:tcW w:w="1161" w:type="dxa"/>
          </w:tcPr>
          <w:p w14:paraId="7798B4AA" w14:textId="1739B6A4" w:rsidR="00E267E8" w:rsidRDefault="00E267E8" w:rsidP="00F83E64">
            <w:pPr>
              <w:widowControl/>
              <w:wordWrap/>
              <w:autoSpaceDE/>
              <w:autoSpaceDN/>
              <w:spacing w:line="16" w:lineRule="atLeast"/>
              <w:jc w:val="center"/>
              <w:rPr>
                <w:rFonts w:ascii="Times New Roman" w:eastAsia="맑은 고딕" w:hAnsi="Times New Roman" w:cs="Times New Roman"/>
                <w:color w:val="000000"/>
                <w:kern w:val="0"/>
                <w:szCs w:val="20"/>
              </w:rPr>
            </w:pPr>
            <w:r>
              <w:rPr>
                <w:rFonts w:ascii="Times New Roman" w:eastAsia="맑은 고딕" w:hAnsi="Times New Roman" w:cs="Times New Roman" w:hint="eastAsia"/>
                <w:color w:val="000000"/>
                <w:kern w:val="0"/>
                <w:szCs w:val="20"/>
              </w:rPr>
              <w:t>1</w:t>
            </w:r>
            <w:r>
              <w:rPr>
                <w:rFonts w:ascii="Times New Roman" w:eastAsia="맑은 고딕" w:hAnsi="Times New Roman" w:cs="Times New Roman"/>
                <w:color w:val="000000"/>
                <w:kern w:val="0"/>
                <w:szCs w:val="20"/>
              </w:rPr>
              <w:t>0</w:t>
            </w:r>
          </w:p>
        </w:tc>
      </w:tr>
      <w:tr w:rsidR="00E267E8" w14:paraId="6B2695F0" w14:textId="77777777" w:rsidTr="008B486B">
        <w:trPr>
          <w:trHeight w:val="670"/>
        </w:trPr>
        <w:tc>
          <w:tcPr>
            <w:tcW w:w="7914" w:type="dxa"/>
          </w:tcPr>
          <w:p w14:paraId="0C5F0F78" w14:textId="77777777" w:rsidR="00E45A01" w:rsidRPr="00E45A01" w:rsidRDefault="00E45A01" w:rsidP="00E45A01">
            <w:pPr>
              <w:widowControl/>
              <w:wordWrap/>
              <w:autoSpaceDE/>
              <w:autoSpaceDN/>
              <w:rPr>
                <w:rFonts w:ascii="Times New Roman" w:eastAsia="맑은 고딕" w:hAnsi="Times New Roman" w:cs="Times New Roman"/>
                <w:color w:val="000000"/>
                <w:kern w:val="0"/>
                <w:szCs w:val="20"/>
              </w:rPr>
            </w:pPr>
            <w:r w:rsidRPr="00887C2A">
              <w:rPr>
                <w:rFonts w:ascii="Times New Roman" w:eastAsia="맑은 고딕" w:hAnsi="Times New Roman" w:cs="Times New Roman" w:hint="cs"/>
                <w:b/>
                <w:bCs/>
                <w:color w:val="000000"/>
                <w:kern w:val="0"/>
                <w:szCs w:val="20"/>
              </w:rPr>
              <w:t>S</w:t>
            </w:r>
            <w:r w:rsidRPr="00887C2A">
              <w:rPr>
                <w:rFonts w:ascii="Times New Roman" w:eastAsia="맑은 고딕" w:hAnsi="Times New Roman" w:cs="Times New Roman"/>
                <w:b/>
                <w:bCs/>
                <w:color w:val="000000"/>
                <w:kern w:val="0"/>
                <w:szCs w:val="20"/>
              </w:rPr>
              <w:t xml:space="preserve">upplementary Figure </w:t>
            </w:r>
            <w:r>
              <w:rPr>
                <w:rFonts w:ascii="Times New Roman" w:eastAsia="맑은 고딕" w:hAnsi="Times New Roman" w:cs="Times New Roman"/>
                <w:b/>
                <w:bCs/>
                <w:color w:val="000000"/>
                <w:kern w:val="0"/>
                <w:szCs w:val="20"/>
              </w:rPr>
              <w:t xml:space="preserve">6. </w:t>
            </w:r>
            <w:r w:rsidRPr="00E45A01">
              <w:rPr>
                <w:rFonts w:ascii="Times New Roman" w:eastAsia="맑은 고딕" w:hAnsi="Times New Roman" w:cs="Times New Roman"/>
                <w:color w:val="000000"/>
                <w:kern w:val="0"/>
                <w:szCs w:val="20"/>
              </w:rPr>
              <w:t>Average impact of selected features on severity prediction</w:t>
            </w:r>
          </w:p>
          <w:p w14:paraId="1B4D3653" w14:textId="14D361E3" w:rsidR="00E267E8" w:rsidRDefault="00E267E8" w:rsidP="00E267E8">
            <w:pPr>
              <w:widowControl/>
              <w:wordWrap/>
              <w:autoSpaceDE/>
              <w:autoSpaceDN/>
              <w:spacing w:line="16" w:lineRule="atLeast"/>
              <w:jc w:val="left"/>
              <w:rPr>
                <w:rFonts w:ascii="Times New Roman" w:eastAsia="맑은 고딕" w:hAnsi="Times New Roman" w:cs="Times New Roman"/>
                <w:color w:val="000000"/>
                <w:kern w:val="0"/>
                <w:szCs w:val="20"/>
              </w:rPr>
            </w:pPr>
          </w:p>
        </w:tc>
        <w:tc>
          <w:tcPr>
            <w:tcW w:w="1161" w:type="dxa"/>
          </w:tcPr>
          <w:p w14:paraId="7C29D03C" w14:textId="41CF92F8" w:rsidR="00E267E8" w:rsidRDefault="00F83E64" w:rsidP="00F83E64">
            <w:pPr>
              <w:widowControl/>
              <w:wordWrap/>
              <w:autoSpaceDE/>
              <w:autoSpaceDN/>
              <w:spacing w:line="16" w:lineRule="atLeast"/>
              <w:jc w:val="center"/>
              <w:rPr>
                <w:rFonts w:ascii="Times New Roman" w:eastAsia="맑은 고딕" w:hAnsi="Times New Roman" w:cs="Times New Roman"/>
                <w:color w:val="000000"/>
                <w:kern w:val="0"/>
                <w:szCs w:val="20"/>
              </w:rPr>
            </w:pPr>
            <w:r>
              <w:rPr>
                <w:rFonts w:ascii="Times New Roman" w:eastAsia="맑은 고딕" w:hAnsi="Times New Roman" w:cs="Times New Roman" w:hint="eastAsia"/>
                <w:color w:val="000000"/>
                <w:kern w:val="0"/>
                <w:szCs w:val="20"/>
              </w:rPr>
              <w:t>1</w:t>
            </w:r>
            <w:r>
              <w:rPr>
                <w:rFonts w:ascii="Times New Roman" w:eastAsia="맑은 고딕" w:hAnsi="Times New Roman" w:cs="Times New Roman"/>
                <w:color w:val="000000"/>
                <w:kern w:val="0"/>
                <w:szCs w:val="20"/>
              </w:rPr>
              <w:t>1</w:t>
            </w:r>
          </w:p>
        </w:tc>
      </w:tr>
      <w:tr w:rsidR="00E45A01" w14:paraId="0A358F2C" w14:textId="77777777" w:rsidTr="008B486B">
        <w:trPr>
          <w:trHeight w:val="670"/>
        </w:trPr>
        <w:tc>
          <w:tcPr>
            <w:tcW w:w="7914" w:type="dxa"/>
          </w:tcPr>
          <w:p w14:paraId="43C235B2" w14:textId="77777777" w:rsidR="00E45A01" w:rsidRDefault="00E45A01" w:rsidP="00E45A01">
            <w:pPr>
              <w:widowControl/>
              <w:wordWrap/>
              <w:autoSpaceDE/>
              <w:autoSpaceDN/>
              <w:rPr>
                <w:rFonts w:ascii="Times New Roman" w:eastAsia="맑은 고딕" w:hAnsi="Times New Roman" w:cs="Times New Roman"/>
                <w:b/>
                <w:bCs/>
                <w:color w:val="000000"/>
                <w:kern w:val="0"/>
                <w:szCs w:val="20"/>
              </w:rPr>
            </w:pPr>
            <w:r w:rsidRPr="00887C2A">
              <w:rPr>
                <w:rFonts w:ascii="Times New Roman" w:eastAsia="맑은 고딕" w:hAnsi="Times New Roman" w:cs="Times New Roman" w:hint="cs"/>
                <w:b/>
                <w:bCs/>
                <w:color w:val="000000"/>
                <w:kern w:val="0"/>
                <w:szCs w:val="20"/>
              </w:rPr>
              <w:t>S</w:t>
            </w:r>
            <w:r w:rsidRPr="00887C2A">
              <w:rPr>
                <w:rFonts w:ascii="Times New Roman" w:eastAsia="맑은 고딕" w:hAnsi="Times New Roman" w:cs="Times New Roman"/>
                <w:b/>
                <w:bCs/>
                <w:color w:val="000000"/>
                <w:kern w:val="0"/>
                <w:szCs w:val="20"/>
              </w:rPr>
              <w:t xml:space="preserve">upplementary Figure </w:t>
            </w:r>
            <w:r>
              <w:rPr>
                <w:rFonts w:ascii="Times New Roman" w:eastAsia="맑은 고딕" w:hAnsi="Times New Roman" w:cs="Times New Roman"/>
                <w:b/>
                <w:bCs/>
                <w:color w:val="000000"/>
                <w:kern w:val="0"/>
                <w:szCs w:val="20"/>
              </w:rPr>
              <w:t xml:space="preserve">7. </w:t>
            </w:r>
            <w:r w:rsidRPr="00E45A01">
              <w:rPr>
                <w:rFonts w:ascii="Times New Roman" w:eastAsia="맑은 고딕" w:hAnsi="Times New Roman" w:cs="Times New Roman"/>
                <w:kern w:val="0"/>
                <w:szCs w:val="20"/>
              </w:rPr>
              <w:t>Characterization of patient characteristics for each variant based on clinical and laboratory characteristics</w:t>
            </w:r>
          </w:p>
          <w:p w14:paraId="575C38FF" w14:textId="77777777" w:rsidR="00E45A01" w:rsidRPr="00E45A01" w:rsidRDefault="00E45A01" w:rsidP="00E45A01">
            <w:pPr>
              <w:widowControl/>
              <w:wordWrap/>
              <w:autoSpaceDE/>
              <w:autoSpaceDN/>
              <w:rPr>
                <w:rFonts w:ascii="Times New Roman" w:eastAsia="맑은 고딕" w:hAnsi="Times New Roman" w:cs="Times New Roman"/>
                <w:color w:val="000000"/>
                <w:kern w:val="0"/>
                <w:szCs w:val="20"/>
              </w:rPr>
            </w:pPr>
          </w:p>
        </w:tc>
        <w:tc>
          <w:tcPr>
            <w:tcW w:w="1161" w:type="dxa"/>
          </w:tcPr>
          <w:p w14:paraId="080385ED" w14:textId="73505050" w:rsidR="00E45A01" w:rsidRDefault="00E45A01" w:rsidP="00F83E64">
            <w:pPr>
              <w:widowControl/>
              <w:wordWrap/>
              <w:autoSpaceDE/>
              <w:autoSpaceDN/>
              <w:spacing w:line="16" w:lineRule="atLeast"/>
              <w:jc w:val="center"/>
              <w:rPr>
                <w:rFonts w:ascii="Times New Roman" w:eastAsia="맑은 고딕" w:hAnsi="Times New Roman" w:cs="Times New Roman"/>
                <w:color w:val="000000"/>
                <w:kern w:val="0"/>
                <w:szCs w:val="20"/>
              </w:rPr>
            </w:pPr>
            <w:r>
              <w:rPr>
                <w:rFonts w:ascii="Times New Roman" w:eastAsia="맑은 고딕" w:hAnsi="Times New Roman" w:cs="Times New Roman" w:hint="eastAsia"/>
                <w:color w:val="000000"/>
                <w:kern w:val="0"/>
                <w:szCs w:val="20"/>
              </w:rPr>
              <w:t>1</w:t>
            </w:r>
            <w:r>
              <w:rPr>
                <w:rFonts w:ascii="Times New Roman" w:eastAsia="맑은 고딕" w:hAnsi="Times New Roman" w:cs="Times New Roman"/>
                <w:color w:val="000000"/>
                <w:kern w:val="0"/>
                <w:szCs w:val="20"/>
              </w:rPr>
              <w:t>2</w:t>
            </w:r>
          </w:p>
        </w:tc>
      </w:tr>
      <w:tr w:rsidR="00E267E8" w14:paraId="5F08AE58" w14:textId="77777777" w:rsidTr="008B486B">
        <w:trPr>
          <w:trHeight w:val="670"/>
        </w:trPr>
        <w:tc>
          <w:tcPr>
            <w:tcW w:w="7914" w:type="dxa"/>
          </w:tcPr>
          <w:p w14:paraId="6D91A395" w14:textId="6F9C58D4" w:rsidR="00E267E8" w:rsidRDefault="00F83E64" w:rsidP="00E267E8">
            <w:pPr>
              <w:widowControl/>
              <w:wordWrap/>
              <w:autoSpaceDE/>
              <w:autoSpaceDN/>
              <w:spacing w:line="16" w:lineRule="atLeast"/>
              <w:jc w:val="left"/>
              <w:rPr>
                <w:rFonts w:ascii="Times New Roman" w:eastAsia="맑은 고딕" w:hAnsi="Times New Roman" w:cs="Times New Roman"/>
                <w:color w:val="000000"/>
                <w:kern w:val="0"/>
                <w:szCs w:val="20"/>
              </w:rPr>
            </w:pPr>
            <w:r w:rsidRPr="00F83E64">
              <w:rPr>
                <w:rFonts w:ascii="Times New Roman" w:eastAsia="맑은 고딕" w:hAnsi="Times New Roman" w:cs="Times New Roman" w:hint="eastAsia"/>
                <w:b/>
                <w:bCs/>
                <w:color w:val="000000"/>
                <w:kern w:val="0"/>
                <w:szCs w:val="20"/>
              </w:rPr>
              <w:t>S</w:t>
            </w:r>
            <w:r w:rsidRPr="00F83E64">
              <w:rPr>
                <w:rFonts w:ascii="Times New Roman" w:eastAsia="맑은 고딕" w:hAnsi="Times New Roman" w:cs="Times New Roman"/>
                <w:b/>
                <w:bCs/>
                <w:color w:val="000000"/>
                <w:kern w:val="0"/>
                <w:szCs w:val="20"/>
              </w:rPr>
              <w:t>upplementary Text:</w:t>
            </w:r>
            <w:r>
              <w:rPr>
                <w:rFonts w:ascii="Times New Roman" w:eastAsia="맑은 고딕" w:hAnsi="Times New Roman" w:cs="Times New Roman"/>
                <w:color w:val="000000"/>
                <w:kern w:val="0"/>
                <w:szCs w:val="20"/>
              </w:rPr>
              <w:t xml:space="preserve"> Study setting and design </w:t>
            </w:r>
          </w:p>
        </w:tc>
        <w:tc>
          <w:tcPr>
            <w:tcW w:w="1161" w:type="dxa"/>
          </w:tcPr>
          <w:p w14:paraId="073D8AF6" w14:textId="45D83AD4" w:rsidR="00E267E8" w:rsidRDefault="00F83E64" w:rsidP="00F83E64">
            <w:pPr>
              <w:widowControl/>
              <w:wordWrap/>
              <w:autoSpaceDE/>
              <w:autoSpaceDN/>
              <w:spacing w:line="16" w:lineRule="atLeast"/>
              <w:jc w:val="center"/>
              <w:rPr>
                <w:rFonts w:ascii="Times New Roman" w:eastAsia="맑은 고딕" w:hAnsi="Times New Roman" w:cs="Times New Roman"/>
                <w:color w:val="000000"/>
                <w:kern w:val="0"/>
                <w:szCs w:val="20"/>
              </w:rPr>
            </w:pPr>
            <w:r>
              <w:rPr>
                <w:rFonts w:ascii="Times New Roman" w:eastAsia="맑은 고딕" w:hAnsi="Times New Roman" w:cs="Times New Roman" w:hint="eastAsia"/>
                <w:color w:val="000000"/>
                <w:kern w:val="0"/>
                <w:szCs w:val="20"/>
              </w:rPr>
              <w:t>1</w:t>
            </w:r>
            <w:r>
              <w:rPr>
                <w:rFonts w:ascii="Times New Roman" w:eastAsia="맑은 고딕" w:hAnsi="Times New Roman" w:cs="Times New Roman"/>
                <w:color w:val="000000"/>
                <w:kern w:val="0"/>
                <w:szCs w:val="20"/>
              </w:rPr>
              <w:t>2</w:t>
            </w:r>
          </w:p>
        </w:tc>
      </w:tr>
      <w:tr w:rsidR="00E267E8" w14:paraId="3F36ADBA" w14:textId="77777777" w:rsidTr="008B486B">
        <w:trPr>
          <w:trHeight w:val="670"/>
        </w:trPr>
        <w:tc>
          <w:tcPr>
            <w:tcW w:w="7914" w:type="dxa"/>
          </w:tcPr>
          <w:p w14:paraId="6B1561E6" w14:textId="51F49145" w:rsidR="00E267E8" w:rsidRDefault="00F83E64" w:rsidP="00E267E8">
            <w:pPr>
              <w:widowControl/>
              <w:wordWrap/>
              <w:autoSpaceDE/>
              <w:autoSpaceDN/>
              <w:spacing w:line="16" w:lineRule="atLeast"/>
              <w:jc w:val="left"/>
              <w:rPr>
                <w:rFonts w:ascii="Times New Roman" w:eastAsia="맑은 고딕" w:hAnsi="Times New Roman" w:cs="Times New Roman"/>
                <w:color w:val="000000"/>
                <w:kern w:val="0"/>
                <w:szCs w:val="20"/>
              </w:rPr>
            </w:pPr>
            <w:r w:rsidRPr="00F83E64">
              <w:rPr>
                <w:rFonts w:ascii="Times New Roman" w:eastAsia="맑은 고딕" w:hAnsi="Times New Roman" w:cs="Times New Roman" w:hint="eastAsia"/>
                <w:b/>
                <w:bCs/>
                <w:color w:val="000000"/>
                <w:kern w:val="0"/>
                <w:szCs w:val="20"/>
              </w:rPr>
              <w:t>S</w:t>
            </w:r>
            <w:r w:rsidRPr="00F83E64">
              <w:rPr>
                <w:rFonts w:ascii="Times New Roman" w:eastAsia="맑은 고딕" w:hAnsi="Times New Roman" w:cs="Times New Roman"/>
                <w:b/>
                <w:bCs/>
                <w:color w:val="000000"/>
                <w:kern w:val="0"/>
                <w:szCs w:val="20"/>
              </w:rPr>
              <w:t>upplementary Text:</w:t>
            </w:r>
            <w:r>
              <w:rPr>
                <w:rFonts w:ascii="Times New Roman" w:eastAsia="맑은 고딕" w:hAnsi="Times New Roman" w:cs="Times New Roman"/>
                <w:color w:val="000000"/>
                <w:kern w:val="0"/>
                <w:szCs w:val="20"/>
              </w:rPr>
              <w:t xml:space="preserve"> Model Development and Evaluation with Feature-set Selection</w:t>
            </w:r>
          </w:p>
        </w:tc>
        <w:tc>
          <w:tcPr>
            <w:tcW w:w="1161" w:type="dxa"/>
          </w:tcPr>
          <w:p w14:paraId="2E599F07" w14:textId="3C8570F3" w:rsidR="00E267E8" w:rsidRDefault="00F83E64" w:rsidP="00F83E64">
            <w:pPr>
              <w:widowControl/>
              <w:wordWrap/>
              <w:autoSpaceDE/>
              <w:autoSpaceDN/>
              <w:spacing w:line="16" w:lineRule="atLeast"/>
              <w:jc w:val="center"/>
              <w:rPr>
                <w:rFonts w:ascii="Times New Roman" w:eastAsia="맑은 고딕" w:hAnsi="Times New Roman" w:cs="Times New Roman"/>
                <w:color w:val="000000"/>
                <w:kern w:val="0"/>
                <w:szCs w:val="20"/>
              </w:rPr>
            </w:pPr>
            <w:r>
              <w:rPr>
                <w:rFonts w:ascii="Times New Roman" w:eastAsia="맑은 고딕" w:hAnsi="Times New Roman" w:cs="Times New Roman" w:hint="eastAsia"/>
                <w:color w:val="000000"/>
                <w:kern w:val="0"/>
                <w:szCs w:val="20"/>
              </w:rPr>
              <w:t>1</w:t>
            </w:r>
            <w:r w:rsidR="00E45A01">
              <w:rPr>
                <w:rFonts w:ascii="Times New Roman" w:eastAsia="맑은 고딕" w:hAnsi="Times New Roman" w:cs="Times New Roman"/>
                <w:color w:val="000000"/>
                <w:kern w:val="0"/>
                <w:szCs w:val="20"/>
              </w:rPr>
              <w:t>3</w:t>
            </w:r>
          </w:p>
        </w:tc>
      </w:tr>
      <w:tr w:rsidR="00F14B69" w14:paraId="671E9B65" w14:textId="77777777" w:rsidTr="008B486B">
        <w:trPr>
          <w:trHeight w:val="670"/>
        </w:trPr>
        <w:tc>
          <w:tcPr>
            <w:tcW w:w="7914" w:type="dxa"/>
          </w:tcPr>
          <w:p w14:paraId="1C3C70EC" w14:textId="392143F7" w:rsidR="00F14B69" w:rsidRDefault="00F14B69" w:rsidP="00F14B69">
            <w:pPr>
              <w:widowControl/>
              <w:wordWrap/>
              <w:autoSpaceDE/>
              <w:autoSpaceDN/>
              <w:rPr>
                <w:rFonts w:ascii="Times New Roman" w:eastAsia="맑은 고딕" w:hAnsi="Times New Roman" w:cs="Times New Roman"/>
                <w:b/>
                <w:bCs/>
                <w:color w:val="000000"/>
                <w:kern w:val="0"/>
                <w:szCs w:val="20"/>
              </w:rPr>
            </w:pPr>
            <w:r>
              <w:rPr>
                <w:rFonts w:ascii="Times New Roman" w:eastAsia="맑은 고딕" w:hAnsi="Times New Roman" w:cs="Times New Roman"/>
                <w:b/>
                <w:bCs/>
                <w:color w:val="000000"/>
                <w:kern w:val="0"/>
                <w:szCs w:val="20"/>
              </w:rPr>
              <w:t xml:space="preserve">Supplementary Text: </w:t>
            </w:r>
            <w:r w:rsidRPr="00F14B69">
              <w:rPr>
                <w:rFonts w:ascii="Times New Roman" w:eastAsia="맑은 고딕" w:hAnsi="Times New Roman" w:cs="Times New Roman"/>
                <w:color w:val="000000"/>
                <w:kern w:val="0"/>
                <w:szCs w:val="20"/>
              </w:rPr>
              <w:t xml:space="preserve">Model Performance Visualization and Feature Interpretation </w:t>
            </w:r>
          </w:p>
          <w:p w14:paraId="790EEBFC" w14:textId="77777777" w:rsidR="00F14B69" w:rsidRPr="00F83E64" w:rsidRDefault="00F14B69" w:rsidP="00E267E8">
            <w:pPr>
              <w:widowControl/>
              <w:wordWrap/>
              <w:autoSpaceDE/>
              <w:autoSpaceDN/>
              <w:spacing w:line="16" w:lineRule="atLeast"/>
              <w:jc w:val="left"/>
              <w:rPr>
                <w:rFonts w:ascii="Times New Roman" w:eastAsia="맑은 고딕" w:hAnsi="Times New Roman" w:cs="Times New Roman"/>
                <w:b/>
                <w:bCs/>
                <w:color w:val="000000"/>
                <w:kern w:val="0"/>
                <w:szCs w:val="20"/>
              </w:rPr>
            </w:pPr>
          </w:p>
        </w:tc>
        <w:tc>
          <w:tcPr>
            <w:tcW w:w="1161" w:type="dxa"/>
          </w:tcPr>
          <w:p w14:paraId="4C800A79" w14:textId="62BDC901" w:rsidR="00F14B69" w:rsidRDefault="00F14B69" w:rsidP="00F83E64">
            <w:pPr>
              <w:widowControl/>
              <w:wordWrap/>
              <w:autoSpaceDE/>
              <w:autoSpaceDN/>
              <w:spacing w:line="16" w:lineRule="atLeast"/>
              <w:jc w:val="center"/>
              <w:rPr>
                <w:rFonts w:ascii="Times New Roman" w:eastAsia="맑은 고딕" w:hAnsi="Times New Roman" w:cs="Times New Roman"/>
                <w:color w:val="000000"/>
                <w:kern w:val="0"/>
                <w:szCs w:val="20"/>
              </w:rPr>
            </w:pPr>
            <w:r>
              <w:rPr>
                <w:rFonts w:ascii="Times New Roman" w:eastAsia="맑은 고딕" w:hAnsi="Times New Roman" w:cs="Times New Roman" w:hint="eastAsia"/>
                <w:color w:val="000000"/>
                <w:kern w:val="0"/>
                <w:szCs w:val="20"/>
              </w:rPr>
              <w:t>1</w:t>
            </w:r>
            <w:r w:rsidR="00E45A01">
              <w:rPr>
                <w:rFonts w:ascii="Times New Roman" w:eastAsia="맑은 고딕" w:hAnsi="Times New Roman" w:cs="Times New Roman"/>
                <w:color w:val="000000"/>
                <w:kern w:val="0"/>
                <w:szCs w:val="20"/>
              </w:rPr>
              <w:t>4</w:t>
            </w:r>
          </w:p>
        </w:tc>
      </w:tr>
      <w:tr w:rsidR="00F83E64" w14:paraId="39A34646" w14:textId="77777777" w:rsidTr="008B486B">
        <w:trPr>
          <w:trHeight w:val="670"/>
        </w:trPr>
        <w:tc>
          <w:tcPr>
            <w:tcW w:w="7914" w:type="dxa"/>
          </w:tcPr>
          <w:p w14:paraId="2FB39EC6" w14:textId="79F188E8" w:rsidR="00F83E64" w:rsidRDefault="00F83E64" w:rsidP="00F83E64">
            <w:pPr>
              <w:widowControl/>
              <w:wordWrap/>
              <w:autoSpaceDE/>
              <w:autoSpaceDN/>
              <w:spacing w:line="16" w:lineRule="atLeast"/>
              <w:jc w:val="left"/>
              <w:rPr>
                <w:rFonts w:ascii="Times New Roman" w:eastAsia="맑은 고딕" w:hAnsi="Times New Roman" w:cs="Times New Roman"/>
                <w:color w:val="000000"/>
                <w:kern w:val="0"/>
                <w:szCs w:val="20"/>
              </w:rPr>
            </w:pPr>
            <w:r w:rsidRPr="00F83E64">
              <w:rPr>
                <w:rFonts w:ascii="Times New Roman" w:eastAsia="맑은 고딕" w:hAnsi="Times New Roman" w:cs="Times New Roman" w:hint="eastAsia"/>
                <w:b/>
                <w:bCs/>
                <w:color w:val="000000"/>
                <w:kern w:val="0"/>
                <w:szCs w:val="20"/>
              </w:rPr>
              <w:t>S</w:t>
            </w:r>
            <w:r w:rsidRPr="00F83E64">
              <w:rPr>
                <w:rFonts w:ascii="Times New Roman" w:eastAsia="맑은 고딕" w:hAnsi="Times New Roman" w:cs="Times New Roman"/>
                <w:b/>
                <w:bCs/>
                <w:color w:val="000000"/>
                <w:kern w:val="0"/>
                <w:szCs w:val="20"/>
              </w:rPr>
              <w:t>upplementary Text:</w:t>
            </w:r>
            <w:r>
              <w:rPr>
                <w:rFonts w:ascii="Times New Roman" w:eastAsia="맑은 고딕" w:hAnsi="Times New Roman" w:cs="Times New Roman"/>
                <w:color w:val="000000"/>
                <w:kern w:val="0"/>
                <w:szCs w:val="20"/>
              </w:rPr>
              <w:t xml:space="preserve"> Model Transportability to New Variant Dominant Period</w:t>
            </w:r>
          </w:p>
        </w:tc>
        <w:tc>
          <w:tcPr>
            <w:tcW w:w="1161" w:type="dxa"/>
          </w:tcPr>
          <w:p w14:paraId="18DEE27B" w14:textId="77FBF025" w:rsidR="00F83E64" w:rsidRDefault="00F83E64" w:rsidP="00F83E64">
            <w:pPr>
              <w:widowControl/>
              <w:wordWrap/>
              <w:autoSpaceDE/>
              <w:autoSpaceDN/>
              <w:spacing w:line="16" w:lineRule="atLeast"/>
              <w:jc w:val="center"/>
              <w:rPr>
                <w:rFonts w:ascii="Times New Roman" w:eastAsia="맑은 고딕" w:hAnsi="Times New Roman" w:cs="Times New Roman"/>
                <w:color w:val="000000"/>
                <w:kern w:val="0"/>
                <w:szCs w:val="20"/>
              </w:rPr>
            </w:pPr>
            <w:r>
              <w:rPr>
                <w:rFonts w:ascii="Times New Roman" w:eastAsia="맑은 고딕" w:hAnsi="Times New Roman" w:cs="Times New Roman"/>
                <w:color w:val="000000"/>
                <w:kern w:val="0"/>
                <w:szCs w:val="20"/>
              </w:rPr>
              <w:t>1</w:t>
            </w:r>
            <w:r w:rsidR="00E45A01">
              <w:rPr>
                <w:rFonts w:ascii="Times New Roman" w:eastAsia="맑은 고딕" w:hAnsi="Times New Roman" w:cs="Times New Roman"/>
                <w:color w:val="000000"/>
                <w:kern w:val="0"/>
                <w:szCs w:val="20"/>
              </w:rPr>
              <w:t>4</w:t>
            </w:r>
          </w:p>
        </w:tc>
      </w:tr>
      <w:tr w:rsidR="00F83E64" w14:paraId="5849CA93" w14:textId="77777777" w:rsidTr="008B486B">
        <w:trPr>
          <w:trHeight w:val="670"/>
        </w:trPr>
        <w:tc>
          <w:tcPr>
            <w:tcW w:w="7914" w:type="dxa"/>
          </w:tcPr>
          <w:p w14:paraId="24946C33" w14:textId="1C1BB185" w:rsidR="00F83E64" w:rsidRDefault="00F83E64" w:rsidP="00F83E64">
            <w:pPr>
              <w:widowControl/>
              <w:wordWrap/>
              <w:autoSpaceDE/>
              <w:autoSpaceDN/>
              <w:spacing w:line="16" w:lineRule="atLeast"/>
              <w:jc w:val="left"/>
              <w:rPr>
                <w:rFonts w:ascii="Times New Roman" w:eastAsia="맑은 고딕" w:hAnsi="Times New Roman" w:cs="Times New Roman"/>
                <w:color w:val="000000"/>
                <w:kern w:val="0"/>
                <w:szCs w:val="20"/>
              </w:rPr>
            </w:pPr>
            <w:r w:rsidRPr="00F83E64">
              <w:rPr>
                <w:rFonts w:ascii="Times New Roman" w:eastAsia="맑은 고딕" w:hAnsi="Times New Roman" w:cs="Times New Roman" w:hint="eastAsia"/>
                <w:b/>
                <w:bCs/>
                <w:color w:val="000000"/>
                <w:kern w:val="0"/>
                <w:szCs w:val="20"/>
              </w:rPr>
              <w:t>S</w:t>
            </w:r>
            <w:r w:rsidRPr="00F83E64">
              <w:rPr>
                <w:rFonts w:ascii="Times New Roman" w:eastAsia="맑은 고딕" w:hAnsi="Times New Roman" w:cs="Times New Roman"/>
                <w:b/>
                <w:bCs/>
                <w:color w:val="000000"/>
                <w:kern w:val="0"/>
                <w:szCs w:val="20"/>
              </w:rPr>
              <w:t>upplementary Text:</w:t>
            </w:r>
            <w:r>
              <w:rPr>
                <w:rFonts w:ascii="Times New Roman" w:eastAsia="맑은 고딕" w:hAnsi="Times New Roman" w:cs="Times New Roman"/>
                <w:color w:val="000000"/>
                <w:kern w:val="0"/>
                <w:szCs w:val="20"/>
              </w:rPr>
              <w:t xml:space="preserve"> Statistical analysis</w:t>
            </w:r>
          </w:p>
        </w:tc>
        <w:tc>
          <w:tcPr>
            <w:tcW w:w="1161" w:type="dxa"/>
          </w:tcPr>
          <w:p w14:paraId="6D079E1E" w14:textId="04606596" w:rsidR="00F83E64" w:rsidRDefault="00F83E64" w:rsidP="00F83E64">
            <w:pPr>
              <w:widowControl/>
              <w:wordWrap/>
              <w:autoSpaceDE/>
              <w:autoSpaceDN/>
              <w:spacing w:line="16" w:lineRule="atLeast"/>
              <w:jc w:val="center"/>
              <w:rPr>
                <w:rFonts w:ascii="Times New Roman" w:eastAsia="맑은 고딕" w:hAnsi="Times New Roman" w:cs="Times New Roman"/>
                <w:color w:val="000000"/>
                <w:kern w:val="0"/>
                <w:szCs w:val="20"/>
              </w:rPr>
            </w:pPr>
            <w:r>
              <w:rPr>
                <w:rFonts w:ascii="Times New Roman" w:eastAsia="맑은 고딕" w:hAnsi="Times New Roman" w:cs="Times New Roman"/>
                <w:color w:val="000000"/>
                <w:kern w:val="0"/>
                <w:szCs w:val="20"/>
              </w:rPr>
              <w:t>1</w:t>
            </w:r>
            <w:r w:rsidR="008B486B">
              <w:rPr>
                <w:rFonts w:ascii="Times New Roman" w:eastAsia="맑은 고딕" w:hAnsi="Times New Roman" w:cs="Times New Roman"/>
                <w:color w:val="000000"/>
                <w:kern w:val="0"/>
                <w:szCs w:val="20"/>
              </w:rPr>
              <w:t>4</w:t>
            </w:r>
          </w:p>
        </w:tc>
      </w:tr>
      <w:tr w:rsidR="00EA3E14" w14:paraId="37D51E82" w14:textId="77777777" w:rsidTr="008B486B">
        <w:trPr>
          <w:trHeight w:val="670"/>
        </w:trPr>
        <w:tc>
          <w:tcPr>
            <w:tcW w:w="7914" w:type="dxa"/>
          </w:tcPr>
          <w:p w14:paraId="23A4B3BE" w14:textId="28A50AE5" w:rsidR="00EA3E14" w:rsidRPr="00EA3E14" w:rsidRDefault="00EA3E14" w:rsidP="00F83E64">
            <w:pPr>
              <w:widowControl/>
              <w:wordWrap/>
              <w:autoSpaceDE/>
              <w:autoSpaceDN/>
              <w:spacing w:line="16" w:lineRule="atLeast"/>
              <w:jc w:val="left"/>
              <w:rPr>
                <w:rFonts w:ascii="Times New Roman" w:eastAsia="맑은 고딕" w:hAnsi="Times New Roman" w:cs="Times New Roman"/>
                <w:color w:val="000000"/>
                <w:kern w:val="0"/>
                <w:szCs w:val="20"/>
              </w:rPr>
            </w:pPr>
            <w:r>
              <w:rPr>
                <w:rFonts w:ascii="Times New Roman" w:eastAsia="맑은 고딕" w:hAnsi="Times New Roman" w:cs="Times New Roman" w:hint="eastAsia"/>
                <w:b/>
                <w:bCs/>
                <w:color w:val="000000"/>
                <w:kern w:val="0"/>
                <w:szCs w:val="20"/>
              </w:rPr>
              <w:t>S</w:t>
            </w:r>
            <w:r>
              <w:rPr>
                <w:rFonts w:ascii="Times New Roman" w:eastAsia="맑은 고딕" w:hAnsi="Times New Roman" w:cs="Times New Roman"/>
                <w:b/>
                <w:bCs/>
                <w:color w:val="000000"/>
                <w:kern w:val="0"/>
                <w:szCs w:val="20"/>
              </w:rPr>
              <w:t xml:space="preserve">upplementary Text: </w:t>
            </w:r>
            <w:r w:rsidRPr="00EA3E14">
              <w:rPr>
                <w:rFonts w:ascii="Times New Roman" w:eastAsia="맑은 고딕" w:hAnsi="Times New Roman" w:cs="Times New Roman"/>
                <w:color w:val="000000"/>
                <w:kern w:val="0"/>
                <w:szCs w:val="20"/>
              </w:rPr>
              <w:t>Comprehensive list of abbreviations and their definitions used throughout the study</w:t>
            </w:r>
          </w:p>
        </w:tc>
        <w:tc>
          <w:tcPr>
            <w:tcW w:w="1161" w:type="dxa"/>
          </w:tcPr>
          <w:p w14:paraId="00903886" w14:textId="26D60B86" w:rsidR="00EA3E14" w:rsidRDefault="00EA3E14" w:rsidP="00F83E64">
            <w:pPr>
              <w:widowControl/>
              <w:wordWrap/>
              <w:autoSpaceDE/>
              <w:autoSpaceDN/>
              <w:spacing w:line="16" w:lineRule="atLeast"/>
              <w:jc w:val="center"/>
              <w:rPr>
                <w:rFonts w:ascii="Times New Roman" w:eastAsia="맑은 고딕" w:hAnsi="Times New Roman" w:cs="Times New Roman"/>
                <w:color w:val="000000"/>
                <w:kern w:val="0"/>
                <w:szCs w:val="20"/>
              </w:rPr>
            </w:pPr>
            <w:r>
              <w:rPr>
                <w:rFonts w:ascii="Times New Roman" w:eastAsia="맑은 고딕" w:hAnsi="Times New Roman" w:cs="Times New Roman" w:hint="eastAsia"/>
                <w:color w:val="000000"/>
                <w:kern w:val="0"/>
                <w:szCs w:val="20"/>
              </w:rPr>
              <w:t>1</w:t>
            </w:r>
            <w:r w:rsidR="008B486B">
              <w:rPr>
                <w:rFonts w:ascii="Times New Roman" w:eastAsia="맑은 고딕" w:hAnsi="Times New Roman" w:cs="Times New Roman"/>
                <w:color w:val="000000"/>
                <w:kern w:val="0"/>
                <w:szCs w:val="20"/>
              </w:rPr>
              <w:t>5</w:t>
            </w:r>
          </w:p>
        </w:tc>
      </w:tr>
    </w:tbl>
    <w:p w14:paraId="09FBF4FD" w14:textId="77777777" w:rsidR="008B486B" w:rsidRDefault="008B486B" w:rsidP="001C0F1B">
      <w:pPr>
        <w:widowControl/>
        <w:wordWrap/>
        <w:autoSpaceDE/>
        <w:autoSpaceDN/>
        <w:spacing w:after="0" w:line="16" w:lineRule="atLeast"/>
        <w:rPr>
          <w:rFonts w:ascii="Times New Roman" w:eastAsia="맑은 고딕" w:hAnsi="Times New Roman" w:cs="Times New Roman"/>
          <w:b/>
          <w:bCs/>
          <w:color w:val="000000"/>
          <w:kern w:val="0"/>
          <w:szCs w:val="20"/>
        </w:rPr>
      </w:pPr>
    </w:p>
    <w:p w14:paraId="659546B4" w14:textId="77777777" w:rsidR="008B486B" w:rsidRDefault="008B486B" w:rsidP="001C0F1B">
      <w:pPr>
        <w:widowControl/>
        <w:wordWrap/>
        <w:autoSpaceDE/>
        <w:autoSpaceDN/>
        <w:spacing w:after="0" w:line="16" w:lineRule="atLeast"/>
        <w:rPr>
          <w:rFonts w:ascii="Times New Roman" w:eastAsia="맑은 고딕" w:hAnsi="Times New Roman" w:cs="Times New Roman"/>
          <w:b/>
          <w:bCs/>
          <w:color w:val="000000"/>
          <w:kern w:val="0"/>
          <w:szCs w:val="20"/>
        </w:rPr>
      </w:pPr>
    </w:p>
    <w:p w14:paraId="7FDEF655" w14:textId="21F24030" w:rsidR="001C0F1B" w:rsidRPr="00887C2A" w:rsidRDefault="00D65A58" w:rsidP="001C0F1B">
      <w:pPr>
        <w:widowControl/>
        <w:wordWrap/>
        <w:autoSpaceDE/>
        <w:autoSpaceDN/>
        <w:spacing w:after="0" w:line="16" w:lineRule="atLeast"/>
        <w:rPr>
          <w:rFonts w:ascii="Times New Roman" w:eastAsia="맑은 고딕" w:hAnsi="Times New Roman" w:cs="Times New Roman"/>
          <w:b/>
          <w:bCs/>
          <w:color w:val="000000"/>
          <w:kern w:val="0"/>
          <w:szCs w:val="20"/>
        </w:rPr>
      </w:pPr>
      <w:r w:rsidRPr="00887C2A">
        <w:rPr>
          <w:rFonts w:ascii="Times New Roman" w:eastAsia="맑은 고딕" w:hAnsi="Times New Roman" w:cs="Times New Roman"/>
          <w:b/>
          <w:bCs/>
          <w:color w:val="000000"/>
          <w:kern w:val="0"/>
          <w:szCs w:val="20"/>
        </w:rPr>
        <w:lastRenderedPageBreak/>
        <w:t xml:space="preserve">Supplementary </w:t>
      </w:r>
      <w:r w:rsidR="001C0F1B" w:rsidRPr="00887C2A">
        <w:rPr>
          <w:rFonts w:ascii="Times New Roman" w:eastAsia="맑은 고딕" w:hAnsi="Times New Roman" w:cs="Times New Roman"/>
          <w:b/>
          <w:bCs/>
          <w:color w:val="000000"/>
          <w:kern w:val="0"/>
          <w:szCs w:val="20"/>
        </w:rPr>
        <w:t xml:space="preserve">Table 1: </w:t>
      </w:r>
      <w:r w:rsidR="003B48C8">
        <w:rPr>
          <w:rFonts w:ascii="Times New Roman" w:eastAsia="맑은 고딕" w:hAnsi="Times New Roman" w:cs="Times New Roman"/>
          <w:b/>
          <w:bCs/>
          <w:color w:val="000000"/>
          <w:kern w:val="0"/>
          <w:szCs w:val="20"/>
        </w:rPr>
        <w:t>Baseline c</w:t>
      </w:r>
      <w:r w:rsidRPr="00887C2A">
        <w:rPr>
          <w:rFonts w:ascii="Times New Roman" w:eastAsia="맑은 고딕" w:hAnsi="Times New Roman" w:cs="Times New Roman"/>
          <w:b/>
          <w:bCs/>
          <w:color w:val="000000"/>
          <w:kern w:val="0"/>
          <w:szCs w:val="20"/>
        </w:rPr>
        <w:t>haracteristics in severe and non-severe cohorts</w:t>
      </w:r>
    </w:p>
    <w:p w14:paraId="279D20C7" w14:textId="77777777" w:rsidR="001C0F1B" w:rsidRDefault="001C0F1B" w:rsidP="001C0F1B">
      <w:pPr>
        <w:widowControl/>
        <w:wordWrap/>
        <w:autoSpaceDE/>
        <w:autoSpaceDN/>
        <w:spacing w:after="0" w:line="16" w:lineRule="atLeast"/>
        <w:rPr>
          <w:rFonts w:ascii="Times New Roman" w:eastAsia="맑은 고딕" w:hAnsi="Times New Roman" w:cs="Times New Roman"/>
          <w:b/>
          <w:bCs/>
          <w:color w:val="000000"/>
          <w:kern w:val="0"/>
          <w:sz w:val="18"/>
          <w:szCs w:val="18"/>
        </w:rPr>
      </w:pPr>
    </w:p>
    <w:tbl>
      <w:tblPr>
        <w:tblW w:w="89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05"/>
        <w:gridCol w:w="2568"/>
        <w:gridCol w:w="2757"/>
        <w:gridCol w:w="1036"/>
      </w:tblGrid>
      <w:tr w:rsidR="00105083" w:rsidRPr="00105083" w14:paraId="28C96AD6" w14:textId="77777777" w:rsidTr="00C81FB8">
        <w:trPr>
          <w:trHeight w:val="548"/>
        </w:trPr>
        <w:tc>
          <w:tcPr>
            <w:tcW w:w="2605" w:type="dxa"/>
            <w:vMerge w:val="restart"/>
            <w:shd w:val="clear" w:color="auto" w:fill="auto"/>
            <w:noWrap/>
            <w:vAlign w:val="center"/>
            <w:hideMark/>
          </w:tcPr>
          <w:p w14:paraId="61DBBF8B" w14:textId="77777777" w:rsidR="00105083" w:rsidRPr="00105083" w:rsidRDefault="00105083" w:rsidP="00105083">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 xml:space="preserve">　</w:t>
            </w:r>
          </w:p>
        </w:tc>
        <w:tc>
          <w:tcPr>
            <w:tcW w:w="2568" w:type="dxa"/>
            <w:shd w:val="clear" w:color="auto" w:fill="auto"/>
            <w:vAlign w:val="center"/>
            <w:hideMark/>
          </w:tcPr>
          <w:p w14:paraId="46502052" w14:textId="77777777" w:rsidR="00105083" w:rsidRPr="00105083" w:rsidRDefault="00105083" w:rsidP="00105083">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105083">
              <w:rPr>
                <w:rFonts w:ascii="Times New Roman" w:eastAsia="맑은 고딕" w:hAnsi="Times New Roman" w:cs="Times New Roman"/>
                <w:b/>
                <w:bCs/>
                <w:color w:val="000000"/>
                <w:kern w:val="0"/>
                <w:sz w:val="16"/>
                <w:szCs w:val="16"/>
              </w:rPr>
              <w:t>Severe Cohort</w:t>
            </w:r>
          </w:p>
        </w:tc>
        <w:tc>
          <w:tcPr>
            <w:tcW w:w="2757" w:type="dxa"/>
            <w:shd w:val="clear" w:color="auto" w:fill="auto"/>
            <w:vAlign w:val="center"/>
            <w:hideMark/>
          </w:tcPr>
          <w:p w14:paraId="0AF4C80D" w14:textId="77777777" w:rsidR="00105083" w:rsidRPr="00105083" w:rsidRDefault="00105083" w:rsidP="00105083">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105083">
              <w:rPr>
                <w:rFonts w:ascii="Times New Roman" w:eastAsia="맑은 고딕" w:hAnsi="Times New Roman" w:cs="Times New Roman"/>
                <w:b/>
                <w:bCs/>
                <w:color w:val="000000"/>
                <w:kern w:val="0"/>
                <w:sz w:val="16"/>
                <w:szCs w:val="16"/>
              </w:rPr>
              <w:t>Non-severe Cohort</w:t>
            </w:r>
          </w:p>
        </w:tc>
        <w:tc>
          <w:tcPr>
            <w:tcW w:w="1035" w:type="dxa"/>
            <w:vMerge w:val="restart"/>
            <w:shd w:val="clear" w:color="auto" w:fill="auto"/>
            <w:noWrap/>
            <w:vAlign w:val="center"/>
            <w:hideMark/>
          </w:tcPr>
          <w:p w14:paraId="6BAB6187" w14:textId="77777777" w:rsidR="00105083" w:rsidRPr="00105083" w:rsidRDefault="00105083" w:rsidP="00105083">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105083">
              <w:rPr>
                <w:rFonts w:ascii="Times New Roman" w:eastAsia="맑은 고딕" w:hAnsi="Times New Roman" w:cs="Times New Roman"/>
                <w:b/>
                <w:bCs/>
                <w:color w:val="000000"/>
                <w:kern w:val="0"/>
                <w:sz w:val="16"/>
                <w:szCs w:val="16"/>
              </w:rPr>
              <w:t>ASMD</w:t>
            </w:r>
          </w:p>
        </w:tc>
      </w:tr>
      <w:tr w:rsidR="00105083" w:rsidRPr="00105083" w14:paraId="2E82A2F3" w14:textId="77777777" w:rsidTr="00C81FB8">
        <w:trPr>
          <w:trHeight w:val="300"/>
        </w:trPr>
        <w:tc>
          <w:tcPr>
            <w:tcW w:w="2605" w:type="dxa"/>
            <w:vMerge/>
            <w:vAlign w:val="center"/>
            <w:hideMark/>
          </w:tcPr>
          <w:p w14:paraId="521451B5"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p>
        </w:tc>
        <w:tc>
          <w:tcPr>
            <w:tcW w:w="2568" w:type="dxa"/>
            <w:shd w:val="clear" w:color="auto" w:fill="auto"/>
            <w:vAlign w:val="center"/>
            <w:hideMark/>
          </w:tcPr>
          <w:p w14:paraId="708F6EE8" w14:textId="77777777" w:rsidR="00105083" w:rsidRPr="00105083" w:rsidRDefault="00105083" w:rsidP="00105083">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105083">
              <w:rPr>
                <w:rFonts w:ascii="Times New Roman" w:eastAsia="맑은 고딕" w:hAnsi="Times New Roman" w:cs="Times New Roman"/>
                <w:b/>
                <w:bCs/>
                <w:color w:val="000000"/>
                <w:kern w:val="0"/>
                <w:sz w:val="16"/>
                <w:szCs w:val="16"/>
              </w:rPr>
              <w:t>(N: 839)</w:t>
            </w:r>
          </w:p>
        </w:tc>
        <w:tc>
          <w:tcPr>
            <w:tcW w:w="2757" w:type="dxa"/>
            <w:shd w:val="clear" w:color="auto" w:fill="auto"/>
            <w:vAlign w:val="center"/>
            <w:hideMark/>
          </w:tcPr>
          <w:p w14:paraId="499EB889" w14:textId="77777777" w:rsidR="00105083" w:rsidRPr="00105083" w:rsidRDefault="00105083" w:rsidP="00105083">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105083">
              <w:rPr>
                <w:rFonts w:ascii="Times New Roman" w:eastAsia="맑은 고딕" w:hAnsi="Times New Roman" w:cs="Times New Roman"/>
                <w:b/>
                <w:bCs/>
                <w:color w:val="000000"/>
                <w:kern w:val="0"/>
                <w:sz w:val="16"/>
                <w:szCs w:val="16"/>
              </w:rPr>
              <w:t>(N: 5,106)</w:t>
            </w:r>
          </w:p>
        </w:tc>
        <w:tc>
          <w:tcPr>
            <w:tcW w:w="1035" w:type="dxa"/>
            <w:vMerge/>
            <w:vAlign w:val="center"/>
            <w:hideMark/>
          </w:tcPr>
          <w:p w14:paraId="691A3C27"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b/>
                <w:bCs/>
                <w:color w:val="000000"/>
                <w:kern w:val="0"/>
                <w:sz w:val="16"/>
                <w:szCs w:val="16"/>
              </w:rPr>
            </w:pPr>
          </w:p>
        </w:tc>
      </w:tr>
      <w:tr w:rsidR="00105083" w:rsidRPr="00105083" w14:paraId="1C68E28B" w14:textId="77777777" w:rsidTr="00C81FB8">
        <w:trPr>
          <w:trHeight w:val="287"/>
        </w:trPr>
        <w:tc>
          <w:tcPr>
            <w:tcW w:w="8966" w:type="dxa"/>
            <w:gridSpan w:val="4"/>
            <w:shd w:val="clear" w:color="auto" w:fill="auto"/>
            <w:noWrap/>
            <w:vAlign w:val="center"/>
            <w:hideMark/>
          </w:tcPr>
          <w:p w14:paraId="64B204A4"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b/>
                <w:bCs/>
                <w:color w:val="000000"/>
                <w:kern w:val="0"/>
                <w:sz w:val="16"/>
                <w:szCs w:val="16"/>
              </w:rPr>
            </w:pPr>
            <w:r w:rsidRPr="00105083">
              <w:rPr>
                <w:rFonts w:ascii="Times New Roman" w:eastAsia="맑은 고딕" w:hAnsi="Times New Roman" w:cs="Times New Roman"/>
                <w:b/>
                <w:bCs/>
                <w:color w:val="000000"/>
                <w:kern w:val="0"/>
                <w:sz w:val="16"/>
                <w:szCs w:val="16"/>
              </w:rPr>
              <w:t>Patient Characteristics</w:t>
            </w:r>
          </w:p>
        </w:tc>
      </w:tr>
      <w:tr w:rsidR="00105083" w:rsidRPr="00105083" w14:paraId="4FB724A9" w14:textId="77777777" w:rsidTr="00C81FB8">
        <w:trPr>
          <w:trHeight w:val="287"/>
        </w:trPr>
        <w:tc>
          <w:tcPr>
            <w:tcW w:w="2605" w:type="dxa"/>
            <w:shd w:val="clear" w:color="auto" w:fill="auto"/>
            <w:noWrap/>
            <w:vAlign w:val="center"/>
            <w:hideMark/>
          </w:tcPr>
          <w:p w14:paraId="7EC7B599"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Age (years)</w:t>
            </w:r>
          </w:p>
        </w:tc>
        <w:tc>
          <w:tcPr>
            <w:tcW w:w="2568" w:type="dxa"/>
            <w:shd w:val="clear" w:color="auto" w:fill="auto"/>
            <w:noWrap/>
            <w:vAlign w:val="center"/>
            <w:hideMark/>
          </w:tcPr>
          <w:p w14:paraId="4E8EBD3F"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70 (60-75)</w:t>
            </w:r>
          </w:p>
        </w:tc>
        <w:tc>
          <w:tcPr>
            <w:tcW w:w="2757" w:type="dxa"/>
            <w:shd w:val="clear" w:color="auto" w:fill="auto"/>
            <w:noWrap/>
            <w:vAlign w:val="center"/>
            <w:hideMark/>
          </w:tcPr>
          <w:p w14:paraId="54FEEDBB"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55 (40-70)</w:t>
            </w:r>
          </w:p>
        </w:tc>
        <w:tc>
          <w:tcPr>
            <w:tcW w:w="1035" w:type="dxa"/>
            <w:shd w:val="clear" w:color="auto" w:fill="auto"/>
            <w:noWrap/>
            <w:vAlign w:val="center"/>
            <w:hideMark/>
          </w:tcPr>
          <w:p w14:paraId="52F30296"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0·733</w:t>
            </w:r>
          </w:p>
        </w:tc>
      </w:tr>
      <w:tr w:rsidR="00105083" w:rsidRPr="00105083" w14:paraId="322A87D1" w14:textId="77777777" w:rsidTr="00C81FB8">
        <w:trPr>
          <w:trHeight w:val="287"/>
        </w:trPr>
        <w:tc>
          <w:tcPr>
            <w:tcW w:w="2605" w:type="dxa"/>
            <w:shd w:val="clear" w:color="auto" w:fill="auto"/>
            <w:noWrap/>
            <w:vAlign w:val="center"/>
            <w:hideMark/>
          </w:tcPr>
          <w:p w14:paraId="40063E03"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Male Sex (%)</w:t>
            </w:r>
          </w:p>
        </w:tc>
        <w:tc>
          <w:tcPr>
            <w:tcW w:w="2568" w:type="dxa"/>
            <w:shd w:val="clear" w:color="auto" w:fill="auto"/>
            <w:noWrap/>
            <w:vAlign w:val="center"/>
            <w:hideMark/>
          </w:tcPr>
          <w:p w14:paraId="4A85D208"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499 (59·5%)</w:t>
            </w:r>
          </w:p>
        </w:tc>
        <w:tc>
          <w:tcPr>
            <w:tcW w:w="2757" w:type="dxa"/>
            <w:shd w:val="clear" w:color="auto" w:fill="auto"/>
            <w:noWrap/>
            <w:vAlign w:val="center"/>
            <w:hideMark/>
          </w:tcPr>
          <w:p w14:paraId="0AD747B0"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2,388 (46·8%)</w:t>
            </w:r>
          </w:p>
        </w:tc>
        <w:tc>
          <w:tcPr>
            <w:tcW w:w="1035" w:type="dxa"/>
            <w:shd w:val="clear" w:color="auto" w:fill="auto"/>
            <w:noWrap/>
            <w:vAlign w:val="center"/>
            <w:hideMark/>
          </w:tcPr>
          <w:p w14:paraId="7FE5E90D"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0·255</w:t>
            </w:r>
          </w:p>
        </w:tc>
      </w:tr>
      <w:tr w:rsidR="00105083" w:rsidRPr="00105083" w14:paraId="38907688" w14:textId="77777777" w:rsidTr="00C81FB8">
        <w:trPr>
          <w:trHeight w:val="287"/>
        </w:trPr>
        <w:tc>
          <w:tcPr>
            <w:tcW w:w="2605" w:type="dxa"/>
            <w:shd w:val="clear" w:color="auto" w:fill="auto"/>
            <w:noWrap/>
            <w:vAlign w:val="center"/>
            <w:hideMark/>
          </w:tcPr>
          <w:p w14:paraId="24A92C94"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Diagnosed Date</w:t>
            </w:r>
          </w:p>
        </w:tc>
        <w:tc>
          <w:tcPr>
            <w:tcW w:w="2568" w:type="dxa"/>
            <w:shd w:val="clear" w:color="auto" w:fill="auto"/>
            <w:noWrap/>
            <w:vAlign w:val="center"/>
            <w:hideMark/>
          </w:tcPr>
          <w:p w14:paraId="091FE078"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-2 (-5-0)</w:t>
            </w:r>
          </w:p>
        </w:tc>
        <w:tc>
          <w:tcPr>
            <w:tcW w:w="2757" w:type="dxa"/>
            <w:shd w:val="clear" w:color="auto" w:fill="auto"/>
            <w:noWrap/>
            <w:vAlign w:val="center"/>
            <w:hideMark/>
          </w:tcPr>
          <w:p w14:paraId="26F2FFA3"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 (-1-0)</w:t>
            </w:r>
          </w:p>
        </w:tc>
        <w:tc>
          <w:tcPr>
            <w:tcW w:w="1035" w:type="dxa"/>
            <w:shd w:val="clear" w:color="auto" w:fill="auto"/>
            <w:noWrap/>
            <w:vAlign w:val="center"/>
            <w:hideMark/>
          </w:tcPr>
          <w:p w14:paraId="5345D1DA"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0·591</w:t>
            </w:r>
          </w:p>
        </w:tc>
      </w:tr>
      <w:tr w:rsidR="00105083" w:rsidRPr="00105083" w14:paraId="7DA68C60" w14:textId="77777777" w:rsidTr="00C81FB8">
        <w:trPr>
          <w:trHeight w:val="378"/>
        </w:trPr>
        <w:tc>
          <w:tcPr>
            <w:tcW w:w="8966" w:type="dxa"/>
            <w:gridSpan w:val="4"/>
            <w:shd w:val="clear" w:color="auto" w:fill="auto"/>
            <w:noWrap/>
            <w:vAlign w:val="center"/>
            <w:hideMark/>
          </w:tcPr>
          <w:p w14:paraId="19200D2F" w14:textId="2E93C88E" w:rsidR="00105083" w:rsidRPr="00105083" w:rsidRDefault="004467E3" w:rsidP="00105083">
            <w:pPr>
              <w:widowControl/>
              <w:wordWrap/>
              <w:autoSpaceDE/>
              <w:autoSpaceDN/>
              <w:spacing w:after="0" w:line="240" w:lineRule="auto"/>
              <w:jc w:val="left"/>
              <w:rPr>
                <w:rFonts w:ascii="Times New Roman" w:eastAsia="맑은 고딕" w:hAnsi="Times New Roman" w:cs="Times New Roman"/>
                <w:b/>
                <w:bCs/>
                <w:kern w:val="0"/>
                <w:sz w:val="16"/>
                <w:szCs w:val="16"/>
              </w:rPr>
            </w:pPr>
            <w:r w:rsidRPr="00105083">
              <w:rPr>
                <w:rFonts w:ascii="Times New Roman" w:eastAsia="맑은 고딕" w:hAnsi="Times New Roman" w:cs="Times New Roman"/>
                <w:b/>
                <w:bCs/>
                <w:kern w:val="0"/>
                <w:sz w:val="16"/>
                <w:szCs w:val="16"/>
              </w:rPr>
              <w:t>Comorbidities (</w:t>
            </w:r>
            <w:r w:rsidR="00105083" w:rsidRPr="00105083">
              <w:rPr>
                <w:rFonts w:ascii="Times New Roman" w:eastAsia="맑은 고딕" w:hAnsi="Times New Roman" w:cs="Times New Roman"/>
                <w:b/>
                <w:bCs/>
                <w:kern w:val="0"/>
                <w:sz w:val="16"/>
                <w:szCs w:val="16"/>
              </w:rPr>
              <w:t>%)</w:t>
            </w:r>
          </w:p>
        </w:tc>
      </w:tr>
      <w:tr w:rsidR="00105083" w:rsidRPr="00105083" w14:paraId="0C6D406D" w14:textId="77777777" w:rsidTr="00C81FB8">
        <w:trPr>
          <w:trHeight w:val="287"/>
        </w:trPr>
        <w:tc>
          <w:tcPr>
            <w:tcW w:w="2605" w:type="dxa"/>
            <w:shd w:val="clear" w:color="auto" w:fill="auto"/>
            <w:noWrap/>
            <w:vAlign w:val="center"/>
            <w:hideMark/>
          </w:tcPr>
          <w:p w14:paraId="796449F0"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Hypertension</w:t>
            </w:r>
          </w:p>
        </w:tc>
        <w:tc>
          <w:tcPr>
            <w:tcW w:w="2568" w:type="dxa"/>
            <w:shd w:val="clear" w:color="auto" w:fill="auto"/>
            <w:noWrap/>
            <w:vAlign w:val="center"/>
            <w:hideMark/>
          </w:tcPr>
          <w:p w14:paraId="17758130"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462 (55·1%)</w:t>
            </w:r>
          </w:p>
        </w:tc>
        <w:tc>
          <w:tcPr>
            <w:tcW w:w="2757" w:type="dxa"/>
            <w:shd w:val="clear" w:color="auto" w:fill="auto"/>
            <w:noWrap/>
            <w:vAlign w:val="center"/>
            <w:hideMark/>
          </w:tcPr>
          <w:p w14:paraId="11E9D1CD"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1,652 (32·4%)</w:t>
            </w:r>
          </w:p>
        </w:tc>
        <w:tc>
          <w:tcPr>
            <w:tcW w:w="1035" w:type="dxa"/>
            <w:shd w:val="clear" w:color="auto" w:fill="auto"/>
            <w:noWrap/>
            <w:vAlign w:val="center"/>
            <w:hideMark/>
          </w:tcPr>
          <w:p w14:paraId="52226443"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0·462</w:t>
            </w:r>
          </w:p>
        </w:tc>
      </w:tr>
      <w:tr w:rsidR="00105083" w:rsidRPr="00105083" w14:paraId="0CF53F0B" w14:textId="77777777" w:rsidTr="00C81FB8">
        <w:trPr>
          <w:trHeight w:val="287"/>
        </w:trPr>
        <w:tc>
          <w:tcPr>
            <w:tcW w:w="2605" w:type="dxa"/>
            <w:shd w:val="clear" w:color="auto" w:fill="auto"/>
            <w:noWrap/>
            <w:vAlign w:val="center"/>
            <w:hideMark/>
          </w:tcPr>
          <w:p w14:paraId="564D4028"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Diabetes Mellitus</w:t>
            </w:r>
          </w:p>
        </w:tc>
        <w:tc>
          <w:tcPr>
            <w:tcW w:w="2568" w:type="dxa"/>
            <w:shd w:val="clear" w:color="auto" w:fill="auto"/>
            <w:noWrap/>
            <w:vAlign w:val="center"/>
            <w:hideMark/>
          </w:tcPr>
          <w:p w14:paraId="6CA31EF6"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345 (41·1%)</w:t>
            </w:r>
          </w:p>
        </w:tc>
        <w:tc>
          <w:tcPr>
            <w:tcW w:w="2757" w:type="dxa"/>
            <w:shd w:val="clear" w:color="auto" w:fill="auto"/>
            <w:noWrap/>
            <w:vAlign w:val="center"/>
            <w:hideMark/>
          </w:tcPr>
          <w:p w14:paraId="48E7BACD"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904 (17·7%)</w:t>
            </w:r>
          </w:p>
        </w:tc>
        <w:tc>
          <w:tcPr>
            <w:tcW w:w="1035" w:type="dxa"/>
            <w:shd w:val="clear" w:color="auto" w:fill="auto"/>
            <w:noWrap/>
            <w:vAlign w:val="center"/>
            <w:hideMark/>
          </w:tcPr>
          <w:p w14:paraId="7CF638FD"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0·524</w:t>
            </w:r>
          </w:p>
        </w:tc>
      </w:tr>
      <w:tr w:rsidR="00105083" w:rsidRPr="00105083" w14:paraId="3A8E6D6D" w14:textId="77777777" w:rsidTr="00C81FB8">
        <w:trPr>
          <w:trHeight w:val="287"/>
        </w:trPr>
        <w:tc>
          <w:tcPr>
            <w:tcW w:w="2605" w:type="dxa"/>
            <w:shd w:val="clear" w:color="auto" w:fill="auto"/>
            <w:noWrap/>
            <w:vAlign w:val="center"/>
            <w:hideMark/>
          </w:tcPr>
          <w:p w14:paraId="378049A9"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CVD</w:t>
            </w:r>
          </w:p>
        </w:tc>
        <w:tc>
          <w:tcPr>
            <w:tcW w:w="2568" w:type="dxa"/>
            <w:shd w:val="clear" w:color="auto" w:fill="auto"/>
            <w:noWrap/>
            <w:vAlign w:val="center"/>
            <w:hideMark/>
          </w:tcPr>
          <w:p w14:paraId="4F96A8DE"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106 (12·6%)</w:t>
            </w:r>
          </w:p>
        </w:tc>
        <w:tc>
          <w:tcPr>
            <w:tcW w:w="2757" w:type="dxa"/>
            <w:shd w:val="clear" w:color="auto" w:fill="auto"/>
            <w:noWrap/>
            <w:vAlign w:val="center"/>
            <w:hideMark/>
          </w:tcPr>
          <w:p w14:paraId="61D929A2"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402 (7·9%)</w:t>
            </w:r>
          </w:p>
        </w:tc>
        <w:tc>
          <w:tcPr>
            <w:tcW w:w="1035" w:type="dxa"/>
            <w:shd w:val="clear" w:color="auto" w:fill="auto"/>
            <w:noWrap/>
            <w:vAlign w:val="center"/>
            <w:hideMark/>
          </w:tcPr>
          <w:p w14:paraId="631F15A6"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0·158</w:t>
            </w:r>
          </w:p>
        </w:tc>
      </w:tr>
      <w:tr w:rsidR="00105083" w:rsidRPr="00105083" w14:paraId="77B3476D" w14:textId="77777777" w:rsidTr="00C81FB8">
        <w:trPr>
          <w:trHeight w:val="287"/>
        </w:trPr>
        <w:tc>
          <w:tcPr>
            <w:tcW w:w="2605" w:type="dxa"/>
            <w:shd w:val="clear" w:color="auto" w:fill="auto"/>
            <w:noWrap/>
            <w:vAlign w:val="center"/>
            <w:hideMark/>
          </w:tcPr>
          <w:p w14:paraId="0508CC90"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Cancer</w:t>
            </w:r>
          </w:p>
        </w:tc>
        <w:tc>
          <w:tcPr>
            <w:tcW w:w="2568" w:type="dxa"/>
            <w:shd w:val="clear" w:color="auto" w:fill="auto"/>
            <w:noWrap/>
            <w:vAlign w:val="center"/>
            <w:hideMark/>
          </w:tcPr>
          <w:p w14:paraId="3D9C5B3F"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75 (8·9%)</w:t>
            </w:r>
          </w:p>
        </w:tc>
        <w:tc>
          <w:tcPr>
            <w:tcW w:w="2757" w:type="dxa"/>
            <w:shd w:val="clear" w:color="auto" w:fill="auto"/>
            <w:noWrap/>
            <w:vAlign w:val="center"/>
            <w:hideMark/>
          </w:tcPr>
          <w:p w14:paraId="32655CCD"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402 (7·9%)</w:t>
            </w:r>
          </w:p>
        </w:tc>
        <w:tc>
          <w:tcPr>
            <w:tcW w:w="1035" w:type="dxa"/>
            <w:shd w:val="clear" w:color="auto" w:fill="auto"/>
            <w:noWrap/>
            <w:vAlign w:val="center"/>
            <w:hideMark/>
          </w:tcPr>
          <w:p w14:paraId="75A5E0F0"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0·038</w:t>
            </w:r>
          </w:p>
        </w:tc>
      </w:tr>
      <w:tr w:rsidR="00105083" w:rsidRPr="00105083" w14:paraId="0001A075" w14:textId="77777777" w:rsidTr="00C81FB8">
        <w:trPr>
          <w:trHeight w:val="287"/>
        </w:trPr>
        <w:tc>
          <w:tcPr>
            <w:tcW w:w="2605" w:type="dxa"/>
            <w:shd w:val="clear" w:color="auto" w:fill="auto"/>
            <w:noWrap/>
            <w:vAlign w:val="center"/>
            <w:hideMark/>
          </w:tcPr>
          <w:p w14:paraId="33C824B3"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Others</w:t>
            </w:r>
          </w:p>
        </w:tc>
        <w:tc>
          <w:tcPr>
            <w:tcW w:w="2568" w:type="dxa"/>
            <w:shd w:val="clear" w:color="auto" w:fill="auto"/>
            <w:noWrap/>
            <w:vAlign w:val="center"/>
            <w:hideMark/>
          </w:tcPr>
          <w:p w14:paraId="2034A37F"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401 (47·8%)</w:t>
            </w:r>
          </w:p>
        </w:tc>
        <w:tc>
          <w:tcPr>
            <w:tcW w:w="2757" w:type="dxa"/>
            <w:shd w:val="clear" w:color="auto" w:fill="auto"/>
            <w:noWrap/>
            <w:vAlign w:val="center"/>
            <w:hideMark/>
          </w:tcPr>
          <w:p w14:paraId="1E710905"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1,841 (36·1%)</w:t>
            </w:r>
          </w:p>
        </w:tc>
        <w:tc>
          <w:tcPr>
            <w:tcW w:w="1035" w:type="dxa"/>
            <w:shd w:val="clear" w:color="auto" w:fill="auto"/>
            <w:noWrap/>
            <w:vAlign w:val="center"/>
            <w:hideMark/>
          </w:tcPr>
          <w:p w14:paraId="7173BC09"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0·239</w:t>
            </w:r>
          </w:p>
        </w:tc>
      </w:tr>
      <w:tr w:rsidR="00105083" w:rsidRPr="00105083" w14:paraId="04231735" w14:textId="77777777" w:rsidTr="00C81FB8">
        <w:trPr>
          <w:trHeight w:val="287"/>
        </w:trPr>
        <w:tc>
          <w:tcPr>
            <w:tcW w:w="8966" w:type="dxa"/>
            <w:gridSpan w:val="4"/>
            <w:shd w:val="clear" w:color="auto" w:fill="auto"/>
            <w:noWrap/>
            <w:vAlign w:val="center"/>
            <w:hideMark/>
          </w:tcPr>
          <w:p w14:paraId="59754D4B" w14:textId="68E8D0FF" w:rsidR="00105083" w:rsidRPr="00105083" w:rsidRDefault="00105083" w:rsidP="00105083">
            <w:pPr>
              <w:widowControl/>
              <w:wordWrap/>
              <w:autoSpaceDE/>
              <w:autoSpaceDN/>
              <w:spacing w:after="0" w:line="240" w:lineRule="auto"/>
              <w:jc w:val="left"/>
              <w:rPr>
                <w:rFonts w:ascii="Times New Roman" w:eastAsia="맑은 고딕" w:hAnsi="Times New Roman" w:cs="Times New Roman"/>
                <w:b/>
                <w:bCs/>
                <w:kern w:val="0"/>
                <w:sz w:val="16"/>
                <w:szCs w:val="16"/>
              </w:rPr>
            </w:pPr>
            <w:r w:rsidRPr="00105083">
              <w:rPr>
                <w:rFonts w:ascii="Times New Roman" w:eastAsia="맑은 고딕" w:hAnsi="Times New Roman" w:cs="Times New Roman"/>
                <w:b/>
                <w:bCs/>
                <w:kern w:val="0"/>
                <w:sz w:val="16"/>
                <w:szCs w:val="16"/>
              </w:rPr>
              <w:t xml:space="preserve">Clinical </w:t>
            </w:r>
            <w:r w:rsidR="004467E3" w:rsidRPr="00105083">
              <w:rPr>
                <w:rFonts w:ascii="Times New Roman" w:eastAsia="맑은 고딕" w:hAnsi="Times New Roman" w:cs="Times New Roman"/>
                <w:b/>
                <w:bCs/>
                <w:kern w:val="0"/>
                <w:sz w:val="16"/>
                <w:szCs w:val="16"/>
              </w:rPr>
              <w:t>Symptoms (</w:t>
            </w:r>
            <w:r w:rsidRPr="00105083">
              <w:rPr>
                <w:rFonts w:ascii="Times New Roman" w:eastAsia="맑은 고딕" w:hAnsi="Times New Roman" w:cs="Times New Roman"/>
                <w:b/>
                <w:bCs/>
                <w:kern w:val="0"/>
                <w:sz w:val="16"/>
                <w:szCs w:val="16"/>
              </w:rPr>
              <w:t>%)</w:t>
            </w:r>
          </w:p>
        </w:tc>
      </w:tr>
      <w:tr w:rsidR="00105083" w:rsidRPr="00105083" w14:paraId="1EC478C0" w14:textId="77777777" w:rsidTr="00C81FB8">
        <w:trPr>
          <w:trHeight w:val="287"/>
        </w:trPr>
        <w:tc>
          <w:tcPr>
            <w:tcW w:w="2605" w:type="dxa"/>
            <w:shd w:val="clear" w:color="auto" w:fill="auto"/>
            <w:noWrap/>
            <w:vAlign w:val="center"/>
            <w:hideMark/>
          </w:tcPr>
          <w:p w14:paraId="513E0F3D"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Fever</w:t>
            </w:r>
          </w:p>
        </w:tc>
        <w:tc>
          <w:tcPr>
            <w:tcW w:w="2568" w:type="dxa"/>
            <w:shd w:val="clear" w:color="auto" w:fill="auto"/>
            <w:noWrap/>
            <w:vAlign w:val="center"/>
            <w:hideMark/>
          </w:tcPr>
          <w:p w14:paraId="54DB7FD6"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364 (43·4%)</w:t>
            </w:r>
          </w:p>
        </w:tc>
        <w:tc>
          <w:tcPr>
            <w:tcW w:w="2757" w:type="dxa"/>
            <w:shd w:val="clear" w:color="auto" w:fill="auto"/>
            <w:noWrap/>
            <w:vAlign w:val="center"/>
            <w:hideMark/>
          </w:tcPr>
          <w:p w14:paraId="03C40512"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2,002 (39·2%)</w:t>
            </w:r>
          </w:p>
        </w:tc>
        <w:tc>
          <w:tcPr>
            <w:tcW w:w="1035" w:type="dxa"/>
            <w:shd w:val="clear" w:color="auto" w:fill="auto"/>
            <w:noWrap/>
            <w:vAlign w:val="center"/>
            <w:hideMark/>
          </w:tcPr>
          <w:p w14:paraId="12032C3A"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0·085</w:t>
            </w:r>
          </w:p>
        </w:tc>
      </w:tr>
      <w:tr w:rsidR="00105083" w:rsidRPr="00105083" w14:paraId="143E9166" w14:textId="77777777" w:rsidTr="00C81FB8">
        <w:trPr>
          <w:trHeight w:val="287"/>
        </w:trPr>
        <w:tc>
          <w:tcPr>
            <w:tcW w:w="2605" w:type="dxa"/>
            <w:shd w:val="clear" w:color="auto" w:fill="auto"/>
            <w:noWrap/>
            <w:vAlign w:val="center"/>
            <w:hideMark/>
          </w:tcPr>
          <w:p w14:paraId="725922C2"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Cough</w:t>
            </w:r>
          </w:p>
        </w:tc>
        <w:tc>
          <w:tcPr>
            <w:tcW w:w="2568" w:type="dxa"/>
            <w:shd w:val="clear" w:color="auto" w:fill="auto"/>
            <w:noWrap/>
            <w:vAlign w:val="center"/>
            <w:hideMark/>
          </w:tcPr>
          <w:p w14:paraId="6097517A"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317 (37·8%)</w:t>
            </w:r>
          </w:p>
        </w:tc>
        <w:tc>
          <w:tcPr>
            <w:tcW w:w="2757" w:type="dxa"/>
            <w:shd w:val="clear" w:color="auto" w:fill="auto"/>
            <w:noWrap/>
            <w:vAlign w:val="center"/>
            <w:hideMark/>
          </w:tcPr>
          <w:p w14:paraId="281DAFD4"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2,306 (45·2%)</w:t>
            </w:r>
          </w:p>
        </w:tc>
        <w:tc>
          <w:tcPr>
            <w:tcW w:w="1035" w:type="dxa"/>
            <w:shd w:val="clear" w:color="auto" w:fill="auto"/>
            <w:noWrap/>
            <w:vAlign w:val="center"/>
            <w:hideMark/>
          </w:tcPr>
          <w:p w14:paraId="15EF312F"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0·15</w:t>
            </w:r>
          </w:p>
        </w:tc>
      </w:tr>
      <w:tr w:rsidR="00105083" w:rsidRPr="00105083" w14:paraId="3FBD153E" w14:textId="77777777" w:rsidTr="00C81FB8">
        <w:trPr>
          <w:trHeight w:val="287"/>
        </w:trPr>
        <w:tc>
          <w:tcPr>
            <w:tcW w:w="2605" w:type="dxa"/>
            <w:shd w:val="clear" w:color="auto" w:fill="auto"/>
            <w:noWrap/>
            <w:vAlign w:val="center"/>
            <w:hideMark/>
          </w:tcPr>
          <w:p w14:paraId="3F5CA7CF"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Sputum</w:t>
            </w:r>
          </w:p>
        </w:tc>
        <w:tc>
          <w:tcPr>
            <w:tcW w:w="2568" w:type="dxa"/>
            <w:shd w:val="clear" w:color="auto" w:fill="auto"/>
            <w:noWrap/>
            <w:vAlign w:val="center"/>
            <w:hideMark/>
          </w:tcPr>
          <w:p w14:paraId="609E7B0D"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181 (21·6%)</w:t>
            </w:r>
          </w:p>
        </w:tc>
        <w:tc>
          <w:tcPr>
            <w:tcW w:w="2757" w:type="dxa"/>
            <w:shd w:val="clear" w:color="auto" w:fill="auto"/>
            <w:noWrap/>
            <w:vAlign w:val="center"/>
            <w:hideMark/>
          </w:tcPr>
          <w:p w14:paraId="3AE38D2C"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1,321 (25·9%)</w:t>
            </w:r>
          </w:p>
        </w:tc>
        <w:tc>
          <w:tcPr>
            <w:tcW w:w="1035" w:type="dxa"/>
            <w:shd w:val="clear" w:color="auto" w:fill="auto"/>
            <w:noWrap/>
            <w:vAlign w:val="center"/>
            <w:hideMark/>
          </w:tcPr>
          <w:p w14:paraId="46AB9698"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0·101</w:t>
            </w:r>
          </w:p>
        </w:tc>
      </w:tr>
      <w:tr w:rsidR="00105083" w:rsidRPr="00105083" w14:paraId="211E7D26" w14:textId="77777777" w:rsidTr="00C81FB8">
        <w:trPr>
          <w:trHeight w:val="287"/>
        </w:trPr>
        <w:tc>
          <w:tcPr>
            <w:tcW w:w="2605" w:type="dxa"/>
            <w:shd w:val="clear" w:color="auto" w:fill="auto"/>
            <w:noWrap/>
            <w:vAlign w:val="center"/>
            <w:hideMark/>
          </w:tcPr>
          <w:p w14:paraId="53E4C510"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Dyspnea</w:t>
            </w:r>
          </w:p>
        </w:tc>
        <w:tc>
          <w:tcPr>
            <w:tcW w:w="2568" w:type="dxa"/>
            <w:shd w:val="clear" w:color="auto" w:fill="auto"/>
            <w:noWrap/>
            <w:vAlign w:val="center"/>
            <w:hideMark/>
          </w:tcPr>
          <w:p w14:paraId="0A68D2FA"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487 (58·0%)</w:t>
            </w:r>
          </w:p>
        </w:tc>
        <w:tc>
          <w:tcPr>
            <w:tcW w:w="2757" w:type="dxa"/>
            <w:shd w:val="clear" w:color="auto" w:fill="auto"/>
            <w:noWrap/>
            <w:vAlign w:val="center"/>
            <w:hideMark/>
          </w:tcPr>
          <w:p w14:paraId="72728454"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831 (16·3%)</w:t>
            </w:r>
          </w:p>
        </w:tc>
        <w:tc>
          <w:tcPr>
            <w:tcW w:w="1035" w:type="dxa"/>
            <w:shd w:val="clear" w:color="auto" w:fill="auto"/>
            <w:noWrap/>
            <w:vAlign w:val="center"/>
            <w:hideMark/>
          </w:tcPr>
          <w:p w14:paraId="2E4B7D9B"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0·902</w:t>
            </w:r>
          </w:p>
        </w:tc>
      </w:tr>
      <w:tr w:rsidR="00105083" w:rsidRPr="00105083" w14:paraId="2051B930" w14:textId="77777777" w:rsidTr="00C81FB8">
        <w:trPr>
          <w:trHeight w:val="287"/>
        </w:trPr>
        <w:tc>
          <w:tcPr>
            <w:tcW w:w="2605" w:type="dxa"/>
            <w:shd w:val="clear" w:color="auto" w:fill="auto"/>
            <w:noWrap/>
            <w:vAlign w:val="center"/>
            <w:hideMark/>
          </w:tcPr>
          <w:p w14:paraId="29B3EC7A"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Myalgia</w:t>
            </w:r>
          </w:p>
        </w:tc>
        <w:tc>
          <w:tcPr>
            <w:tcW w:w="2568" w:type="dxa"/>
            <w:shd w:val="clear" w:color="auto" w:fill="auto"/>
            <w:noWrap/>
            <w:vAlign w:val="center"/>
            <w:hideMark/>
          </w:tcPr>
          <w:p w14:paraId="7683DDB5"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92 (11·0%)</w:t>
            </w:r>
          </w:p>
        </w:tc>
        <w:tc>
          <w:tcPr>
            <w:tcW w:w="2757" w:type="dxa"/>
            <w:shd w:val="clear" w:color="auto" w:fill="auto"/>
            <w:noWrap/>
            <w:vAlign w:val="center"/>
            <w:hideMark/>
          </w:tcPr>
          <w:p w14:paraId="3BDD5D58"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1,296 (25·4%)</w:t>
            </w:r>
          </w:p>
        </w:tc>
        <w:tc>
          <w:tcPr>
            <w:tcW w:w="1035" w:type="dxa"/>
            <w:shd w:val="clear" w:color="auto" w:fill="auto"/>
            <w:noWrap/>
            <w:vAlign w:val="center"/>
            <w:hideMark/>
          </w:tcPr>
          <w:p w14:paraId="3652C4B9"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0·381</w:t>
            </w:r>
          </w:p>
        </w:tc>
      </w:tr>
      <w:tr w:rsidR="00105083" w:rsidRPr="00105083" w14:paraId="5B7FB16C" w14:textId="77777777" w:rsidTr="00C81FB8">
        <w:trPr>
          <w:trHeight w:val="287"/>
        </w:trPr>
        <w:tc>
          <w:tcPr>
            <w:tcW w:w="2605" w:type="dxa"/>
            <w:shd w:val="clear" w:color="auto" w:fill="auto"/>
            <w:noWrap/>
            <w:vAlign w:val="center"/>
            <w:hideMark/>
          </w:tcPr>
          <w:p w14:paraId="7A3A20F4"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proofErr w:type="spellStart"/>
            <w:r w:rsidRPr="00105083">
              <w:rPr>
                <w:rFonts w:ascii="Times New Roman" w:eastAsia="맑은 고딕" w:hAnsi="Times New Roman" w:cs="Times New Roman"/>
                <w:kern w:val="0"/>
                <w:sz w:val="16"/>
                <w:szCs w:val="16"/>
              </w:rPr>
              <w:t>Sorethroat</w:t>
            </w:r>
            <w:proofErr w:type="spellEnd"/>
          </w:p>
        </w:tc>
        <w:tc>
          <w:tcPr>
            <w:tcW w:w="2568" w:type="dxa"/>
            <w:shd w:val="clear" w:color="auto" w:fill="auto"/>
            <w:noWrap/>
            <w:vAlign w:val="center"/>
            <w:hideMark/>
          </w:tcPr>
          <w:p w14:paraId="230F2B86"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59 (7·0%)</w:t>
            </w:r>
          </w:p>
        </w:tc>
        <w:tc>
          <w:tcPr>
            <w:tcW w:w="2757" w:type="dxa"/>
            <w:shd w:val="clear" w:color="auto" w:fill="auto"/>
            <w:noWrap/>
            <w:vAlign w:val="center"/>
            <w:hideMark/>
          </w:tcPr>
          <w:p w14:paraId="18058953"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1,083 (21·2%)</w:t>
            </w:r>
          </w:p>
        </w:tc>
        <w:tc>
          <w:tcPr>
            <w:tcW w:w="1035" w:type="dxa"/>
            <w:shd w:val="clear" w:color="auto" w:fill="auto"/>
            <w:noWrap/>
            <w:vAlign w:val="center"/>
            <w:hideMark/>
          </w:tcPr>
          <w:p w14:paraId="2772003B"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0·42</w:t>
            </w:r>
          </w:p>
        </w:tc>
      </w:tr>
      <w:tr w:rsidR="00105083" w:rsidRPr="00105083" w14:paraId="2D28C05D" w14:textId="77777777" w:rsidTr="00C81FB8">
        <w:trPr>
          <w:trHeight w:val="287"/>
        </w:trPr>
        <w:tc>
          <w:tcPr>
            <w:tcW w:w="2605" w:type="dxa"/>
            <w:shd w:val="clear" w:color="auto" w:fill="auto"/>
            <w:noWrap/>
            <w:vAlign w:val="center"/>
            <w:hideMark/>
          </w:tcPr>
          <w:p w14:paraId="4CC65BD8"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Loss of Sensor</w:t>
            </w:r>
          </w:p>
        </w:tc>
        <w:tc>
          <w:tcPr>
            <w:tcW w:w="2568" w:type="dxa"/>
            <w:shd w:val="clear" w:color="auto" w:fill="auto"/>
            <w:noWrap/>
            <w:vAlign w:val="center"/>
            <w:hideMark/>
          </w:tcPr>
          <w:p w14:paraId="70BE3E9D"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31 (3·7%)</w:t>
            </w:r>
          </w:p>
        </w:tc>
        <w:tc>
          <w:tcPr>
            <w:tcW w:w="2757" w:type="dxa"/>
            <w:shd w:val="clear" w:color="auto" w:fill="auto"/>
            <w:noWrap/>
            <w:vAlign w:val="center"/>
            <w:hideMark/>
          </w:tcPr>
          <w:p w14:paraId="4D75025F"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299 (5·9%)</w:t>
            </w:r>
          </w:p>
        </w:tc>
        <w:tc>
          <w:tcPr>
            <w:tcW w:w="1035" w:type="dxa"/>
            <w:shd w:val="clear" w:color="auto" w:fill="auto"/>
            <w:noWrap/>
            <w:vAlign w:val="center"/>
            <w:hideMark/>
          </w:tcPr>
          <w:p w14:paraId="1CE8E1BD"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0·102</w:t>
            </w:r>
          </w:p>
        </w:tc>
      </w:tr>
      <w:tr w:rsidR="00105083" w:rsidRPr="00105083" w14:paraId="2968A4DF" w14:textId="77777777" w:rsidTr="00C81FB8">
        <w:trPr>
          <w:trHeight w:val="287"/>
        </w:trPr>
        <w:tc>
          <w:tcPr>
            <w:tcW w:w="2605" w:type="dxa"/>
            <w:shd w:val="clear" w:color="auto" w:fill="auto"/>
            <w:noWrap/>
            <w:vAlign w:val="center"/>
            <w:hideMark/>
          </w:tcPr>
          <w:p w14:paraId="0F688C2D"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GI symptom</w:t>
            </w:r>
          </w:p>
        </w:tc>
        <w:tc>
          <w:tcPr>
            <w:tcW w:w="2568" w:type="dxa"/>
            <w:shd w:val="clear" w:color="auto" w:fill="auto"/>
            <w:noWrap/>
            <w:vAlign w:val="center"/>
            <w:hideMark/>
          </w:tcPr>
          <w:p w14:paraId="38D64C67"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53 (6·3%)</w:t>
            </w:r>
          </w:p>
        </w:tc>
        <w:tc>
          <w:tcPr>
            <w:tcW w:w="2757" w:type="dxa"/>
            <w:shd w:val="clear" w:color="auto" w:fill="auto"/>
            <w:noWrap/>
            <w:vAlign w:val="center"/>
            <w:hideMark/>
          </w:tcPr>
          <w:p w14:paraId="103DCBC9"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419 (8·2%)</w:t>
            </w:r>
          </w:p>
        </w:tc>
        <w:tc>
          <w:tcPr>
            <w:tcW w:w="1035" w:type="dxa"/>
            <w:shd w:val="clear" w:color="auto" w:fill="auto"/>
            <w:noWrap/>
            <w:vAlign w:val="center"/>
            <w:hideMark/>
          </w:tcPr>
          <w:p w14:paraId="2DBF929F"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0·073</w:t>
            </w:r>
          </w:p>
        </w:tc>
      </w:tr>
      <w:tr w:rsidR="00105083" w:rsidRPr="00105083" w14:paraId="75BBFE1F" w14:textId="77777777" w:rsidTr="00C81FB8">
        <w:trPr>
          <w:trHeight w:val="287"/>
        </w:trPr>
        <w:tc>
          <w:tcPr>
            <w:tcW w:w="8966" w:type="dxa"/>
            <w:gridSpan w:val="4"/>
            <w:shd w:val="clear" w:color="auto" w:fill="auto"/>
            <w:noWrap/>
            <w:vAlign w:val="center"/>
            <w:hideMark/>
          </w:tcPr>
          <w:p w14:paraId="2E89C0F3"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b/>
                <w:bCs/>
                <w:kern w:val="0"/>
                <w:sz w:val="16"/>
                <w:szCs w:val="16"/>
              </w:rPr>
            </w:pPr>
            <w:r w:rsidRPr="00105083">
              <w:rPr>
                <w:rFonts w:ascii="Times New Roman" w:eastAsia="맑은 고딕" w:hAnsi="Times New Roman" w:cs="Times New Roman"/>
                <w:b/>
                <w:bCs/>
                <w:kern w:val="0"/>
                <w:sz w:val="16"/>
                <w:szCs w:val="16"/>
              </w:rPr>
              <w:t xml:space="preserve">Vital Sign </w:t>
            </w:r>
          </w:p>
        </w:tc>
      </w:tr>
      <w:tr w:rsidR="00105083" w:rsidRPr="00105083" w14:paraId="407984AB" w14:textId="77777777" w:rsidTr="00C81FB8">
        <w:trPr>
          <w:trHeight w:val="300"/>
        </w:trPr>
        <w:tc>
          <w:tcPr>
            <w:tcW w:w="2605" w:type="dxa"/>
            <w:shd w:val="clear" w:color="auto" w:fill="auto"/>
            <w:noWrap/>
            <w:vAlign w:val="center"/>
            <w:hideMark/>
          </w:tcPr>
          <w:p w14:paraId="4810CEEB"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BT (</w:t>
            </w:r>
            <w:r w:rsidRPr="00105083">
              <w:rPr>
                <w:rFonts w:ascii="Segoe UI Symbol" w:eastAsia="맑은 고딕" w:hAnsi="Segoe UI Symbol" w:cs="Times New Roman"/>
                <w:kern w:val="0"/>
                <w:sz w:val="16"/>
                <w:szCs w:val="16"/>
              </w:rPr>
              <w:t>℃</w:t>
            </w:r>
            <w:r w:rsidRPr="00105083">
              <w:rPr>
                <w:rFonts w:ascii="Times New Roman" w:eastAsia="맑은 고딕" w:hAnsi="Times New Roman" w:cs="Times New Roman"/>
                <w:kern w:val="0"/>
                <w:sz w:val="16"/>
                <w:szCs w:val="16"/>
              </w:rPr>
              <w:t>)</w:t>
            </w:r>
          </w:p>
        </w:tc>
        <w:tc>
          <w:tcPr>
            <w:tcW w:w="2568" w:type="dxa"/>
            <w:shd w:val="clear" w:color="auto" w:fill="auto"/>
            <w:noWrap/>
            <w:vAlign w:val="center"/>
            <w:hideMark/>
          </w:tcPr>
          <w:p w14:paraId="47DED753"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36·7 (36·4-37·4)</w:t>
            </w:r>
          </w:p>
        </w:tc>
        <w:tc>
          <w:tcPr>
            <w:tcW w:w="2757" w:type="dxa"/>
            <w:shd w:val="clear" w:color="auto" w:fill="auto"/>
            <w:noWrap/>
            <w:vAlign w:val="center"/>
            <w:hideMark/>
          </w:tcPr>
          <w:p w14:paraId="4AF76FB5"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36·6 (36·3-37·2)</w:t>
            </w:r>
          </w:p>
        </w:tc>
        <w:tc>
          <w:tcPr>
            <w:tcW w:w="1035" w:type="dxa"/>
            <w:shd w:val="clear" w:color="auto" w:fill="auto"/>
            <w:noWrap/>
            <w:vAlign w:val="center"/>
            <w:hideMark/>
          </w:tcPr>
          <w:p w14:paraId="11854374"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0·187</w:t>
            </w:r>
          </w:p>
        </w:tc>
      </w:tr>
      <w:tr w:rsidR="00105083" w:rsidRPr="00105083" w14:paraId="73277BBD" w14:textId="77777777" w:rsidTr="00C81FB8">
        <w:trPr>
          <w:trHeight w:val="287"/>
        </w:trPr>
        <w:tc>
          <w:tcPr>
            <w:tcW w:w="2605" w:type="dxa"/>
            <w:shd w:val="clear" w:color="auto" w:fill="auto"/>
            <w:noWrap/>
            <w:vAlign w:val="center"/>
            <w:hideMark/>
          </w:tcPr>
          <w:p w14:paraId="10E3718F"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SBP (mmHg)</w:t>
            </w:r>
          </w:p>
        </w:tc>
        <w:tc>
          <w:tcPr>
            <w:tcW w:w="2568" w:type="dxa"/>
            <w:shd w:val="clear" w:color="auto" w:fill="auto"/>
            <w:noWrap/>
            <w:vAlign w:val="center"/>
            <w:hideMark/>
          </w:tcPr>
          <w:p w14:paraId="008841D6"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130 (116-145)</w:t>
            </w:r>
          </w:p>
        </w:tc>
        <w:tc>
          <w:tcPr>
            <w:tcW w:w="2757" w:type="dxa"/>
            <w:shd w:val="clear" w:color="auto" w:fill="auto"/>
            <w:noWrap/>
            <w:vAlign w:val="center"/>
            <w:hideMark/>
          </w:tcPr>
          <w:p w14:paraId="06525BC7"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129 (116-140)</w:t>
            </w:r>
          </w:p>
        </w:tc>
        <w:tc>
          <w:tcPr>
            <w:tcW w:w="1035" w:type="dxa"/>
            <w:shd w:val="clear" w:color="auto" w:fill="auto"/>
            <w:noWrap/>
            <w:vAlign w:val="center"/>
            <w:hideMark/>
          </w:tcPr>
          <w:p w14:paraId="20979B24"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0·056</w:t>
            </w:r>
          </w:p>
        </w:tc>
      </w:tr>
      <w:tr w:rsidR="00105083" w:rsidRPr="00105083" w14:paraId="6CF02649" w14:textId="77777777" w:rsidTr="00C81FB8">
        <w:trPr>
          <w:trHeight w:val="287"/>
        </w:trPr>
        <w:tc>
          <w:tcPr>
            <w:tcW w:w="2605" w:type="dxa"/>
            <w:shd w:val="clear" w:color="auto" w:fill="auto"/>
            <w:noWrap/>
            <w:vAlign w:val="center"/>
            <w:hideMark/>
          </w:tcPr>
          <w:p w14:paraId="4CC30366"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DBP (mmHg)</w:t>
            </w:r>
          </w:p>
        </w:tc>
        <w:tc>
          <w:tcPr>
            <w:tcW w:w="2568" w:type="dxa"/>
            <w:shd w:val="clear" w:color="auto" w:fill="auto"/>
            <w:noWrap/>
            <w:vAlign w:val="center"/>
            <w:hideMark/>
          </w:tcPr>
          <w:p w14:paraId="70663A57"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73 (65-83)</w:t>
            </w:r>
          </w:p>
        </w:tc>
        <w:tc>
          <w:tcPr>
            <w:tcW w:w="2757" w:type="dxa"/>
            <w:shd w:val="clear" w:color="auto" w:fill="auto"/>
            <w:noWrap/>
            <w:vAlign w:val="center"/>
            <w:hideMark/>
          </w:tcPr>
          <w:p w14:paraId="1CD91717"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80 (70-88)</w:t>
            </w:r>
          </w:p>
        </w:tc>
        <w:tc>
          <w:tcPr>
            <w:tcW w:w="1035" w:type="dxa"/>
            <w:shd w:val="clear" w:color="auto" w:fill="auto"/>
            <w:noWrap/>
            <w:vAlign w:val="center"/>
            <w:hideMark/>
          </w:tcPr>
          <w:p w14:paraId="4F578E05"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0·447</w:t>
            </w:r>
          </w:p>
        </w:tc>
      </w:tr>
      <w:tr w:rsidR="00105083" w:rsidRPr="00105083" w14:paraId="5045186F" w14:textId="77777777" w:rsidTr="00C81FB8">
        <w:trPr>
          <w:trHeight w:val="287"/>
        </w:trPr>
        <w:tc>
          <w:tcPr>
            <w:tcW w:w="2605" w:type="dxa"/>
            <w:shd w:val="clear" w:color="auto" w:fill="auto"/>
            <w:noWrap/>
            <w:vAlign w:val="center"/>
            <w:hideMark/>
          </w:tcPr>
          <w:p w14:paraId="53F9C1DE"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PR (%)</w:t>
            </w:r>
          </w:p>
        </w:tc>
        <w:tc>
          <w:tcPr>
            <w:tcW w:w="2568" w:type="dxa"/>
            <w:shd w:val="clear" w:color="auto" w:fill="auto"/>
            <w:noWrap/>
            <w:vAlign w:val="center"/>
            <w:hideMark/>
          </w:tcPr>
          <w:p w14:paraId="2F8F4B86"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85 (73-98)</w:t>
            </w:r>
          </w:p>
        </w:tc>
        <w:tc>
          <w:tcPr>
            <w:tcW w:w="2757" w:type="dxa"/>
            <w:shd w:val="clear" w:color="auto" w:fill="auto"/>
            <w:noWrap/>
            <w:vAlign w:val="center"/>
            <w:hideMark/>
          </w:tcPr>
          <w:p w14:paraId="27512068"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84 (75-95)</w:t>
            </w:r>
          </w:p>
        </w:tc>
        <w:tc>
          <w:tcPr>
            <w:tcW w:w="1035" w:type="dxa"/>
            <w:shd w:val="clear" w:color="auto" w:fill="auto"/>
            <w:noWrap/>
            <w:vAlign w:val="center"/>
            <w:hideMark/>
          </w:tcPr>
          <w:p w14:paraId="6E550F9E"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0·116</w:t>
            </w:r>
          </w:p>
        </w:tc>
      </w:tr>
      <w:tr w:rsidR="00105083" w:rsidRPr="00105083" w14:paraId="6DAF6D82" w14:textId="77777777" w:rsidTr="00C81FB8">
        <w:trPr>
          <w:trHeight w:val="287"/>
        </w:trPr>
        <w:tc>
          <w:tcPr>
            <w:tcW w:w="2605" w:type="dxa"/>
            <w:shd w:val="clear" w:color="auto" w:fill="auto"/>
            <w:noWrap/>
            <w:vAlign w:val="center"/>
            <w:hideMark/>
          </w:tcPr>
          <w:p w14:paraId="05C733DE"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RR (%)</w:t>
            </w:r>
          </w:p>
        </w:tc>
        <w:tc>
          <w:tcPr>
            <w:tcW w:w="2568" w:type="dxa"/>
            <w:shd w:val="clear" w:color="auto" w:fill="auto"/>
            <w:noWrap/>
            <w:vAlign w:val="center"/>
            <w:hideMark/>
          </w:tcPr>
          <w:p w14:paraId="461D8172"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22 (20-25)</w:t>
            </w:r>
          </w:p>
        </w:tc>
        <w:tc>
          <w:tcPr>
            <w:tcW w:w="2757" w:type="dxa"/>
            <w:shd w:val="clear" w:color="auto" w:fill="auto"/>
            <w:noWrap/>
            <w:vAlign w:val="center"/>
            <w:hideMark/>
          </w:tcPr>
          <w:p w14:paraId="74FBDC49"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20 (18-20)</w:t>
            </w:r>
          </w:p>
        </w:tc>
        <w:tc>
          <w:tcPr>
            <w:tcW w:w="1035" w:type="dxa"/>
            <w:shd w:val="clear" w:color="auto" w:fill="auto"/>
            <w:noWrap/>
            <w:vAlign w:val="center"/>
            <w:hideMark/>
          </w:tcPr>
          <w:p w14:paraId="7D3ECF9B"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0·911</w:t>
            </w:r>
          </w:p>
        </w:tc>
      </w:tr>
      <w:tr w:rsidR="00105083" w:rsidRPr="00105083" w14:paraId="676E1CBE" w14:textId="77777777" w:rsidTr="00C81FB8">
        <w:trPr>
          <w:trHeight w:val="287"/>
        </w:trPr>
        <w:tc>
          <w:tcPr>
            <w:tcW w:w="2605" w:type="dxa"/>
            <w:shd w:val="clear" w:color="auto" w:fill="auto"/>
            <w:noWrap/>
            <w:vAlign w:val="center"/>
            <w:hideMark/>
          </w:tcPr>
          <w:p w14:paraId="7E090C55"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SpO2 (%)</w:t>
            </w:r>
          </w:p>
        </w:tc>
        <w:tc>
          <w:tcPr>
            <w:tcW w:w="2568" w:type="dxa"/>
            <w:shd w:val="clear" w:color="auto" w:fill="auto"/>
            <w:noWrap/>
            <w:vAlign w:val="center"/>
            <w:hideMark/>
          </w:tcPr>
          <w:p w14:paraId="3C2B1FAD"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96 (93-98)</w:t>
            </w:r>
          </w:p>
        </w:tc>
        <w:tc>
          <w:tcPr>
            <w:tcW w:w="2757" w:type="dxa"/>
            <w:shd w:val="clear" w:color="auto" w:fill="auto"/>
            <w:noWrap/>
            <w:vAlign w:val="center"/>
            <w:hideMark/>
          </w:tcPr>
          <w:p w14:paraId="5D6B00FE"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97 (96-98)</w:t>
            </w:r>
          </w:p>
        </w:tc>
        <w:tc>
          <w:tcPr>
            <w:tcW w:w="1035" w:type="dxa"/>
            <w:shd w:val="clear" w:color="auto" w:fill="auto"/>
            <w:noWrap/>
            <w:vAlign w:val="center"/>
            <w:hideMark/>
          </w:tcPr>
          <w:p w14:paraId="6D12059C"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0·705</w:t>
            </w:r>
          </w:p>
        </w:tc>
      </w:tr>
      <w:tr w:rsidR="00105083" w:rsidRPr="00105083" w14:paraId="02BE5075" w14:textId="77777777" w:rsidTr="00C81FB8">
        <w:trPr>
          <w:trHeight w:val="287"/>
        </w:trPr>
        <w:tc>
          <w:tcPr>
            <w:tcW w:w="8966" w:type="dxa"/>
            <w:gridSpan w:val="4"/>
            <w:shd w:val="clear" w:color="auto" w:fill="auto"/>
            <w:noWrap/>
            <w:vAlign w:val="center"/>
            <w:hideMark/>
          </w:tcPr>
          <w:p w14:paraId="06519498"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b/>
                <w:bCs/>
                <w:kern w:val="0"/>
                <w:sz w:val="16"/>
                <w:szCs w:val="16"/>
              </w:rPr>
            </w:pPr>
            <w:r w:rsidRPr="00105083">
              <w:rPr>
                <w:rFonts w:ascii="Times New Roman" w:eastAsia="맑은 고딕" w:hAnsi="Times New Roman" w:cs="Times New Roman"/>
                <w:b/>
                <w:bCs/>
                <w:kern w:val="0"/>
                <w:sz w:val="16"/>
                <w:szCs w:val="16"/>
              </w:rPr>
              <w:t>Blood biochemistry</w:t>
            </w:r>
          </w:p>
        </w:tc>
      </w:tr>
      <w:tr w:rsidR="00105083" w:rsidRPr="00105083" w14:paraId="319FA50E" w14:textId="77777777" w:rsidTr="00C81FB8">
        <w:trPr>
          <w:trHeight w:val="326"/>
        </w:trPr>
        <w:tc>
          <w:tcPr>
            <w:tcW w:w="2605" w:type="dxa"/>
            <w:shd w:val="clear" w:color="auto" w:fill="auto"/>
            <w:noWrap/>
            <w:vAlign w:val="center"/>
            <w:hideMark/>
          </w:tcPr>
          <w:p w14:paraId="5A2145AF"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WBC (10</w:t>
            </w:r>
            <w:r w:rsidRPr="00105083">
              <w:rPr>
                <w:rFonts w:ascii="Times New Roman" w:eastAsia="맑은 고딕" w:hAnsi="Times New Roman" w:cs="Times New Roman"/>
                <w:kern w:val="0"/>
                <w:sz w:val="16"/>
                <w:szCs w:val="16"/>
                <w:vertAlign w:val="superscript"/>
              </w:rPr>
              <w:t>3</w:t>
            </w:r>
            <w:r w:rsidRPr="00105083">
              <w:rPr>
                <w:rFonts w:ascii="Times New Roman" w:eastAsia="맑은 고딕" w:hAnsi="Times New Roman" w:cs="Times New Roman"/>
                <w:kern w:val="0"/>
                <w:sz w:val="16"/>
                <w:szCs w:val="16"/>
              </w:rPr>
              <w:t>/µL)</w:t>
            </w:r>
          </w:p>
        </w:tc>
        <w:tc>
          <w:tcPr>
            <w:tcW w:w="2568" w:type="dxa"/>
            <w:shd w:val="clear" w:color="auto" w:fill="auto"/>
            <w:noWrap/>
            <w:vAlign w:val="center"/>
            <w:hideMark/>
          </w:tcPr>
          <w:p w14:paraId="497B38B9"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7·2 (5·0-10·2)</w:t>
            </w:r>
          </w:p>
        </w:tc>
        <w:tc>
          <w:tcPr>
            <w:tcW w:w="2757" w:type="dxa"/>
            <w:shd w:val="clear" w:color="auto" w:fill="auto"/>
            <w:noWrap/>
            <w:vAlign w:val="center"/>
            <w:hideMark/>
          </w:tcPr>
          <w:p w14:paraId="173BDC23"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5·1 (4·0-6·5)</w:t>
            </w:r>
          </w:p>
        </w:tc>
        <w:tc>
          <w:tcPr>
            <w:tcW w:w="1035" w:type="dxa"/>
            <w:shd w:val="clear" w:color="auto" w:fill="auto"/>
            <w:noWrap/>
            <w:vAlign w:val="center"/>
            <w:hideMark/>
          </w:tcPr>
          <w:p w14:paraId="6E78F6C4"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0·693</w:t>
            </w:r>
          </w:p>
        </w:tc>
      </w:tr>
      <w:tr w:rsidR="00105083" w:rsidRPr="00105083" w14:paraId="65756C6E" w14:textId="77777777" w:rsidTr="00C81FB8">
        <w:trPr>
          <w:trHeight w:val="326"/>
        </w:trPr>
        <w:tc>
          <w:tcPr>
            <w:tcW w:w="2605" w:type="dxa"/>
            <w:shd w:val="clear" w:color="auto" w:fill="auto"/>
            <w:noWrap/>
            <w:vAlign w:val="center"/>
            <w:hideMark/>
          </w:tcPr>
          <w:p w14:paraId="548BDAA2"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ANC (10</w:t>
            </w:r>
            <w:r w:rsidRPr="00105083">
              <w:rPr>
                <w:rFonts w:ascii="Times New Roman" w:eastAsia="맑은 고딕" w:hAnsi="Times New Roman" w:cs="Times New Roman"/>
                <w:kern w:val="0"/>
                <w:sz w:val="16"/>
                <w:szCs w:val="16"/>
                <w:vertAlign w:val="superscript"/>
              </w:rPr>
              <w:t>3</w:t>
            </w:r>
            <w:r w:rsidRPr="00105083">
              <w:rPr>
                <w:rFonts w:ascii="Times New Roman" w:eastAsia="맑은 고딕" w:hAnsi="Times New Roman" w:cs="Times New Roman"/>
                <w:kern w:val="0"/>
                <w:sz w:val="16"/>
                <w:szCs w:val="16"/>
              </w:rPr>
              <w:t>/µL)</w:t>
            </w:r>
          </w:p>
        </w:tc>
        <w:tc>
          <w:tcPr>
            <w:tcW w:w="2568" w:type="dxa"/>
            <w:shd w:val="clear" w:color="auto" w:fill="auto"/>
            <w:noWrap/>
            <w:vAlign w:val="center"/>
            <w:hideMark/>
          </w:tcPr>
          <w:p w14:paraId="144F5CCF"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5·9 (3·8-8·8)</w:t>
            </w:r>
          </w:p>
        </w:tc>
        <w:tc>
          <w:tcPr>
            <w:tcW w:w="2757" w:type="dxa"/>
            <w:shd w:val="clear" w:color="auto" w:fill="auto"/>
            <w:noWrap/>
            <w:vAlign w:val="center"/>
            <w:hideMark/>
          </w:tcPr>
          <w:p w14:paraId="43A83084"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3·3 (2·3-4·8)</w:t>
            </w:r>
          </w:p>
        </w:tc>
        <w:tc>
          <w:tcPr>
            <w:tcW w:w="1035" w:type="dxa"/>
            <w:shd w:val="clear" w:color="auto" w:fill="auto"/>
            <w:noWrap/>
            <w:vAlign w:val="center"/>
            <w:hideMark/>
          </w:tcPr>
          <w:p w14:paraId="2659FE17"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0·971</w:t>
            </w:r>
          </w:p>
        </w:tc>
      </w:tr>
      <w:tr w:rsidR="00105083" w:rsidRPr="00105083" w14:paraId="29394C73" w14:textId="77777777" w:rsidTr="00C81FB8">
        <w:trPr>
          <w:trHeight w:val="326"/>
        </w:trPr>
        <w:tc>
          <w:tcPr>
            <w:tcW w:w="2605" w:type="dxa"/>
            <w:shd w:val="clear" w:color="auto" w:fill="auto"/>
            <w:noWrap/>
            <w:vAlign w:val="center"/>
            <w:hideMark/>
          </w:tcPr>
          <w:p w14:paraId="64CD9B04"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ALC (10</w:t>
            </w:r>
            <w:r w:rsidRPr="00105083">
              <w:rPr>
                <w:rFonts w:ascii="Times New Roman" w:eastAsia="맑은 고딕" w:hAnsi="Times New Roman" w:cs="Times New Roman"/>
                <w:kern w:val="0"/>
                <w:sz w:val="16"/>
                <w:szCs w:val="16"/>
                <w:vertAlign w:val="superscript"/>
              </w:rPr>
              <w:t>3</w:t>
            </w:r>
            <w:r w:rsidRPr="00105083">
              <w:rPr>
                <w:rFonts w:ascii="Times New Roman" w:eastAsia="맑은 고딕" w:hAnsi="Times New Roman" w:cs="Times New Roman"/>
                <w:kern w:val="0"/>
                <w:sz w:val="16"/>
                <w:szCs w:val="16"/>
              </w:rPr>
              <w:t>/µL)</w:t>
            </w:r>
          </w:p>
        </w:tc>
        <w:tc>
          <w:tcPr>
            <w:tcW w:w="2568" w:type="dxa"/>
            <w:shd w:val="clear" w:color="auto" w:fill="auto"/>
            <w:noWrap/>
            <w:vAlign w:val="center"/>
            <w:hideMark/>
          </w:tcPr>
          <w:p w14:paraId="3EC0C73D"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0·8 (0·5-1·1)</w:t>
            </w:r>
          </w:p>
        </w:tc>
        <w:tc>
          <w:tcPr>
            <w:tcW w:w="2757" w:type="dxa"/>
            <w:shd w:val="clear" w:color="auto" w:fill="auto"/>
            <w:noWrap/>
            <w:vAlign w:val="center"/>
            <w:hideMark/>
          </w:tcPr>
          <w:p w14:paraId="04A84063"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1·3 (0·9-1·7)</w:t>
            </w:r>
          </w:p>
        </w:tc>
        <w:tc>
          <w:tcPr>
            <w:tcW w:w="1035" w:type="dxa"/>
            <w:shd w:val="clear" w:color="auto" w:fill="auto"/>
            <w:noWrap/>
            <w:vAlign w:val="center"/>
            <w:hideMark/>
          </w:tcPr>
          <w:p w14:paraId="45BAC58B"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0·497</w:t>
            </w:r>
          </w:p>
        </w:tc>
      </w:tr>
      <w:tr w:rsidR="00105083" w:rsidRPr="00105083" w14:paraId="723A7C3F" w14:textId="77777777" w:rsidTr="00C81FB8">
        <w:trPr>
          <w:trHeight w:val="326"/>
        </w:trPr>
        <w:tc>
          <w:tcPr>
            <w:tcW w:w="2605" w:type="dxa"/>
            <w:shd w:val="clear" w:color="auto" w:fill="auto"/>
            <w:noWrap/>
            <w:vAlign w:val="center"/>
            <w:hideMark/>
          </w:tcPr>
          <w:p w14:paraId="1636A149"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PLT (10</w:t>
            </w:r>
            <w:r w:rsidRPr="00105083">
              <w:rPr>
                <w:rFonts w:ascii="Times New Roman" w:eastAsia="맑은 고딕" w:hAnsi="Times New Roman" w:cs="Times New Roman"/>
                <w:kern w:val="0"/>
                <w:sz w:val="16"/>
                <w:szCs w:val="16"/>
                <w:vertAlign w:val="superscript"/>
              </w:rPr>
              <w:t>3</w:t>
            </w:r>
            <w:r w:rsidRPr="00105083">
              <w:rPr>
                <w:rFonts w:ascii="Times New Roman" w:eastAsia="맑은 고딕" w:hAnsi="Times New Roman" w:cs="Times New Roman"/>
                <w:kern w:val="0"/>
                <w:sz w:val="16"/>
                <w:szCs w:val="16"/>
              </w:rPr>
              <w:t>/µL)</w:t>
            </w:r>
          </w:p>
        </w:tc>
        <w:tc>
          <w:tcPr>
            <w:tcW w:w="2568" w:type="dxa"/>
            <w:shd w:val="clear" w:color="auto" w:fill="auto"/>
            <w:noWrap/>
            <w:vAlign w:val="center"/>
            <w:hideMark/>
          </w:tcPr>
          <w:p w14:paraId="48D62843"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178 (131-237)</w:t>
            </w:r>
          </w:p>
        </w:tc>
        <w:tc>
          <w:tcPr>
            <w:tcW w:w="2757" w:type="dxa"/>
            <w:shd w:val="clear" w:color="auto" w:fill="auto"/>
            <w:noWrap/>
            <w:vAlign w:val="center"/>
            <w:hideMark/>
          </w:tcPr>
          <w:p w14:paraId="5AD37BC3"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203 (162-249)</w:t>
            </w:r>
          </w:p>
        </w:tc>
        <w:tc>
          <w:tcPr>
            <w:tcW w:w="1035" w:type="dxa"/>
            <w:shd w:val="clear" w:color="auto" w:fill="auto"/>
            <w:noWrap/>
            <w:vAlign w:val="center"/>
            <w:hideMark/>
          </w:tcPr>
          <w:p w14:paraId="7E3FD77B"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0·295</w:t>
            </w:r>
          </w:p>
        </w:tc>
      </w:tr>
      <w:tr w:rsidR="00105083" w:rsidRPr="00105083" w14:paraId="0753E6C3" w14:textId="77777777" w:rsidTr="00C81FB8">
        <w:trPr>
          <w:trHeight w:val="287"/>
        </w:trPr>
        <w:tc>
          <w:tcPr>
            <w:tcW w:w="2605" w:type="dxa"/>
            <w:shd w:val="clear" w:color="auto" w:fill="auto"/>
            <w:noWrap/>
            <w:vAlign w:val="center"/>
            <w:hideMark/>
          </w:tcPr>
          <w:p w14:paraId="48BD72C0"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CRP (mg/dL)</w:t>
            </w:r>
          </w:p>
        </w:tc>
        <w:tc>
          <w:tcPr>
            <w:tcW w:w="2568" w:type="dxa"/>
            <w:shd w:val="clear" w:color="auto" w:fill="auto"/>
            <w:noWrap/>
            <w:vAlign w:val="center"/>
            <w:hideMark/>
          </w:tcPr>
          <w:p w14:paraId="26E7FEF3"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9·1 (3·7-15·0)</w:t>
            </w:r>
          </w:p>
        </w:tc>
        <w:tc>
          <w:tcPr>
            <w:tcW w:w="2757" w:type="dxa"/>
            <w:shd w:val="clear" w:color="auto" w:fill="auto"/>
            <w:noWrap/>
            <w:vAlign w:val="center"/>
            <w:hideMark/>
          </w:tcPr>
          <w:p w14:paraId="2D2C89E5"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0·8 (0·2-3·5)</w:t>
            </w:r>
          </w:p>
        </w:tc>
        <w:tc>
          <w:tcPr>
            <w:tcW w:w="1035" w:type="dxa"/>
            <w:shd w:val="clear" w:color="auto" w:fill="auto"/>
            <w:noWrap/>
            <w:vAlign w:val="center"/>
            <w:hideMark/>
          </w:tcPr>
          <w:p w14:paraId="20B2D2F6"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0·248</w:t>
            </w:r>
          </w:p>
        </w:tc>
      </w:tr>
      <w:tr w:rsidR="00105083" w:rsidRPr="00105083" w14:paraId="490A9CF8" w14:textId="77777777" w:rsidTr="00C81FB8">
        <w:trPr>
          <w:trHeight w:val="300"/>
        </w:trPr>
        <w:tc>
          <w:tcPr>
            <w:tcW w:w="2605" w:type="dxa"/>
            <w:shd w:val="clear" w:color="auto" w:fill="auto"/>
            <w:noWrap/>
            <w:vAlign w:val="center"/>
            <w:hideMark/>
          </w:tcPr>
          <w:p w14:paraId="38C86D94"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kern w:val="0"/>
                <w:sz w:val="16"/>
                <w:szCs w:val="16"/>
              </w:rPr>
            </w:pPr>
            <w:r w:rsidRPr="00105083">
              <w:rPr>
                <w:rFonts w:ascii="Times New Roman" w:eastAsia="맑은 고딕" w:hAnsi="Times New Roman" w:cs="Times New Roman"/>
                <w:kern w:val="0"/>
                <w:sz w:val="16"/>
                <w:szCs w:val="16"/>
              </w:rPr>
              <w:t>LDH (U/L)</w:t>
            </w:r>
          </w:p>
        </w:tc>
        <w:tc>
          <w:tcPr>
            <w:tcW w:w="2568" w:type="dxa"/>
            <w:shd w:val="clear" w:color="auto" w:fill="auto"/>
            <w:noWrap/>
            <w:vAlign w:val="center"/>
            <w:hideMark/>
          </w:tcPr>
          <w:p w14:paraId="7C209D14"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496 (364-723)</w:t>
            </w:r>
          </w:p>
        </w:tc>
        <w:tc>
          <w:tcPr>
            <w:tcW w:w="2757" w:type="dxa"/>
            <w:shd w:val="clear" w:color="auto" w:fill="auto"/>
            <w:noWrap/>
            <w:vAlign w:val="center"/>
            <w:hideMark/>
          </w:tcPr>
          <w:p w14:paraId="0A371210"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295 (213-407)</w:t>
            </w:r>
          </w:p>
        </w:tc>
        <w:tc>
          <w:tcPr>
            <w:tcW w:w="1035" w:type="dxa"/>
            <w:shd w:val="clear" w:color="auto" w:fill="auto"/>
            <w:noWrap/>
            <w:vAlign w:val="center"/>
            <w:hideMark/>
          </w:tcPr>
          <w:p w14:paraId="7DBCA4C9" w14:textId="77777777" w:rsidR="00105083" w:rsidRPr="00105083" w:rsidRDefault="00105083" w:rsidP="00105083">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105083">
              <w:rPr>
                <w:rFonts w:ascii="Times New Roman" w:eastAsia="맑은 고딕" w:hAnsi="Times New Roman" w:cs="Times New Roman"/>
                <w:color w:val="000000"/>
                <w:kern w:val="0"/>
                <w:sz w:val="16"/>
                <w:szCs w:val="16"/>
              </w:rPr>
              <w:t>0·726</w:t>
            </w:r>
          </w:p>
        </w:tc>
      </w:tr>
    </w:tbl>
    <w:p w14:paraId="201F12A3" w14:textId="77777777" w:rsidR="001C0F1B" w:rsidRPr="00887C2A" w:rsidRDefault="001C0F1B" w:rsidP="001C0F1B">
      <w:pPr>
        <w:widowControl/>
        <w:wordWrap/>
        <w:autoSpaceDE/>
        <w:autoSpaceDN/>
        <w:spacing w:after="0" w:line="16" w:lineRule="atLeast"/>
        <w:jc w:val="left"/>
        <w:rPr>
          <w:rFonts w:ascii="Times New Roman" w:eastAsia="맑은 고딕" w:hAnsi="Times New Roman" w:cs="Times New Roman"/>
          <w:b/>
          <w:bCs/>
          <w:color w:val="000000"/>
          <w:kern w:val="0"/>
          <w:szCs w:val="20"/>
        </w:rPr>
      </w:pPr>
    </w:p>
    <w:p w14:paraId="0EAA842F" w14:textId="5F3132A7" w:rsidR="001C0F1B" w:rsidRPr="00887C2A" w:rsidRDefault="001C0F1B" w:rsidP="001C0F1B">
      <w:pPr>
        <w:widowControl/>
        <w:wordWrap/>
        <w:autoSpaceDE/>
        <w:autoSpaceDN/>
        <w:spacing w:after="0" w:line="16" w:lineRule="atLeast"/>
        <w:jc w:val="left"/>
        <w:rPr>
          <w:rFonts w:ascii="Times New Roman" w:eastAsia="맑은 고딕" w:hAnsi="Times New Roman" w:cs="Times New Roman"/>
          <w:b/>
          <w:bCs/>
          <w:color w:val="000000"/>
          <w:kern w:val="0"/>
          <w:szCs w:val="20"/>
        </w:rPr>
        <w:sectPr w:rsidR="001C0F1B" w:rsidRPr="00887C2A">
          <w:headerReference w:type="default" r:id="rId8"/>
          <w:pgSz w:w="11906" w:h="16838"/>
          <w:pgMar w:top="1701" w:right="1440" w:bottom="1440" w:left="1440" w:header="851" w:footer="992" w:gutter="0"/>
          <w:cols w:space="425"/>
          <w:docGrid w:linePitch="360"/>
        </w:sectPr>
      </w:pPr>
      <w:r w:rsidRPr="00887C2A">
        <w:rPr>
          <w:rFonts w:ascii="Times New Roman" w:eastAsia="맑은 고딕" w:hAnsi="Times New Roman" w:cs="Times New Roman"/>
          <w:color w:val="000000"/>
          <w:kern w:val="0"/>
          <w:szCs w:val="20"/>
        </w:rPr>
        <w:t>Data are median (IQR) or n (%). ASMD=absolute standardized mean difference. CVD=cardio-vascular disease. GI= gastrointestinal. BT=body temperature. SBP=systolic blood pressure. DBP=diastolic blood pressure. PR=pulse rate. RR=respiratory rate. SpO2=saturation of peripheral oxygen. WBC= white blood cell. ANC=absolute neutrophil count. ALC=absolute lymphocyte count. PLT= platelet count. CRP=c-reactive protein. LDH=lactate dehydrogenase.</w:t>
      </w:r>
    </w:p>
    <w:p w14:paraId="6F30DDF5" w14:textId="6684B083" w:rsidR="001C0F1B" w:rsidRDefault="00D65A58" w:rsidP="00887C2A">
      <w:pPr>
        <w:widowControl/>
        <w:wordWrap/>
        <w:autoSpaceDE/>
        <w:autoSpaceDN/>
        <w:spacing w:after="0" w:line="240" w:lineRule="auto"/>
        <w:rPr>
          <w:rFonts w:ascii="Times New Roman" w:eastAsia="맑은 고딕" w:hAnsi="Times New Roman" w:cs="Times New Roman"/>
          <w:b/>
          <w:bCs/>
          <w:color w:val="000000"/>
          <w:kern w:val="0"/>
          <w:szCs w:val="20"/>
        </w:rPr>
      </w:pPr>
      <w:r w:rsidRPr="00887C2A">
        <w:rPr>
          <w:rFonts w:ascii="Times New Roman" w:eastAsia="맑은 고딕" w:hAnsi="Times New Roman" w:cs="Times New Roman"/>
          <w:b/>
          <w:bCs/>
          <w:color w:val="000000"/>
          <w:kern w:val="0"/>
          <w:szCs w:val="20"/>
        </w:rPr>
        <w:lastRenderedPageBreak/>
        <w:t xml:space="preserve">Supplementary </w:t>
      </w:r>
      <w:r w:rsidR="001C0F1B" w:rsidRPr="00887C2A">
        <w:rPr>
          <w:rFonts w:ascii="Times New Roman" w:eastAsia="맑은 고딕" w:hAnsi="Times New Roman" w:cs="Times New Roman"/>
          <w:b/>
          <w:bCs/>
          <w:color w:val="000000"/>
          <w:kern w:val="0"/>
          <w:szCs w:val="20"/>
        </w:rPr>
        <w:t xml:space="preserve">Table 2: </w:t>
      </w:r>
      <w:bookmarkStart w:id="0" w:name="_Hlk134259096"/>
      <w:r w:rsidR="00416A58">
        <w:rPr>
          <w:rFonts w:ascii="Times New Roman" w:eastAsia="맑은 고딕" w:hAnsi="Times New Roman" w:cs="Times New Roman"/>
          <w:b/>
          <w:bCs/>
          <w:color w:val="000000"/>
          <w:kern w:val="0"/>
          <w:szCs w:val="20"/>
        </w:rPr>
        <w:t>Discriminative p</w:t>
      </w:r>
      <w:r w:rsidR="001C0F1B" w:rsidRPr="00887C2A">
        <w:rPr>
          <w:rFonts w:ascii="Times New Roman" w:eastAsia="맑은 고딕" w:hAnsi="Times New Roman" w:cs="Times New Roman"/>
          <w:b/>
          <w:bCs/>
          <w:color w:val="000000"/>
          <w:kern w:val="0"/>
          <w:szCs w:val="20"/>
        </w:rPr>
        <w:t xml:space="preserve">erformance </w:t>
      </w:r>
      <w:r w:rsidR="00416A58">
        <w:rPr>
          <w:rFonts w:ascii="Times New Roman" w:eastAsia="맑은 고딕" w:hAnsi="Times New Roman" w:cs="Times New Roman"/>
          <w:b/>
          <w:bCs/>
          <w:color w:val="000000"/>
          <w:kern w:val="0"/>
          <w:szCs w:val="20"/>
        </w:rPr>
        <w:t xml:space="preserve">in the </w:t>
      </w:r>
      <w:r w:rsidRPr="00887C2A">
        <w:rPr>
          <w:rFonts w:ascii="Times New Roman" w:eastAsia="맑은 고딕" w:hAnsi="Times New Roman" w:cs="Times New Roman"/>
          <w:b/>
          <w:bCs/>
          <w:color w:val="000000"/>
          <w:kern w:val="0"/>
          <w:szCs w:val="20"/>
        </w:rPr>
        <w:t>internal</w:t>
      </w:r>
      <w:r w:rsidR="001C0F1B" w:rsidRPr="00887C2A">
        <w:rPr>
          <w:rFonts w:ascii="Times New Roman" w:eastAsia="맑은 고딕" w:hAnsi="Times New Roman" w:cs="Times New Roman"/>
          <w:b/>
          <w:bCs/>
          <w:color w:val="000000"/>
          <w:kern w:val="0"/>
          <w:szCs w:val="20"/>
        </w:rPr>
        <w:t xml:space="preserve"> validation</w:t>
      </w:r>
      <w:bookmarkEnd w:id="0"/>
    </w:p>
    <w:p w14:paraId="3AD371A8" w14:textId="77777777" w:rsidR="00887C2A" w:rsidRPr="00887C2A" w:rsidRDefault="00887C2A" w:rsidP="00887C2A">
      <w:pPr>
        <w:widowControl/>
        <w:wordWrap/>
        <w:autoSpaceDE/>
        <w:autoSpaceDN/>
        <w:spacing w:after="0" w:line="240" w:lineRule="auto"/>
        <w:rPr>
          <w:rFonts w:ascii="Times New Roman" w:eastAsia="맑은 고딕" w:hAnsi="Times New Roman" w:cs="Times New Roman"/>
          <w:b/>
          <w:bCs/>
          <w:color w:val="000000"/>
          <w:kern w:val="0"/>
          <w:szCs w:val="20"/>
        </w:rPr>
      </w:pPr>
    </w:p>
    <w:tbl>
      <w:tblPr>
        <w:tblW w:w="13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812"/>
        <w:gridCol w:w="1548"/>
        <w:gridCol w:w="1562"/>
        <w:gridCol w:w="1592"/>
        <w:gridCol w:w="1592"/>
        <w:gridCol w:w="1562"/>
        <w:gridCol w:w="1323"/>
        <w:gridCol w:w="1308"/>
        <w:gridCol w:w="1651"/>
        <w:gridCol w:w="798"/>
      </w:tblGrid>
      <w:tr w:rsidR="004467E3" w:rsidRPr="00D65A58" w14:paraId="5AEB5D65" w14:textId="77777777" w:rsidTr="007A7B4D">
        <w:trPr>
          <w:trHeight w:val="379"/>
        </w:trPr>
        <w:tc>
          <w:tcPr>
            <w:tcW w:w="812" w:type="dxa"/>
            <w:shd w:val="clear" w:color="auto" w:fill="auto"/>
            <w:noWrap/>
            <w:vAlign w:val="center"/>
          </w:tcPr>
          <w:p w14:paraId="4531E338" w14:textId="77777777" w:rsidR="004467E3" w:rsidRDefault="004467E3" w:rsidP="004467E3">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12138" w:type="dxa"/>
            <w:gridSpan w:val="8"/>
            <w:shd w:val="clear" w:color="auto" w:fill="auto"/>
            <w:vAlign w:val="center"/>
          </w:tcPr>
          <w:p w14:paraId="521285BA" w14:textId="69F3F5B7" w:rsidR="004467E3" w:rsidRPr="00D65A58" w:rsidRDefault="004467E3" w:rsidP="00887C2A">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Pr>
                <w:rFonts w:ascii="Times New Roman" w:eastAsia="맑은 고딕" w:hAnsi="Times New Roman" w:cs="Times New Roman" w:hint="eastAsia"/>
                <w:b/>
                <w:bCs/>
                <w:color w:val="000000"/>
                <w:kern w:val="0"/>
                <w:sz w:val="16"/>
                <w:szCs w:val="16"/>
              </w:rPr>
              <w:t>P</w:t>
            </w:r>
            <w:r>
              <w:rPr>
                <w:rFonts w:ascii="Times New Roman" w:eastAsia="맑은 고딕" w:hAnsi="Times New Roman" w:cs="Times New Roman"/>
                <w:b/>
                <w:bCs/>
                <w:color w:val="000000"/>
                <w:kern w:val="0"/>
                <w:sz w:val="16"/>
                <w:szCs w:val="16"/>
              </w:rPr>
              <w:t>redictive Measures</w:t>
            </w:r>
          </w:p>
        </w:tc>
        <w:tc>
          <w:tcPr>
            <w:tcW w:w="798" w:type="dxa"/>
            <w:shd w:val="clear" w:color="auto" w:fill="auto"/>
            <w:noWrap/>
            <w:vAlign w:val="center"/>
          </w:tcPr>
          <w:p w14:paraId="2BA1028B" w14:textId="77777777" w:rsidR="004467E3" w:rsidRPr="00D65A58" w:rsidRDefault="004467E3" w:rsidP="00887C2A">
            <w:pPr>
              <w:widowControl/>
              <w:wordWrap/>
              <w:autoSpaceDE/>
              <w:autoSpaceDN/>
              <w:spacing w:after="0" w:line="240" w:lineRule="auto"/>
              <w:jc w:val="left"/>
              <w:rPr>
                <w:rFonts w:ascii="Times New Roman" w:eastAsia="맑은 고딕" w:hAnsi="Times New Roman" w:cs="Times New Roman"/>
                <w:b/>
                <w:bCs/>
                <w:color w:val="000000"/>
                <w:kern w:val="0"/>
                <w:sz w:val="16"/>
                <w:szCs w:val="16"/>
              </w:rPr>
            </w:pPr>
          </w:p>
        </w:tc>
      </w:tr>
      <w:tr w:rsidR="00D65A58" w:rsidRPr="00D65A58" w14:paraId="42666967" w14:textId="77777777" w:rsidTr="00CB1A7A">
        <w:trPr>
          <w:trHeight w:val="379"/>
        </w:trPr>
        <w:tc>
          <w:tcPr>
            <w:tcW w:w="812" w:type="dxa"/>
            <w:shd w:val="clear" w:color="auto" w:fill="auto"/>
            <w:noWrap/>
            <w:vAlign w:val="center"/>
            <w:hideMark/>
          </w:tcPr>
          <w:p w14:paraId="047D848D" w14:textId="46A6B3A8" w:rsidR="00D65A58" w:rsidRPr="00D65A58" w:rsidRDefault="00DC400D" w:rsidP="004467E3">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Pr>
                <w:rFonts w:ascii="Times New Roman" w:eastAsia="맑은 고딕" w:hAnsi="Times New Roman" w:cs="Times New Roman" w:hint="eastAsia"/>
                <w:b/>
                <w:bCs/>
                <w:color w:val="000000"/>
                <w:kern w:val="0"/>
                <w:sz w:val="16"/>
                <w:szCs w:val="16"/>
              </w:rPr>
              <w:t>M</w:t>
            </w:r>
            <w:r>
              <w:rPr>
                <w:rFonts w:ascii="Times New Roman" w:eastAsia="맑은 고딕" w:hAnsi="Times New Roman" w:cs="Times New Roman"/>
                <w:b/>
                <w:bCs/>
                <w:color w:val="000000"/>
                <w:kern w:val="0"/>
                <w:sz w:val="16"/>
                <w:szCs w:val="16"/>
              </w:rPr>
              <w:t>odel</w:t>
            </w:r>
          </w:p>
        </w:tc>
        <w:tc>
          <w:tcPr>
            <w:tcW w:w="1548" w:type="dxa"/>
            <w:shd w:val="clear" w:color="auto" w:fill="auto"/>
            <w:vAlign w:val="center"/>
            <w:hideMark/>
          </w:tcPr>
          <w:p w14:paraId="5E52CC38" w14:textId="145BA53A" w:rsidR="00D65A58" w:rsidRPr="00D65A58" w:rsidRDefault="00D65A58" w:rsidP="00887C2A">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D65A58">
              <w:rPr>
                <w:rFonts w:ascii="Times New Roman" w:eastAsia="맑은 고딕" w:hAnsi="Times New Roman" w:cs="Times New Roman"/>
                <w:b/>
                <w:bCs/>
                <w:color w:val="000000"/>
                <w:kern w:val="0"/>
                <w:sz w:val="16"/>
                <w:szCs w:val="16"/>
              </w:rPr>
              <w:t>AUROC</w:t>
            </w:r>
          </w:p>
        </w:tc>
        <w:tc>
          <w:tcPr>
            <w:tcW w:w="1562" w:type="dxa"/>
            <w:shd w:val="clear" w:color="auto" w:fill="auto"/>
            <w:vAlign w:val="center"/>
            <w:hideMark/>
          </w:tcPr>
          <w:p w14:paraId="2971669F" w14:textId="41B64E50" w:rsidR="00D65A58" w:rsidRPr="00D65A58" w:rsidRDefault="00D65A58" w:rsidP="00887C2A">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D65A58">
              <w:rPr>
                <w:rFonts w:ascii="Times New Roman" w:eastAsia="맑은 고딕" w:hAnsi="Times New Roman" w:cs="Times New Roman"/>
                <w:b/>
                <w:bCs/>
                <w:color w:val="000000"/>
                <w:kern w:val="0"/>
                <w:sz w:val="16"/>
                <w:szCs w:val="16"/>
              </w:rPr>
              <w:t>Sensitivity</w:t>
            </w:r>
          </w:p>
        </w:tc>
        <w:tc>
          <w:tcPr>
            <w:tcW w:w="1592" w:type="dxa"/>
            <w:shd w:val="clear" w:color="auto" w:fill="auto"/>
            <w:vAlign w:val="center"/>
            <w:hideMark/>
          </w:tcPr>
          <w:p w14:paraId="7E7AB946" w14:textId="30B15C14" w:rsidR="00D65A58" w:rsidRPr="00D65A58" w:rsidRDefault="00D65A58" w:rsidP="00887C2A">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D65A58">
              <w:rPr>
                <w:rFonts w:ascii="Times New Roman" w:eastAsia="맑은 고딕" w:hAnsi="Times New Roman" w:cs="Times New Roman"/>
                <w:b/>
                <w:bCs/>
                <w:color w:val="000000"/>
                <w:kern w:val="0"/>
                <w:sz w:val="16"/>
                <w:szCs w:val="16"/>
              </w:rPr>
              <w:t>Specificity</w:t>
            </w:r>
          </w:p>
        </w:tc>
        <w:tc>
          <w:tcPr>
            <w:tcW w:w="1592" w:type="dxa"/>
            <w:shd w:val="clear" w:color="auto" w:fill="auto"/>
            <w:vAlign w:val="center"/>
            <w:hideMark/>
          </w:tcPr>
          <w:p w14:paraId="4522B8A0" w14:textId="3A0FC6BD" w:rsidR="00D65A58" w:rsidRPr="00D65A58" w:rsidRDefault="00D65A58" w:rsidP="00887C2A">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D65A58">
              <w:rPr>
                <w:rFonts w:ascii="Times New Roman" w:eastAsia="맑은 고딕" w:hAnsi="Times New Roman" w:cs="Times New Roman"/>
                <w:b/>
                <w:bCs/>
                <w:color w:val="000000"/>
                <w:kern w:val="0"/>
                <w:sz w:val="16"/>
                <w:szCs w:val="16"/>
              </w:rPr>
              <w:t>PPV</w:t>
            </w:r>
          </w:p>
        </w:tc>
        <w:tc>
          <w:tcPr>
            <w:tcW w:w="1562" w:type="dxa"/>
            <w:shd w:val="clear" w:color="auto" w:fill="auto"/>
            <w:vAlign w:val="center"/>
            <w:hideMark/>
          </w:tcPr>
          <w:p w14:paraId="6011B840" w14:textId="0A4802E6" w:rsidR="00D65A58" w:rsidRPr="00D65A58" w:rsidRDefault="00D65A58" w:rsidP="00887C2A">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D65A58">
              <w:rPr>
                <w:rFonts w:ascii="Times New Roman" w:eastAsia="맑은 고딕" w:hAnsi="Times New Roman" w:cs="Times New Roman"/>
                <w:b/>
                <w:bCs/>
                <w:color w:val="000000"/>
                <w:kern w:val="0"/>
                <w:sz w:val="16"/>
                <w:szCs w:val="16"/>
              </w:rPr>
              <w:t>NPV</w:t>
            </w:r>
          </w:p>
        </w:tc>
        <w:tc>
          <w:tcPr>
            <w:tcW w:w="1323" w:type="dxa"/>
            <w:shd w:val="clear" w:color="auto" w:fill="auto"/>
            <w:vAlign w:val="center"/>
            <w:hideMark/>
          </w:tcPr>
          <w:p w14:paraId="22D65F32" w14:textId="26E3103B" w:rsidR="00D65A58" w:rsidRPr="00D65A58" w:rsidRDefault="00D65A58" w:rsidP="00887C2A">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D65A58">
              <w:rPr>
                <w:rFonts w:ascii="Times New Roman" w:eastAsia="맑은 고딕" w:hAnsi="Times New Roman" w:cs="Times New Roman"/>
                <w:b/>
                <w:bCs/>
                <w:color w:val="000000"/>
                <w:kern w:val="0"/>
                <w:sz w:val="16"/>
                <w:szCs w:val="16"/>
              </w:rPr>
              <w:t>LRP</w:t>
            </w:r>
          </w:p>
        </w:tc>
        <w:tc>
          <w:tcPr>
            <w:tcW w:w="1308" w:type="dxa"/>
            <w:shd w:val="clear" w:color="auto" w:fill="auto"/>
            <w:vAlign w:val="center"/>
            <w:hideMark/>
          </w:tcPr>
          <w:p w14:paraId="150EC2E1" w14:textId="6FF26FF6" w:rsidR="00D65A58" w:rsidRPr="00D65A58" w:rsidRDefault="00D65A58" w:rsidP="00887C2A">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D65A58">
              <w:rPr>
                <w:rFonts w:ascii="Times New Roman" w:eastAsia="맑은 고딕" w:hAnsi="Times New Roman" w:cs="Times New Roman"/>
                <w:b/>
                <w:bCs/>
                <w:color w:val="000000"/>
                <w:kern w:val="0"/>
                <w:sz w:val="16"/>
                <w:szCs w:val="16"/>
              </w:rPr>
              <w:t>LRN</w:t>
            </w:r>
          </w:p>
        </w:tc>
        <w:tc>
          <w:tcPr>
            <w:tcW w:w="1651" w:type="dxa"/>
            <w:shd w:val="clear" w:color="auto" w:fill="auto"/>
            <w:vAlign w:val="center"/>
            <w:hideMark/>
          </w:tcPr>
          <w:p w14:paraId="7256F0AD" w14:textId="42BE29FA" w:rsidR="00D65A58" w:rsidRPr="00D65A58" w:rsidRDefault="00D65A58" w:rsidP="00887C2A">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D65A58">
              <w:rPr>
                <w:rFonts w:ascii="Times New Roman" w:eastAsia="맑은 고딕" w:hAnsi="Times New Roman" w:cs="Times New Roman"/>
                <w:b/>
                <w:bCs/>
                <w:color w:val="000000"/>
                <w:kern w:val="0"/>
                <w:sz w:val="16"/>
                <w:szCs w:val="16"/>
              </w:rPr>
              <w:t>DOR</w:t>
            </w:r>
          </w:p>
        </w:tc>
        <w:tc>
          <w:tcPr>
            <w:tcW w:w="798" w:type="dxa"/>
            <w:shd w:val="clear" w:color="auto" w:fill="auto"/>
            <w:noWrap/>
            <w:vAlign w:val="center"/>
            <w:hideMark/>
          </w:tcPr>
          <w:p w14:paraId="0C5C0CDE" w14:textId="77777777" w:rsidR="00D65A58" w:rsidRPr="00D65A58" w:rsidRDefault="00D65A58" w:rsidP="00887C2A">
            <w:pPr>
              <w:widowControl/>
              <w:wordWrap/>
              <w:autoSpaceDE/>
              <w:autoSpaceDN/>
              <w:spacing w:after="0" w:line="240" w:lineRule="auto"/>
              <w:jc w:val="left"/>
              <w:rPr>
                <w:rFonts w:ascii="Times New Roman" w:eastAsia="맑은 고딕" w:hAnsi="Times New Roman" w:cs="Times New Roman"/>
                <w:b/>
                <w:bCs/>
                <w:color w:val="000000"/>
                <w:kern w:val="0"/>
                <w:sz w:val="16"/>
                <w:szCs w:val="16"/>
              </w:rPr>
            </w:pPr>
            <w:r w:rsidRPr="00D65A58">
              <w:rPr>
                <w:rFonts w:ascii="Times New Roman" w:eastAsia="맑은 고딕" w:hAnsi="Times New Roman" w:cs="Times New Roman"/>
                <w:b/>
                <w:bCs/>
                <w:color w:val="000000"/>
                <w:kern w:val="0"/>
                <w:sz w:val="16"/>
                <w:szCs w:val="16"/>
              </w:rPr>
              <w:t>Cut-Off</w:t>
            </w:r>
          </w:p>
        </w:tc>
      </w:tr>
      <w:tr w:rsidR="00D65A58" w:rsidRPr="00D65A58" w14:paraId="7011BADB" w14:textId="77777777" w:rsidTr="00CB1A7A">
        <w:trPr>
          <w:trHeight w:val="330"/>
        </w:trPr>
        <w:tc>
          <w:tcPr>
            <w:tcW w:w="812" w:type="dxa"/>
            <w:shd w:val="clear" w:color="auto" w:fill="auto"/>
            <w:noWrap/>
            <w:vAlign w:val="center"/>
            <w:hideMark/>
          </w:tcPr>
          <w:p w14:paraId="6DE67C91" w14:textId="77777777" w:rsidR="00D65A58" w:rsidRPr="004467E3"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4467E3">
              <w:rPr>
                <w:rFonts w:ascii="Times New Roman" w:eastAsia="맑은 고딕" w:hAnsi="Times New Roman" w:cs="Times New Roman"/>
                <w:color w:val="000000"/>
                <w:kern w:val="0"/>
                <w:sz w:val="16"/>
                <w:szCs w:val="16"/>
              </w:rPr>
              <w:t>DNN</w:t>
            </w:r>
          </w:p>
        </w:tc>
        <w:tc>
          <w:tcPr>
            <w:tcW w:w="1548" w:type="dxa"/>
            <w:shd w:val="clear" w:color="auto" w:fill="auto"/>
            <w:noWrap/>
            <w:vAlign w:val="center"/>
            <w:hideMark/>
          </w:tcPr>
          <w:p w14:paraId="3E45B2F3"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0·891 (0·889-0·892)</w:t>
            </w:r>
          </w:p>
        </w:tc>
        <w:tc>
          <w:tcPr>
            <w:tcW w:w="1562" w:type="dxa"/>
            <w:shd w:val="clear" w:color="auto" w:fill="auto"/>
            <w:noWrap/>
            <w:vAlign w:val="center"/>
            <w:hideMark/>
          </w:tcPr>
          <w:p w14:paraId="12EED9E4"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0·852 (0·844-0·860)</w:t>
            </w:r>
          </w:p>
        </w:tc>
        <w:tc>
          <w:tcPr>
            <w:tcW w:w="1592" w:type="dxa"/>
            <w:shd w:val="clear" w:color="auto" w:fill="auto"/>
            <w:noWrap/>
            <w:vAlign w:val="center"/>
            <w:hideMark/>
          </w:tcPr>
          <w:p w14:paraId="7029A97C"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0·808 (0·796-0·819)</w:t>
            </w:r>
          </w:p>
        </w:tc>
        <w:tc>
          <w:tcPr>
            <w:tcW w:w="1592" w:type="dxa"/>
            <w:shd w:val="clear" w:color="auto" w:fill="auto"/>
            <w:noWrap/>
            <w:vAlign w:val="center"/>
            <w:hideMark/>
          </w:tcPr>
          <w:p w14:paraId="0957F9F4"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46·58 (45·24-47·93)</w:t>
            </w:r>
          </w:p>
        </w:tc>
        <w:tc>
          <w:tcPr>
            <w:tcW w:w="1562" w:type="dxa"/>
            <w:shd w:val="clear" w:color="auto" w:fill="auto"/>
            <w:noWrap/>
            <w:vAlign w:val="center"/>
            <w:hideMark/>
          </w:tcPr>
          <w:p w14:paraId="0F1CBB84"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96·59 (96·45-96·73)</w:t>
            </w:r>
          </w:p>
        </w:tc>
        <w:tc>
          <w:tcPr>
            <w:tcW w:w="1323" w:type="dxa"/>
            <w:shd w:val="clear" w:color="auto" w:fill="auto"/>
            <w:noWrap/>
            <w:vAlign w:val="center"/>
            <w:hideMark/>
          </w:tcPr>
          <w:p w14:paraId="5C52816E"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4·57 (4·30-4·84)</w:t>
            </w:r>
          </w:p>
        </w:tc>
        <w:tc>
          <w:tcPr>
            <w:tcW w:w="1308" w:type="dxa"/>
            <w:shd w:val="clear" w:color="auto" w:fill="auto"/>
            <w:noWrap/>
            <w:vAlign w:val="center"/>
            <w:hideMark/>
          </w:tcPr>
          <w:p w14:paraId="643C47EE"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0·18 (0·17-0·19)</w:t>
            </w:r>
          </w:p>
        </w:tc>
        <w:tc>
          <w:tcPr>
            <w:tcW w:w="1651" w:type="dxa"/>
            <w:shd w:val="clear" w:color="auto" w:fill="auto"/>
            <w:noWrap/>
            <w:vAlign w:val="center"/>
            <w:hideMark/>
          </w:tcPr>
          <w:p w14:paraId="77A04FAC"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25·96 (24·22-27·71)</w:t>
            </w:r>
          </w:p>
        </w:tc>
        <w:tc>
          <w:tcPr>
            <w:tcW w:w="798" w:type="dxa"/>
            <w:shd w:val="clear" w:color="auto" w:fill="auto"/>
            <w:noWrap/>
            <w:vAlign w:val="center"/>
            <w:hideMark/>
          </w:tcPr>
          <w:p w14:paraId="5C1D6DFF"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0·171</w:t>
            </w:r>
          </w:p>
        </w:tc>
      </w:tr>
      <w:tr w:rsidR="00D65A58" w:rsidRPr="00D65A58" w14:paraId="2B1F333F" w14:textId="77777777" w:rsidTr="00CB1A7A">
        <w:trPr>
          <w:trHeight w:val="316"/>
        </w:trPr>
        <w:tc>
          <w:tcPr>
            <w:tcW w:w="812" w:type="dxa"/>
            <w:shd w:val="clear" w:color="auto" w:fill="auto"/>
            <w:noWrap/>
            <w:vAlign w:val="center"/>
            <w:hideMark/>
          </w:tcPr>
          <w:p w14:paraId="733A60FC" w14:textId="77777777" w:rsidR="00D65A58" w:rsidRPr="004467E3"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4467E3">
              <w:rPr>
                <w:rFonts w:ascii="Times New Roman" w:eastAsia="맑은 고딕" w:hAnsi="Times New Roman" w:cs="Times New Roman"/>
                <w:color w:val="000000"/>
                <w:kern w:val="0"/>
                <w:sz w:val="16"/>
                <w:szCs w:val="16"/>
              </w:rPr>
              <w:t>MLR</w:t>
            </w:r>
          </w:p>
        </w:tc>
        <w:tc>
          <w:tcPr>
            <w:tcW w:w="1548" w:type="dxa"/>
            <w:shd w:val="clear" w:color="auto" w:fill="auto"/>
            <w:noWrap/>
            <w:vAlign w:val="center"/>
            <w:hideMark/>
          </w:tcPr>
          <w:p w14:paraId="21A7A673"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0·887 (0·886-0·888)</w:t>
            </w:r>
          </w:p>
        </w:tc>
        <w:tc>
          <w:tcPr>
            <w:tcW w:w="1562" w:type="dxa"/>
            <w:shd w:val="clear" w:color="auto" w:fill="auto"/>
            <w:noWrap/>
            <w:vAlign w:val="center"/>
            <w:hideMark/>
          </w:tcPr>
          <w:p w14:paraId="37A949D8"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0·847 (0·845-0·849)</w:t>
            </w:r>
          </w:p>
        </w:tc>
        <w:tc>
          <w:tcPr>
            <w:tcW w:w="1592" w:type="dxa"/>
            <w:shd w:val="clear" w:color="auto" w:fill="auto"/>
            <w:noWrap/>
            <w:vAlign w:val="center"/>
            <w:hideMark/>
          </w:tcPr>
          <w:p w14:paraId="7482A28E"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0·792 (0·789-0·795)</w:t>
            </w:r>
          </w:p>
        </w:tc>
        <w:tc>
          <w:tcPr>
            <w:tcW w:w="1592" w:type="dxa"/>
            <w:shd w:val="clear" w:color="auto" w:fill="auto"/>
            <w:noWrap/>
            <w:vAlign w:val="center"/>
            <w:hideMark/>
          </w:tcPr>
          <w:p w14:paraId="52A31F8A"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44·40 (43·99-44·81)</w:t>
            </w:r>
          </w:p>
        </w:tc>
        <w:tc>
          <w:tcPr>
            <w:tcW w:w="1562" w:type="dxa"/>
            <w:shd w:val="clear" w:color="auto" w:fill="auto"/>
            <w:noWrap/>
            <w:vAlign w:val="center"/>
            <w:hideMark/>
          </w:tcPr>
          <w:p w14:paraId="56FDD802"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96·40 (96·35-96·45)</w:t>
            </w:r>
          </w:p>
        </w:tc>
        <w:tc>
          <w:tcPr>
            <w:tcW w:w="1323" w:type="dxa"/>
            <w:shd w:val="clear" w:color="auto" w:fill="auto"/>
            <w:noWrap/>
            <w:vAlign w:val="center"/>
            <w:hideMark/>
          </w:tcPr>
          <w:p w14:paraId="6354ADA0"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4·17 (4·08-4·26)</w:t>
            </w:r>
          </w:p>
        </w:tc>
        <w:tc>
          <w:tcPr>
            <w:tcW w:w="1308" w:type="dxa"/>
            <w:shd w:val="clear" w:color="auto" w:fill="auto"/>
            <w:noWrap/>
            <w:vAlign w:val="center"/>
            <w:hideMark/>
          </w:tcPr>
          <w:p w14:paraId="4295B85A"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0·19 (0·19-0·20)</w:t>
            </w:r>
          </w:p>
        </w:tc>
        <w:tc>
          <w:tcPr>
            <w:tcW w:w="1651" w:type="dxa"/>
            <w:shd w:val="clear" w:color="auto" w:fill="auto"/>
            <w:noWrap/>
            <w:vAlign w:val="center"/>
            <w:hideMark/>
          </w:tcPr>
          <w:p w14:paraId="04CE3DC0"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21·93 (21·35-22·52)</w:t>
            </w:r>
          </w:p>
        </w:tc>
        <w:tc>
          <w:tcPr>
            <w:tcW w:w="798" w:type="dxa"/>
            <w:shd w:val="clear" w:color="auto" w:fill="auto"/>
            <w:noWrap/>
            <w:vAlign w:val="center"/>
            <w:hideMark/>
          </w:tcPr>
          <w:p w14:paraId="7723952F"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0·164</w:t>
            </w:r>
          </w:p>
        </w:tc>
      </w:tr>
      <w:tr w:rsidR="00D65A58" w:rsidRPr="00D65A58" w14:paraId="50722264" w14:textId="77777777" w:rsidTr="00CB1A7A">
        <w:trPr>
          <w:trHeight w:val="316"/>
        </w:trPr>
        <w:tc>
          <w:tcPr>
            <w:tcW w:w="812" w:type="dxa"/>
            <w:shd w:val="clear" w:color="auto" w:fill="auto"/>
            <w:noWrap/>
            <w:vAlign w:val="center"/>
            <w:hideMark/>
          </w:tcPr>
          <w:p w14:paraId="66FDC56F" w14:textId="77777777" w:rsidR="00D65A58" w:rsidRPr="004467E3"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4467E3">
              <w:rPr>
                <w:rFonts w:ascii="Times New Roman" w:eastAsia="맑은 고딕" w:hAnsi="Times New Roman" w:cs="Times New Roman"/>
                <w:color w:val="000000"/>
                <w:kern w:val="0"/>
                <w:sz w:val="16"/>
                <w:szCs w:val="16"/>
              </w:rPr>
              <w:t>RF</w:t>
            </w:r>
          </w:p>
        </w:tc>
        <w:tc>
          <w:tcPr>
            <w:tcW w:w="1548" w:type="dxa"/>
            <w:shd w:val="clear" w:color="auto" w:fill="auto"/>
            <w:noWrap/>
            <w:vAlign w:val="center"/>
            <w:hideMark/>
          </w:tcPr>
          <w:p w14:paraId="308C3374"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0·894 (0·893-0·896)</w:t>
            </w:r>
          </w:p>
        </w:tc>
        <w:tc>
          <w:tcPr>
            <w:tcW w:w="1562" w:type="dxa"/>
            <w:shd w:val="clear" w:color="auto" w:fill="auto"/>
            <w:noWrap/>
            <w:vAlign w:val="center"/>
            <w:hideMark/>
          </w:tcPr>
          <w:p w14:paraId="0D9EB3D9"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0·848 (0·831-0·866)</w:t>
            </w:r>
          </w:p>
        </w:tc>
        <w:tc>
          <w:tcPr>
            <w:tcW w:w="1592" w:type="dxa"/>
            <w:shd w:val="clear" w:color="auto" w:fill="auto"/>
            <w:noWrap/>
            <w:vAlign w:val="center"/>
            <w:hideMark/>
          </w:tcPr>
          <w:p w14:paraId="1C6642FB"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0·807 (0·791-0·823)</w:t>
            </w:r>
          </w:p>
        </w:tc>
        <w:tc>
          <w:tcPr>
            <w:tcW w:w="1592" w:type="dxa"/>
            <w:shd w:val="clear" w:color="auto" w:fill="auto"/>
            <w:noWrap/>
            <w:vAlign w:val="center"/>
            <w:hideMark/>
          </w:tcPr>
          <w:p w14:paraId="1A246509"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46·47 (44·98-47·96)</w:t>
            </w:r>
          </w:p>
        </w:tc>
        <w:tc>
          <w:tcPr>
            <w:tcW w:w="1562" w:type="dxa"/>
            <w:shd w:val="clear" w:color="auto" w:fill="auto"/>
            <w:noWrap/>
            <w:vAlign w:val="center"/>
            <w:hideMark/>
          </w:tcPr>
          <w:p w14:paraId="0144D98C"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96·51 (96·17-96·85)</w:t>
            </w:r>
          </w:p>
        </w:tc>
        <w:tc>
          <w:tcPr>
            <w:tcW w:w="1323" w:type="dxa"/>
            <w:shd w:val="clear" w:color="auto" w:fill="auto"/>
            <w:noWrap/>
            <w:vAlign w:val="center"/>
            <w:hideMark/>
          </w:tcPr>
          <w:p w14:paraId="495A8A14"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4·55 (4·27-4·82)</w:t>
            </w:r>
          </w:p>
        </w:tc>
        <w:tc>
          <w:tcPr>
            <w:tcW w:w="1308" w:type="dxa"/>
            <w:shd w:val="clear" w:color="auto" w:fill="auto"/>
            <w:noWrap/>
            <w:vAlign w:val="center"/>
            <w:hideMark/>
          </w:tcPr>
          <w:p w14:paraId="31700047"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0·19 (0·17-0·21)</w:t>
            </w:r>
          </w:p>
        </w:tc>
        <w:tc>
          <w:tcPr>
            <w:tcW w:w="1651" w:type="dxa"/>
            <w:shd w:val="clear" w:color="auto" w:fill="auto"/>
            <w:noWrap/>
            <w:vAlign w:val="center"/>
            <w:hideMark/>
          </w:tcPr>
          <w:p w14:paraId="30C76F06"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25·40 (23·75-27·05)</w:t>
            </w:r>
          </w:p>
        </w:tc>
        <w:tc>
          <w:tcPr>
            <w:tcW w:w="798" w:type="dxa"/>
            <w:shd w:val="clear" w:color="auto" w:fill="auto"/>
            <w:noWrap/>
            <w:vAlign w:val="center"/>
            <w:hideMark/>
          </w:tcPr>
          <w:p w14:paraId="6DFAFABD"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0·193</w:t>
            </w:r>
          </w:p>
        </w:tc>
      </w:tr>
      <w:tr w:rsidR="00D65A58" w:rsidRPr="00D65A58" w14:paraId="7BE9B4D5" w14:textId="77777777" w:rsidTr="00CB1A7A">
        <w:trPr>
          <w:trHeight w:val="316"/>
        </w:trPr>
        <w:tc>
          <w:tcPr>
            <w:tcW w:w="812" w:type="dxa"/>
            <w:shd w:val="clear" w:color="auto" w:fill="auto"/>
            <w:noWrap/>
            <w:vAlign w:val="center"/>
            <w:hideMark/>
          </w:tcPr>
          <w:p w14:paraId="459E2860" w14:textId="77777777" w:rsidR="00D65A58" w:rsidRPr="004467E3"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4467E3">
              <w:rPr>
                <w:rFonts w:ascii="Times New Roman" w:eastAsia="맑은 고딕" w:hAnsi="Times New Roman" w:cs="Times New Roman"/>
                <w:color w:val="000000"/>
                <w:kern w:val="0"/>
                <w:sz w:val="16"/>
                <w:szCs w:val="16"/>
              </w:rPr>
              <w:t>XGB</w:t>
            </w:r>
          </w:p>
        </w:tc>
        <w:tc>
          <w:tcPr>
            <w:tcW w:w="1548" w:type="dxa"/>
            <w:shd w:val="clear" w:color="auto" w:fill="auto"/>
            <w:noWrap/>
            <w:vAlign w:val="center"/>
            <w:hideMark/>
          </w:tcPr>
          <w:p w14:paraId="5F7FC0BE"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0·878 (0·875-0·880)</w:t>
            </w:r>
          </w:p>
        </w:tc>
        <w:tc>
          <w:tcPr>
            <w:tcW w:w="1562" w:type="dxa"/>
            <w:shd w:val="clear" w:color="auto" w:fill="auto"/>
            <w:noWrap/>
            <w:vAlign w:val="center"/>
            <w:hideMark/>
          </w:tcPr>
          <w:p w14:paraId="43121902"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0·833 (0·813-0·853)</w:t>
            </w:r>
          </w:p>
        </w:tc>
        <w:tc>
          <w:tcPr>
            <w:tcW w:w="1592" w:type="dxa"/>
            <w:shd w:val="clear" w:color="auto" w:fill="auto"/>
            <w:noWrap/>
            <w:vAlign w:val="center"/>
            <w:hideMark/>
          </w:tcPr>
          <w:p w14:paraId="28562F5B"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0·784 (0·772-0·796)</w:t>
            </w:r>
          </w:p>
        </w:tc>
        <w:tc>
          <w:tcPr>
            <w:tcW w:w="1592" w:type="dxa"/>
            <w:shd w:val="clear" w:color="auto" w:fill="auto"/>
            <w:noWrap/>
            <w:vAlign w:val="center"/>
            <w:hideMark/>
          </w:tcPr>
          <w:p w14:paraId="0D63706E"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43·34 (42·36-44·33)</w:t>
            </w:r>
          </w:p>
        </w:tc>
        <w:tc>
          <w:tcPr>
            <w:tcW w:w="1562" w:type="dxa"/>
            <w:shd w:val="clear" w:color="auto" w:fill="auto"/>
            <w:noWrap/>
            <w:vAlign w:val="center"/>
            <w:hideMark/>
          </w:tcPr>
          <w:p w14:paraId="3ADCF28B"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96·08 (95·68-96·47)</w:t>
            </w:r>
          </w:p>
        </w:tc>
        <w:tc>
          <w:tcPr>
            <w:tcW w:w="1323" w:type="dxa"/>
            <w:shd w:val="clear" w:color="auto" w:fill="auto"/>
            <w:noWrap/>
            <w:vAlign w:val="center"/>
            <w:hideMark/>
          </w:tcPr>
          <w:p w14:paraId="49519C62"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4·01 (3·82-4·20)</w:t>
            </w:r>
          </w:p>
        </w:tc>
        <w:tc>
          <w:tcPr>
            <w:tcW w:w="1308" w:type="dxa"/>
            <w:shd w:val="clear" w:color="auto" w:fill="auto"/>
            <w:noWrap/>
            <w:vAlign w:val="center"/>
            <w:hideMark/>
          </w:tcPr>
          <w:p w14:paraId="5AE925EE"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0·21 (0·19-0·23)</w:t>
            </w:r>
          </w:p>
        </w:tc>
        <w:tc>
          <w:tcPr>
            <w:tcW w:w="1651" w:type="dxa"/>
            <w:shd w:val="clear" w:color="auto" w:fill="auto"/>
            <w:noWrap/>
            <w:vAlign w:val="center"/>
            <w:hideMark/>
          </w:tcPr>
          <w:p w14:paraId="3D60FC7E"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19·54 (18·05-21·02)</w:t>
            </w:r>
          </w:p>
        </w:tc>
        <w:tc>
          <w:tcPr>
            <w:tcW w:w="798" w:type="dxa"/>
            <w:shd w:val="clear" w:color="auto" w:fill="auto"/>
            <w:noWrap/>
            <w:vAlign w:val="center"/>
            <w:hideMark/>
          </w:tcPr>
          <w:p w14:paraId="4CC3503B"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0·105</w:t>
            </w:r>
          </w:p>
        </w:tc>
      </w:tr>
      <w:tr w:rsidR="00D65A58" w:rsidRPr="00D65A58" w14:paraId="3B2B110B" w14:textId="77777777" w:rsidTr="00CB1A7A">
        <w:trPr>
          <w:trHeight w:val="316"/>
        </w:trPr>
        <w:tc>
          <w:tcPr>
            <w:tcW w:w="812" w:type="dxa"/>
            <w:shd w:val="clear" w:color="auto" w:fill="auto"/>
            <w:noWrap/>
            <w:vAlign w:val="center"/>
            <w:hideMark/>
          </w:tcPr>
          <w:p w14:paraId="4FCB4192" w14:textId="77777777" w:rsidR="00D65A58" w:rsidRPr="004467E3"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4467E3">
              <w:rPr>
                <w:rFonts w:ascii="Times New Roman" w:eastAsia="맑은 고딕" w:hAnsi="Times New Roman" w:cs="Times New Roman"/>
                <w:color w:val="000000"/>
                <w:kern w:val="0"/>
                <w:sz w:val="16"/>
                <w:szCs w:val="16"/>
              </w:rPr>
              <w:t>GBM</w:t>
            </w:r>
          </w:p>
        </w:tc>
        <w:tc>
          <w:tcPr>
            <w:tcW w:w="1548" w:type="dxa"/>
            <w:shd w:val="clear" w:color="auto" w:fill="auto"/>
            <w:noWrap/>
            <w:vAlign w:val="center"/>
            <w:hideMark/>
          </w:tcPr>
          <w:p w14:paraId="439F50FC"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0·879 (0·877-0·882)</w:t>
            </w:r>
          </w:p>
        </w:tc>
        <w:tc>
          <w:tcPr>
            <w:tcW w:w="1562" w:type="dxa"/>
            <w:shd w:val="clear" w:color="auto" w:fill="auto"/>
            <w:noWrap/>
            <w:vAlign w:val="center"/>
            <w:hideMark/>
          </w:tcPr>
          <w:p w14:paraId="51F2B04F"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0·837 (0·820-0·853)</w:t>
            </w:r>
          </w:p>
        </w:tc>
        <w:tc>
          <w:tcPr>
            <w:tcW w:w="1592" w:type="dxa"/>
            <w:shd w:val="clear" w:color="auto" w:fill="auto"/>
            <w:noWrap/>
            <w:vAlign w:val="center"/>
            <w:hideMark/>
          </w:tcPr>
          <w:p w14:paraId="66629B97"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0·791 (0·775-0·808)</w:t>
            </w:r>
          </w:p>
        </w:tc>
        <w:tc>
          <w:tcPr>
            <w:tcW w:w="1592" w:type="dxa"/>
            <w:shd w:val="clear" w:color="auto" w:fill="auto"/>
            <w:noWrap/>
            <w:vAlign w:val="center"/>
            <w:hideMark/>
          </w:tcPr>
          <w:p w14:paraId="6FF7E856"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44·66 (42·94-46·37)</w:t>
            </w:r>
          </w:p>
        </w:tc>
        <w:tc>
          <w:tcPr>
            <w:tcW w:w="1562" w:type="dxa"/>
            <w:shd w:val="clear" w:color="auto" w:fill="auto"/>
            <w:noWrap/>
            <w:vAlign w:val="center"/>
            <w:hideMark/>
          </w:tcPr>
          <w:p w14:paraId="14992E72"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96·23 (95·94-96·51)</w:t>
            </w:r>
          </w:p>
        </w:tc>
        <w:tc>
          <w:tcPr>
            <w:tcW w:w="1323" w:type="dxa"/>
            <w:shd w:val="clear" w:color="auto" w:fill="auto"/>
            <w:noWrap/>
            <w:vAlign w:val="center"/>
            <w:hideMark/>
          </w:tcPr>
          <w:p w14:paraId="539780FD"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4·27 (3·95-4·60)</w:t>
            </w:r>
          </w:p>
        </w:tc>
        <w:tc>
          <w:tcPr>
            <w:tcW w:w="1308" w:type="dxa"/>
            <w:shd w:val="clear" w:color="auto" w:fill="auto"/>
            <w:noWrap/>
            <w:vAlign w:val="center"/>
            <w:hideMark/>
          </w:tcPr>
          <w:p w14:paraId="763C3EE0"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0·20 (0·19-0·22)</w:t>
            </w:r>
          </w:p>
        </w:tc>
        <w:tc>
          <w:tcPr>
            <w:tcW w:w="1651" w:type="dxa"/>
            <w:shd w:val="clear" w:color="auto" w:fill="auto"/>
            <w:noWrap/>
            <w:vAlign w:val="center"/>
            <w:hideMark/>
          </w:tcPr>
          <w:p w14:paraId="004516D5"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21·74 (20·75-22·74)</w:t>
            </w:r>
          </w:p>
        </w:tc>
        <w:tc>
          <w:tcPr>
            <w:tcW w:w="798" w:type="dxa"/>
            <w:shd w:val="clear" w:color="auto" w:fill="auto"/>
            <w:noWrap/>
            <w:vAlign w:val="center"/>
            <w:hideMark/>
          </w:tcPr>
          <w:p w14:paraId="75899BCD" w14:textId="145D2E2B"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0·01</w:t>
            </w:r>
            <w:r w:rsidR="00DC400D">
              <w:rPr>
                <w:rFonts w:ascii="Times New Roman" w:eastAsia="맑은 고딕" w:hAnsi="Times New Roman" w:cs="Times New Roman"/>
                <w:color w:val="000000"/>
                <w:kern w:val="0"/>
                <w:sz w:val="16"/>
                <w:szCs w:val="16"/>
              </w:rPr>
              <w:t>0</w:t>
            </w:r>
          </w:p>
        </w:tc>
      </w:tr>
      <w:tr w:rsidR="00D65A58" w:rsidRPr="00D65A58" w14:paraId="09E6BAC6" w14:textId="77777777" w:rsidTr="00CB1A7A">
        <w:trPr>
          <w:trHeight w:val="330"/>
        </w:trPr>
        <w:tc>
          <w:tcPr>
            <w:tcW w:w="812" w:type="dxa"/>
            <w:shd w:val="clear" w:color="auto" w:fill="auto"/>
            <w:noWrap/>
            <w:vAlign w:val="center"/>
            <w:hideMark/>
          </w:tcPr>
          <w:p w14:paraId="7E39A7BD" w14:textId="77777777" w:rsidR="00D65A58" w:rsidRPr="004467E3"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4467E3">
              <w:rPr>
                <w:rFonts w:ascii="Times New Roman" w:eastAsia="맑은 고딕" w:hAnsi="Times New Roman" w:cs="Times New Roman"/>
                <w:color w:val="000000"/>
                <w:kern w:val="0"/>
                <w:sz w:val="16"/>
                <w:szCs w:val="16"/>
              </w:rPr>
              <w:t>SVM</w:t>
            </w:r>
          </w:p>
        </w:tc>
        <w:tc>
          <w:tcPr>
            <w:tcW w:w="1548" w:type="dxa"/>
            <w:shd w:val="clear" w:color="auto" w:fill="auto"/>
            <w:noWrap/>
            <w:vAlign w:val="center"/>
            <w:hideMark/>
          </w:tcPr>
          <w:p w14:paraId="04E4E836"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0·834 (0·830-0·837)</w:t>
            </w:r>
          </w:p>
        </w:tc>
        <w:tc>
          <w:tcPr>
            <w:tcW w:w="1562" w:type="dxa"/>
            <w:shd w:val="clear" w:color="auto" w:fill="auto"/>
            <w:noWrap/>
            <w:vAlign w:val="center"/>
            <w:hideMark/>
          </w:tcPr>
          <w:p w14:paraId="5CAD1E7B"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0·782 (0·771-0·794)</w:t>
            </w:r>
          </w:p>
        </w:tc>
        <w:tc>
          <w:tcPr>
            <w:tcW w:w="1592" w:type="dxa"/>
            <w:shd w:val="clear" w:color="auto" w:fill="auto"/>
            <w:noWrap/>
            <w:vAlign w:val="center"/>
            <w:hideMark/>
          </w:tcPr>
          <w:p w14:paraId="78773DBB"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0·833 (0·826-0·841)</w:t>
            </w:r>
          </w:p>
        </w:tc>
        <w:tc>
          <w:tcPr>
            <w:tcW w:w="1592" w:type="dxa"/>
            <w:shd w:val="clear" w:color="auto" w:fill="auto"/>
            <w:noWrap/>
            <w:vAlign w:val="center"/>
            <w:hideMark/>
          </w:tcPr>
          <w:p w14:paraId="1188221A"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48·15 (47·20-49·09)</w:t>
            </w:r>
          </w:p>
        </w:tc>
        <w:tc>
          <w:tcPr>
            <w:tcW w:w="1562" w:type="dxa"/>
            <w:shd w:val="clear" w:color="auto" w:fill="auto"/>
            <w:noWrap/>
            <w:vAlign w:val="center"/>
            <w:hideMark/>
          </w:tcPr>
          <w:p w14:paraId="2E90F9F7"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95·20 (95·00-95·40)</w:t>
            </w:r>
          </w:p>
        </w:tc>
        <w:tc>
          <w:tcPr>
            <w:tcW w:w="1323" w:type="dxa"/>
            <w:shd w:val="clear" w:color="auto" w:fill="auto"/>
            <w:noWrap/>
            <w:vAlign w:val="center"/>
            <w:hideMark/>
          </w:tcPr>
          <w:p w14:paraId="0AD24D41"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4·88 (4·69-5·08)</w:t>
            </w:r>
          </w:p>
        </w:tc>
        <w:tc>
          <w:tcPr>
            <w:tcW w:w="1308" w:type="dxa"/>
            <w:shd w:val="clear" w:color="auto" w:fill="auto"/>
            <w:noWrap/>
            <w:vAlign w:val="center"/>
            <w:hideMark/>
          </w:tcPr>
          <w:p w14:paraId="40EA65E5"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0·26 (0·25-0·27)</w:t>
            </w:r>
          </w:p>
        </w:tc>
        <w:tc>
          <w:tcPr>
            <w:tcW w:w="1651" w:type="dxa"/>
            <w:shd w:val="clear" w:color="auto" w:fill="auto"/>
            <w:noWrap/>
            <w:vAlign w:val="center"/>
            <w:hideMark/>
          </w:tcPr>
          <w:p w14:paraId="7B53CD44"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19·19 (17·97-20·42)</w:t>
            </w:r>
          </w:p>
        </w:tc>
        <w:tc>
          <w:tcPr>
            <w:tcW w:w="798" w:type="dxa"/>
            <w:shd w:val="clear" w:color="auto" w:fill="auto"/>
            <w:noWrap/>
            <w:vAlign w:val="center"/>
            <w:hideMark/>
          </w:tcPr>
          <w:p w14:paraId="58F6AA0E" w14:textId="77777777" w:rsidR="00D65A58" w:rsidRPr="00D65A58" w:rsidRDefault="00D65A58" w:rsidP="00DC400D">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D65A58">
              <w:rPr>
                <w:rFonts w:ascii="Times New Roman" w:eastAsia="맑은 고딕" w:hAnsi="Times New Roman" w:cs="Times New Roman"/>
                <w:color w:val="000000"/>
                <w:kern w:val="0"/>
                <w:sz w:val="16"/>
                <w:szCs w:val="16"/>
              </w:rPr>
              <w:t>0·105</w:t>
            </w:r>
          </w:p>
        </w:tc>
      </w:tr>
    </w:tbl>
    <w:p w14:paraId="350A6C1B" w14:textId="77777777" w:rsidR="00887C2A" w:rsidRDefault="00887C2A" w:rsidP="001C0F1B">
      <w:pPr>
        <w:widowControl/>
        <w:wordWrap/>
        <w:autoSpaceDE/>
        <w:autoSpaceDN/>
        <w:rPr>
          <w:rFonts w:ascii="Times New Roman" w:eastAsia="맑은 고딕" w:hAnsi="Times New Roman" w:cs="Times New Roman"/>
          <w:color w:val="000000"/>
          <w:kern w:val="0"/>
          <w:szCs w:val="20"/>
        </w:rPr>
      </w:pPr>
    </w:p>
    <w:p w14:paraId="04620592" w14:textId="44DD6483" w:rsidR="00D65A58" w:rsidRPr="00887C2A" w:rsidRDefault="009F6EA6" w:rsidP="001C0F1B">
      <w:pPr>
        <w:widowControl/>
        <w:wordWrap/>
        <w:autoSpaceDE/>
        <w:autoSpaceDN/>
        <w:rPr>
          <w:rFonts w:ascii="Times New Roman" w:eastAsia="맑은 고딕" w:hAnsi="Times New Roman" w:cs="Times New Roman"/>
          <w:color w:val="000000"/>
          <w:kern w:val="0"/>
          <w:szCs w:val="20"/>
        </w:rPr>
      </w:pPr>
      <w:r w:rsidRPr="009F6EA6">
        <w:rPr>
          <w:rFonts w:ascii="Times New Roman" w:eastAsia="맑은 고딕" w:hAnsi="Times New Roman" w:cs="Times New Roman"/>
          <w:color w:val="000000"/>
          <w:kern w:val="0"/>
          <w:szCs w:val="20"/>
        </w:rPr>
        <w:t>All results, 95% CIs in parentheses, were computed from five iterations of stratified five</w:t>
      </w:r>
      <w:r>
        <w:rPr>
          <w:rFonts w:ascii="Times New Roman" w:eastAsia="맑은 고딕" w:hAnsi="Times New Roman" w:cs="Times New Roman"/>
          <w:color w:val="000000"/>
          <w:kern w:val="0"/>
          <w:szCs w:val="20"/>
        </w:rPr>
        <w:t>-</w:t>
      </w:r>
      <w:r w:rsidRPr="009F6EA6">
        <w:rPr>
          <w:rFonts w:ascii="Times New Roman" w:eastAsia="맑은 고딕" w:hAnsi="Times New Roman" w:cs="Times New Roman"/>
          <w:color w:val="000000"/>
          <w:kern w:val="0"/>
          <w:szCs w:val="20"/>
        </w:rPr>
        <w:t xml:space="preserve">fold cross validations. </w:t>
      </w:r>
      <w:r w:rsidR="001C0F1B" w:rsidRPr="00887C2A">
        <w:rPr>
          <w:rFonts w:ascii="Times New Roman" w:eastAsia="맑은 고딕" w:hAnsi="Times New Roman" w:cs="Times New Roman"/>
          <w:color w:val="000000"/>
          <w:kern w:val="0"/>
          <w:szCs w:val="20"/>
        </w:rPr>
        <w:t>Youden’s Index was used to determine optimal cut-off point. DNN=deep neural network. MLR=multivariable logistic regression. RF=random forest. XGB=eXtreme gradient boosting. GBM=gradient boosting machine. SVM=support vector machine. AUROC=area under receiver operating characteristic curve. PPV=positive predictive value. NPV=negative predictive value. LRP=likelihood ratio positive. LRN=likelihood ratio negative. DOR=diagnostic odds ratio.</w:t>
      </w:r>
    </w:p>
    <w:p w14:paraId="2041424B" w14:textId="7DE17CF3" w:rsidR="00D65A58" w:rsidRDefault="00D65A58" w:rsidP="00887C2A">
      <w:pPr>
        <w:widowControl/>
        <w:wordWrap/>
        <w:autoSpaceDE/>
        <w:autoSpaceDN/>
        <w:spacing w:after="0" w:line="240" w:lineRule="auto"/>
        <w:rPr>
          <w:rFonts w:ascii="Times New Roman" w:eastAsia="맑은 고딕" w:hAnsi="Times New Roman" w:cs="Times New Roman"/>
          <w:b/>
          <w:bCs/>
          <w:color w:val="000000"/>
          <w:kern w:val="0"/>
          <w:szCs w:val="20"/>
        </w:rPr>
      </w:pPr>
      <w:r w:rsidRPr="00D65A58">
        <w:rPr>
          <w:rFonts w:ascii="Times New Roman" w:eastAsia="맑은 고딕" w:hAnsi="Times New Roman" w:cs="Times New Roman"/>
          <w:b/>
          <w:bCs/>
          <w:color w:val="000000"/>
          <w:kern w:val="0"/>
          <w:szCs w:val="20"/>
        </w:rPr>
        <w:t>Supplementary Table 3. Comparison in Net Reclassification Improvements among prediction models</w:t>
      </w:r>
    </w:p>
    <w:p w14:paraId="4E837B93" w14:textId="77777777" w:rsidR="00887C2A" w:rsidRPr="00887C2A" w:rsidRDefault="00887C2A" w:rsidP="00887C2A">
      <w:pPr>
        <w:widowControl/>
        <w:wordWrap/>
        <w:autoSpaceDE/>
        <w:autoSpaceDN/>
        <w:spacing w:after="0" w:line="240" w:lineRule="auto"/>
        <w:rPr>
          <w:rFonts w:ascii="Times New Roman" w:eastAsia="맑은 고딕" w:hAnsi="Times New Roman" w:cs="Times New Roman"/>
          <w:b/>
          <w:bCs/>
          <w:color w:val="000000"/>
          <w:kern w:val="0"/>
          <w:szCs w:val="20"/>
        </w:rPr>
      </w:pPr>
    </w:p>
    <w:tbl>
      <w:tblPr>
        <w:tblW w:w="8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906"/>
        <w:gridCol w:w="1865"/>
        <w:gridCol w:w="2302"/>
        <w:gridCol w:w="2640"/>
      </w:tblGrid>
      <w:tr w:rsidR="00887C2A" w:rsidRPr="00887C2A" w14:paraId="78C67017" w14:textId="1C7795E3" w:rsidTr="00C81FB8">
        <w:trPr>
          <w:trHeight w:val="326"/>
        </w:trPr>
        <w:tc>
          <w:tcPr>
            <w:tcW w:w="1906" w:type="dxa"/>
            <w:shd w:val="clear" w:color="auto" w:fill="auto"/>
            <w:noWrap/>
            <w:vAlign w:val="center"/>
            <w:hideMark/>
          </w:tcPr>
          <w:p w14:paraId="328F3B7A" w14:textId="77777777" w:rsidR="00887C2A" w:rsidRPr="00887C2A" w:rsidRDefault="00887C2A" w:rsidP="00887C2A">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 xml:space="preserve">　</w:t>
            </w:r>
          </w:p>
        </w:tc>
        <w:tc>
          <w:tcPr>
            <w:tcW w:w="1865" w:type="dxa"/>
            <w:shd w:val="clear" w:color="auto" w:fill="auto"/>
            <w:noWrap/>
            <w:vAlign w:val="center"/>
            <w:hideMark/>
          </w:tcPr>
          <w:p w14:paraId="3BE993A2" w14:textId="77777777" w:rsidR="00887C2A" w:rsidRPr="00887C2A" w:rsidRDefault="00887C2A" w:rsidP="00887C2A">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87C2A">
              <w:rPr>
                <w:rFonts w:ascii="Times New Roman" w:eastAsia="맑은 고딕" w:hAnsi="Times New Roman" w:cs="Times New Roman"/>
                <w:b/>
                <w:bCs/>
                <w:color w:val="000000"/>
                <w:kern w:val="0"/>
                <w:sz w:val="16"/>
                <w:szCs w:val="16"/>
              </w:rPr>
              <w:t>NRI</w:t>
            </w:r>
          </w:p>
        </w:tc>
        <w:tc>
          <w:tcPr>
            <w:tcW w:w="2302" w:type="dxa"/>
            <w:shd w:val="clear" w:color="auto" w:fill="auto"/>
            <w:noWrap/>
            <w:vAlign w:val="center"/>
            <w:hideMark/>
          </w:tcPr>
          <w:p w14:paraId="0AD17F4D" w14:textId="77777777" w:rsidR="00887C2A" w:rsidRPr="00887C2A" w:rsidRDefault="00887C2A" w:rsidP="00887C2A">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87C2A">
              <w:rPr>
                <w:rFonts w:ascii="Times New Roman" w:eastAsia="맑은 고딕" w:hAnsi="Times New Roman" w:cs="Times New Roman"/>
                <w:b/>
                <w:bCs/>
                <w:color w:val="000000"/>
                <w:kern w:val="0"/>
                <w:sz w:val="16"/>
                <w:szCs w:val="16"/>
              </w:rPr>
              <w:t>NRI+ (Severe)</w:t>
            </w:r>
          </w:p>
        </w:tc>
        <w:tc>
          <w:tcPr>
            <w:tcW w:w="2640" w:type="dxa"/>
            <w:shd w:val="clear" w:color="auto" w:fill="auto"/>
            <w:noWrap/>
            <w:vAlign w:val="center"/>
            <w:hideMark/>
          </w:tcPr>
          <w:p w14:paraId="220D7176" w14:textId="77777777" w:rsidR="00887C2A" w:rsidRPr="00887C2A" w:rsidRDefault="00887C2A" w:rsidP="00887C2A">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887C2A">
              <w:rPr>
                <w:rFonts w:ascii="Times New Roman" w:eastAsia="맑은 고딕" w:hAnsi="Times New Roman" w:cs="Times New Roman"/>
                <w:b/>
                <w:bCs/>
                <w:color w:val="000000"/>
                <w:kern w:val="0"/>
                <w:sz w:val="16"/>
                <w:szCs w:val="16"/>
              </w:rPr>
              <w:t>NRI- (Non-Severe)</w:t>
            </w:r>
          </w:p>
        </w:tc>
      </w:tr>
      <w:tr w:rsidR="00887C2A" w:rsidRPr="00887C2A" w14:paraId="2EEAB06E" w14:textId="380A694B" w:rsidTr="00C81FB8">
        <w:trPr>
          <w:trHeight w:val="313"/>
        </w:trPr>
        <w:tc>
          <w:tcPr>
            <w:tcW w:w="1906" w:type="dxa"/>
            <w:shd w:val="clear" w:color="auto" w:fill="auto"/>
            <w:noWrap/>
            <w:vAlign w:val="center"/>
            <w:hideMark/>
          </w:tcPr>
          <w:p w14:paraId="6FC71358" w14:textId="77777777" w:rsidR="00887C2A" w:rsidRPr="00887C2A" w:rsidRDefault="00887C2A" w:rsidP="00887C2A">
            <w:pPr>
              <w:widowControl/>
              <w:wordWrap/>
              <w:autoSpaceDE/>
              <w:autoSpaceDN/>
              <w:spacing w:after="0" w:line="240" w:lineRule="auto"/>
              <w:jc w:val="left"/>
              <w:rPr>
                <w:rFonts w:ascii="Times New Roman" w:eastAsia="맑은 고딕" w:hAnsi="Times New Roman" w:cs="Times New Roman"/>
                <w:b/>
                <w:bCs/>
                <w:color w:val="000000"/>
                <w:kern w:val="0"/>
                <w:sz w:val="16"/>
                <w:szCs w:val="16"/>
              </w:rPr>
            </w:pPr>
            <w:r w:rsidRPr="00887C2A">
              <w:rPr>
                <w:rFonts w:ascii="Times New Roman" w:eastAsia="맑은 고딕" w:hAnsi="Times New Roman" w:cs="Times New Roman"/>
                <w:b/>
                <w:bCs/>
                <w:color w:val="000000"/>
                <w:kern w:val="0"/>
                <w:sz w:val="16"/>
                <w:szCs w:val="16"/>
              </w:rPr>
              <w:t>DNN vs MLR</w:t>
            </w:r>
          </w:p>
        </w:tc>
        <w:tc>
          <w:tcPr>
            <w:tcW w:w="1865" w:type="dxa"/>
            <w:shd w:val="clear" w:color="auto" w:fill="auto"/>
            <w:noWrap/>
            <w:vAlign w:val="center"/>
            <w:hideMark/>
          </w:tcPr>
          <w:p w14:paraId="433E13E0" w14:textId="77777777" w:rsidR="00887C2A" w:rsidRPr="00887C2A" w:rsidRDefault="00887C2A" w:rsidP="00887C2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0·0053</w:t>
            </w:r>
          </w:p>
        </w:tc>
        <w:tc>
          <w:tcPr>
            <w:tcW w:w="2302" w:type="dxa"/>
            <w:shd w:val="clear" w:color="auto" w:fill="auto"/>
            <w:noWrap/>
            <w:vAlign w:val="center"/>
            <w:hideMark/>
          </w:tcPr>
          <w:p w14:paraId="3F8D4A6C" w14:textId="77777777" w:rsidR="00887C2A" w:rsidRPr="00887C2A" w:rsidRDefault="00887C2A" w:rsidP="00887C2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-0·0458</w:t>
            </w:r>
          </w:p>
        </w:tc>
        <w:tc>
          <w:tcPr>
            <w:tcW w:w="2640" w:type="dxa"/>
            <w:shd w:val="clear" w:color="auto" w:fill="auto"/>
            <w:noWrap/>
            <w:vAlign w:val="center"/>
            <w:hideMark/>
          </w:tcPr>
          <w:p w14:paraId="2A6CE71B" w14:textId="77777777" w:rsidR="00887C2A" w:rsidRPr="00887C2A" w:rsidRDefault="00887C2A" w:rsidP="00887C2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0·0511</w:t>
            </w:r>
          </w:p>
        </w:tc>
      </w:tr>
      <w:tr w:rsidR="00887C2A" w:rsidRPr="00887C2A" w14:paraId="074F0ECF" w14:textId="0B3CBD11" w:rsidTr="00C81FB8">
        <w:trPr>
          <w:trHeight w:val="300"/>
        </w:trPr>
        <w:tc>
          <w:tcPr>
            <w:tcW w:w="1906" w:type="dxa"/>
            <w:shd w:val="clear" w:color="auto" w:fill="auto"/>
            <w:noWrap/>
            <w:vAlign w:val="center"/>
            <w:hideMark/>
          </w:tcPr>
          <w:p w14:paraId="7C7F3995" w14:textId="77777777" w:rsidR="00887C2A" w:rsidRPr="00887C2A" w:rsidRDefault="00887C2A" w:rsidP="00887C2A">
            <w:pPr>
              <w:widowControl/>
              <w:wordWrap/>
              <w:autoSpaceDE/>
              <w:autoSpaceDN/>
              <w:spacing w:after="0" w:line="240" w:lineRule="auto"/>
              <w:jc w:val="left"/>
              <w:rPr>
                <w:rFonts w:ascii="Times New Roman" w:eastAsia="맑은 고딕" w:hAnsi="Times New Roman" w:cs="Times New Roman"/>
                <w:b/>
                <w:bCs/>
                <w:color w:val="000000"/>
                <w:kern w:val="0"/>
                <w:sz w:val="16"/>
                <w:szCs w:val="16"/>
              </w:rPr>
            </w:pPr>
            <w:r w:rsidRPr="00887C2A">
              <w:rPr>
                <w:rFonts w:ascii="Times New Roman" w:eastAsia="맑은 고딕" w:hAnsi="Times New Roman" w:cs="Times New Roman"/>
                <w:b/>
                <w:bCs/>
                <w:color w:val="000000"/>
                <w:kern w:val="0"/>
                <w:sz w:val="16"/>
                <w:szCs w:val="16"/>
              </w:rPr>
              <w:t>DNN vs RF</w:t>
            </w:r>
          </w:p>
        </w:tc>
        <w:tc>
          <w:tcPr>
            <w:tcW w:w="1865" w:type="dxa"/>
            <w:shd w:val="clear" w:color="auto" w:fill="auto"/>
            <w:noWrap/>
            <w:vAlign w:val="center"/>
            <w:hideMark/>
          </w:tcPr>
          <w:p w14:paraId="37D1103A" w14:textId="77777777" w:rsidR="00887C2A" w:rsidRPr="00887C2A" w:rsidRDefault="00887C2A" w:rsidP="00887C2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0·0137</w:t>
            </w:r>
          </w:p>
        </w:tc>
        <w:tc>
          <w:tcPr>
            <w:tcW w:w="2302" w:type="dxa"/>
            <w:shd w:val="clear" w:color="auto" w:fill="auto"/>
            <w:noWrap/>
            <w:vAlign w:val="center"/>
            <w:hideMark/>
          </w:tcPr>
          <w:p w14:paraId="6A6847BA" w14:textId="77777777" w:rsidR="00887C2A" w:rsidRPr="00887C2A" w:rsidRDefault="00887C2A" w:rsidP="00887C2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-0·0153</w:t>
            </w:r>
          </w:p>
        </w:tc>
        <w:tc>
          <w:tcPr>
            <w:tcW w:w="2640" w:type="dxa"/>
            <w:shd w:val="clear" w:color="auto" w:fill="auto"/>
            <w:noWrap/>
            <w:vAlign w:val="center"/>
            <w:hideMark/>
          </w:tcPr>
          <w:p w14:paraId="3D948F6D" w14:textId="77777777" w:rsidR="00887C2A" w:rsidRPr="00887C2A" w:rsidRDefault="00887C2A" w:rsidP="00887C2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0·0290</w:t>
            </w:r>
          </w:p>
        </w:tc>
      </w:tr>
      <w:tr w:rsidR="00887C2A" w:rsidRPr="00887C2A" w14:paraId="6CA70718" w14:textId="60D8B09B" w:rsidTr="00C81FB8">
        <w:trPr>
          <w:trHeight w:val="300"/>
        </w:trPr>
        <w:tc>
          <w:tcPr>
            <w:tcW w:w="1906" w:type="dxa"/>
            <w:shd w:val="clear" w:color="auto" w:fill="auto"/>
            <w:noWrap/>
            <w:vAlign w:val="center"/>
            <w:hideMark/>
          </w:tcPr>
          <w:p w14:paraId="7EF7D63D" w14:textId="77777777" w:rsidR="00887C2A" w:rsidRPr="00887C2A" w:rsidRDefault="00887C2A" w:rsidP="00887C2A">
            <w:pPr>
              <w:widowControl/>
              <w:wordWrap/>
              <w:autoSpaceDE/>
              <w:autoSpaceDN/>
              <w:spacing w:after="0" w:line="240" w:lineRule="auto"/>
              <w:jc w:val="left"/>
              <w:rPr>
                <w:rFonts w:ascii="Times New Roman" w:eastAsia="맑은 고딕" w:hAnsi="Times New Roman" w:cs="Times New Roman"/>
                <w:b/>
                <w:bCs/>
                <w:color w:val="000000"/>
                <w:kern w:val="0"/>
                <w:sz w:val="16"/>
                <w:szCs w:val="16"/>
              </w:rPr>
            </w:pPr>
            <w:r w:rsidRPr="00887C2A">
              <w:rPr>
                <w:rFonts w:ascii="Times New Roman" w:eastAsia="맑은 고딕" w:hAnsi="Times New Roman" w:cs="Times New Roman"/>
                <w:b/>
                <w:bCs/>
                <w:color w:val="000000"/>
                <w:kern w:val="0"/>
                <w:sz w:val="16"/>
                <w:szCs w:val="16"/>
              </w:rPr>
              <w:t>DNN vs XGB</w:t>
            </w:r>
          </w:p>
        </w:tc>
        <w:tc>
          <w:tcPr>
            <w:tcW w:w="1865" w:type="dxa"/>
            <w:shd w:val="clear" w:color="auto" w:fill="auto"/>
            <w:noWrap/>
            <w:vAlign w:val="center"/>
            <w:hideMark/>
          </w:tcPr>
          <w:p w14:paraId="04E2E776" w14:textId="77777777" w:rsidR="00887C2A" w:rsidRPr="00887C2A" w:rsidRDefault="00887C2A" w:rsidP="00887C2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0·0614</w:t>
            </w:r>
          </w:p>
        </w:tc>
        <w:tc>
          <w:tcPr>
            <w:tcW w:w="2302" w:type="dxa"/>
            <w:shd w:val="clear" w:color="auto" w:fill="auto"/>
            <w:noWrap/>
            <w:vAlign w:val="center"/>
            <w:hideMark/>
          </w:tcPr>
          <w:p w14:paraId="0FD652BE" w14:textId="77777777" w:rsidR="00887C2A" w:rsidRPr="00887C2A" w:rsidRDefault="00887C2A" w:rsidP="00887C2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0·0000</w:t>
            </w:r>
          </w:p>
        </w:tc>
        <w:tc>
          <w:tcPr>
            <w:tcW w:w="2640" w:type="dxa"/>
            <w:shd w:val="clear" w:color="auto" w:fill="auto"/>
            <w:noWrap/>
            <w:vAlign w:val="center"/>
            <w:hideMark/>
          </w:tcPr>
          <w:p w14:paraId="2C30F155" w14:textId="77777777" w:rsidR="00887C2A" w:rsidRPr="00887C2A" w:rsidRDefault="00887C2A" w:rsidP="00887C2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0·0614</w:t>
            </w:r>
          </w:p>
        </w:tc>
      </w:tr>
      <w:tr w:rsidR="00887C2A" w:rsidRPr="00887C2A" w14:paraId="28CB5017" w14:textId="2AA314A0" w:rsidTr="00C81FB8">
        <w:trPr>
          <w:trHeight w:val="300"/>
        </w:trPr>
        <w:tc>
          <w:tcPr>
            <w:tcW w:w="1906" w:type="dxa"/>
            <w:shd w:val="clear" w:color="auto" w:fill="auto"/>
            <w:noWrap/>
            <w:vAlign w:val="center"/>
            <w:hideMark/>
          </w:tcPr>
          <w:p w14:paraId="5EC80CEB" w14:textId="77777777" w:rsidR="00887C2A" w:rsidRPr="00887C2A" w:rsidRDefault="00887C2A" w:rsidP="00887C2A">
            <w:pPr>
              <w:widowControl/>
              <w:wordWrap/>
              <w:autoSpaceDE/>
              <w:autoSpaceDN/>
              <w:spacing w:after="0" w:line="240" w:lineRule="auto"/>
              <w:jc w:val="left"/>
              <w:rPr>
                <w:rFonts w:ascii="Times New Roman" w:eastAsia="맑은 고딕" w:hAnsi="Times New Roman" w:cs="Times New Roman"/>
                <w:b/>
                <w:bCs/>
                <w:color w:val="000000"/>
                <w:kern w:val="0"/>
                <w:sz w:val="16"/>
                <w:szCs w:val="16"/>
              </w:rPr>
            </w:pPr>
            <w:r w:rsidRPr="00887C2A">
              <w:rPr>
                <w:rFonts w:ascii="Times New Roman" w:eastAsia="맑은 고딕" w:hAnsi="Times New Roman" w:cs="Times New Roman"/>
                <w:b/>
                <w:bCs/>
                <w:color w:val="000000"/>
                <w:kern w:val="0"/>
                <w:sz w:val="16"/>
                <w:szCs w:val="16"/>
              </w:rPr>
              <w:t>DNN vs GBM</w:t>
            </w:r>
          </w:p>
        </w:tc>
        <w:tc>
          <w:tcPr>
            <w:tcW w:w="1865" w:type="dxa"/>
            <w:shd w:val="clear" w:color="auto" w:fill="auto"/>
            <w:noWrap/>
            <w:vAlign w:val="center"/>
            <w:hideMark/>
          </w:tcPr>
          <w:p w14:paraId="3BA46E1C" w14:textId="77777777" w:rsidR="00887C2A" w:rsidRPr="00887C2A" w:rsidRDefault="00887C2A" w:rsidP="00887C2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0·0394</w:t>
            </w:r>
          </w:p>
        </w:tc>
        <w:tc>
          <w:tcPr>
            <w:tcW w:w="2302" w:type="dxa"/>
            <w:shd w:val="clear" w:color="auto" w:fill="auto"/>
            <w:noWrap/>
            <w:vAlign w:val="center"/>
            <w:hideMark/>
          </w:tcPr>
          <w:p w14:paraId="2E2100BD" w14:textId="77777777" w:rsidR="00887C2A" w:rsidRPr="00887C2A" w:rsidRDefault="00887C2A" w:rsidP="00887C2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0·0076</w:t>
            </w:r>
          </w:p>
        </w:tc>
        <w:tc>
          <w:tcPr>
            <w:tcW w:w="2640" w:type="dxa"/>
            <w:shd w:val="clear" w:color="auto" w:fill="auto"/>
            <w:noWrap/>
            <w:vAlign w:val="center"/>
            <w:hideMark/>
          </w:tcPr>
          <w:p w14:paraId="432620F6" w14:textId="77777777" w:rsidR="00887C2A" w:rsidRPr="00887C2A" w:rsidRDefault="00887C2A" w:rsidP="00887C2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0·0317</w:t>
            </w:r>
          </w:p>
        </w:tc>
      </w:tr>
      <w:tr w:rsidR="00887C2A" w:rsidRPr="00887C2A" w14:paraId="52B9C8F5" w14:textId="399F3CD1" w:rsidTr="00C81FB8">
        <w:trPr>
          <w:trHeight w:val="313"/>
        </w:trPr>
        <w:tc>
          <w:tcPr>
            <w:tcW w:w="1906" w:type="dxa"/>
            <w:shd w:val="clear" w:color="auto" w:fill="auto"/>
            <w:noWrap/>
            <w:vAlign w:val="center"/>
            <w:hideMark/>
          </w:tcPr>
          <w:p w14:paraId="1ACC4A37" w14:textId="77777777" w:rsidR="00887C2A" w:rsidRPr="00887C2A" w:rsidRDefault="00887C2A" w:rsidP="00887C2A">
            <w:pPr>
              <w:widowControl/>
              <w:wordWrap/>
              <w:autoSpaceDE/>
              <w:autoSpaceDN/>
              <w:spacing w:after="0" w:line="240" w:lineRule="auto"/>
              <w:jc w:val="left"/>
              <w:rPr>
                <w:rFonts w:ascii="Times New Roman" w:eastAsia="맑은 고딕" w:hAnsi="Times New Roman" w:cs="Times New Roman"/>
                <w:b/>
                <w:bCs/>
                <w:color w:val="000000"/>
                <w:kern w:val="0"/>
                <w:sz w:val="16"/>
                <w:szCs w:val="16"/>
              </w:rPr>
            </w:pPr>
            <w:r w:rsidRPr="00887C2A">
              <w:rPr>
                <w:rFonts w:ascii="Times New Roman" w:eastAsia="맑은 고딕" w:hAnsi="Times New Roman" w:cs="Times New Roman"/>
                <w:b/>
                <w:bCs/>
                <w:color w:val="000000"/>
                <w:kern w:val="0"/>
                <w:sz w:val="16"/>
                <w:szCs w:val="16"/>
              </w:rPr>
              <w:t>DNN vs SVM</w:t>
            </w:r>
          </w:p>
        </w:tc>
        <w:tc>
          <w:tcPr>
            <w:tcW w:w="1865" w:type="dxa"/>
            <w:shd w:val="clear" w:color="auto" w:fill="auto"/>
            <w:noWrap/>
            <w:vAlign w:val="center"/>
            <w:hideMark/>
          </w:tcPr>
          <w:p w14:paraId="2A47DAE0" w14:textId="77777777" w:rsidR="00887C2A" w:rsidRPr="00887C2A" w:rsidRDefault="00887C2A" w:rsidP="00887C2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0·0290</w:t>
            </w:r>
          </w:p>
        </w:tc>
        <w:tc>
          <w:tcPr>
            <w:tcW w:w="2302" w:type="dxa"/>
            <w:shd w:val="clear" w:color="auto" w:fill="auto"/>
            <w:noWrap/>
            <w:vAlign w:val="center"/>
            <w:hideMark/>
          </w:tcPr>
          <w:p w14:paraId="21A49460" w14:textId="77777777" w:rsidR="00887C2A" w:rsidRPr="00887C2A" w:rsidRDefault="00887C2A" w:rsidP="00887C2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0·0076</w:t>
            </w:r>
          </w:p>
        </w:tc>
        <w:tc>
          <w:tcPr>
            <w:tcW w:w="2640" w:type="dxa"/>
            <w:shd w:val="clear" w:color="auto" w:fill="auto"/>
            <w:noWrap/>
            <w:vAlign w:val="center"/>
            <w:hideMark/>
          </w:tcPr>
          <w:p w14:paraId="41DCE7EA" w14:textId="77777777" w:rsidR="00887C2A" w:rsidRPr="00887C2A" w:rsidRDefault="00887C2A" w:rsidP="00887C2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0·0214</w:t>
            </w:r>
          </w:p>
        </w:tc>
      </w:tr>
    </w:tbl>
    <w:p w14:paraId="34B4FFD4" w14:textId="5CDAB194" w:rsidR="00D65A58" w:rsidRDefault="00D65A58" w:rsidP="00D65A58">
      <w:pPr>
        <w:widowControl/>
        <w:wordWrap/>
        <w:autoSpaceDE/>
        <w:autoSpaceDN/>
        <w:jc w:val="left"/>
        <w:rPr>
          <w:rFonts w:ascii="Times New Roman" w:eastAsia="맑은 고딕" w:hAnsi="Times New Roman" w:cs="Times New Roman"/>
          <w:color w:val="000000"/>
          <w:kern w:val="0"/>
          <w:sz w:val="24"/>
          <w:szCs w:val="24"/>
        </w:rPr>
      </w:pPr>
    </w:p>
    <w:p w14:paraId="7AD5F7E0" w14:textId="36319511" w:rsidR="00887C2A" w:rsidRDefault="00D65A58" w:rsidP="00887C2A">
      <w:pPr>
        <w:widowControl/>
        <w:wordWrap/>
        <w:autoSpaceDE/>
        <w:autoSpaceDN/>
        <w:jc w:val="left"/>
        <w:rPr>
          <w:rFonts w:ascii="Times New Roman" w:eastAsia="맑은 고딕" w:hAnsi="Times New Roman" w:cs="Times New Roman"/>
          <w:color w:val="000000"/>
          <w:kern w:val="0"/>
          <w:szCs w:val="20"/>
        </w:rPr>
      </w:pPr>
      <w:r w:rsidRPr="00887C2A">
        <w:rPr>
          <w:rFonts w:ascii="Times New Roman" w:eastAsia="맑은 고딕" w:hAnsi="Times New Roman" w:cs="Times New Roman"/>
          <w:color w:val="000000"/>
          <w:kern w:val="0"/>
          <w:szCs w:val="20"/>
        </w:rPr>
        <w:t>NRI=net reclassification improvements. DNN=deep neural network. MLR=multivariable logistic regression. RF=random forest. XGB=eXtreme gradient boosting. GBM=gradient boosting machine. SVM=support vector machine.</w:t>
      </w:r>
    </w:p>
    <w:p w14:paraId="3FD2B66F" w14:textId="59492523" w:rsidR="00E2014A" w:rsidRDefault="00E2014A" w:rsidP="00887C2A">
      <w:pPr>
        <w:widowControl/>
        <w:wordWrap/>
        <w:autoSpaceDE/>
        <w:autoSpaceDN/>
        <w:jc w:val="left"/>
        <w:rPr>
          <w:rFonts w:ascii="Times New Roman" w:eastAsia="맑은 고딕" w:hAnsi="Times New Roman" w:cs="Times New Roman"/>
          <w:b/>
          <w:bCs/>
          <w:color w:val="000000"/>
          <w:kern w:val="0"/>
          <w:szCs w:val="20"/>
        </w:rPr>
      </w:pPr>
    </w:p>
    <w:p w14:paraId="03B82330" w14:textId="4B602853" w:rsidR="00D65A58" w:rsidRPr="00887C2A" w:rsidRDefault="00D65A58" w:rsidP="00887C2A">
      <w:pPr>
        <w:widowControl/>
        <w:wordWrap/>
        <w:autoSpaceDE/>
        <w:autoSpaceDN/>
        <w:jc w:val="left"/>
        <w:rPr>
          <w:rFonts w:ascii="Times New Roman" w:eastAsia="맑은 고딕" w:hAnsi="Times New Roman" w:cs="Times New Roman"/>
          <w:color w:val="000000"/>
          <w:kern w:val="0"/>
          <w:szCs w:val="20"/>
        </w:rPr>
      </w:pPr>
      <w:r w:rsidRPr="00D65A58">
        <w:rPr>
          <w:rFonts w:ascii="Times New Roman" w:eastAsia="맑은 고딕" w:hAnsi="Times New Roman" w:cs="Times New Roman"/>
          <w:b/>
          <w:bCs/>
          <w:color w:val="000000"/>
          <w:kern w:val="0"/>
          <w:szCs w:val="20"/>
        </w:rPr>
        <w:lastRenderedPageBreak/>
        <w:t>Supplementary Table 4</w:t>
      </w:r>
      <w:r w:rsidR="00887C2A" w:rsidRPr="00887C2A">
        <w:rPr>
          <w:rFonts w:ascii="Times New Roman" w:eastAsia="맑은 고딕" w:hAnsi="Times New Roman" w:cs="Times New Roman"/>
          <w:b/>
          <w:bCs/>
          <w:color w:val="000000"/>
          <w:kern w:val="0"/>
          <w:szCs w:val="20"/>
        </w:rPr>
        <w:t>.</w:t>
      </w:r>
      <w:r w:rsidRPr="00D65A58">
        <w:rPr>
          <w:rFonts w:ascii="Times New Roman" w:eastAsia="맑은 고딕" w:hAnsi="Times New Roman" w:cs="Times New Roman"/>
          <w:b/>
          <w:bCs/>
          <w:color w:val="000000"/>
          <w:kern w:val="0"/>
          <w:szCs w:val="20"/>
        </w:rPr>
        <w:t xml:space="preserve"> Performance of prediction models on omicron-variant cases </w:t>
      </w:r>
      <w:r w:rsidR="00224EC3">
        <w:rPr>
          <w:rFonts w:ascii="Times New Roman" w:eastAsia="맑은 고딕" w:hAnsi="Times New Roman" w:cs="Times New Roman"/>
          <w:b/>
          <w:bCs/>
          <w:color w:val="000000"/>
          <w:kern w:val="0"/>
          <w:szCs w:val="20"/>
        </w:rPr>
        <w:t>in the</w:t>
      </w:r>
      <w:r w:rsidRPr="00D65A58">
        <w:rPr>
          <w:rFonts w:ascii="Times New Roman" w:eastAsia="맑은 고딕" w:hAnsi="Times New Roman" w:cs="Times New Roman"/>
          <w:b/>
          <w:bCs/>
          <w:color w:val="000000"/>
          <w:kern w:val="0"/>
          <w:szCs w:val="20"/>
        </w:rPr>
        <w:t xml:space="preserve"> external validation</w:t>
      </w:r>
    </w:p>
    <w:tbl>
      <w:tblPr>
        <w:tblW w:w="136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1091"/>
        <w:gridCol w:w="1503"/>
        <w:gridCol w:w="1502"/>
        <w:gridCol w:w="1502"/>
        <w:gridCol w:w="1502"/>
        <w:gridCol w:w="1503"/>
        <w:gridCol w:w="1364"/>
        <w:gridCol w:w="1365"/>
        <w:gridCol w:w="1509"/>
        <w:gridCol w:w="9"/>
        <w:gridCol w:w="784"/>
        <w:gridCol w:w="9"/>
      </w:tblGrid>
      <w:tr w:rsidR="004467E3" w:rsidRPr="00887C2A" w14:paraId="3B2A454E" w14:textId="77777777" w:rsidTr="00F14B69">
        <w:trPr>
          <w:trHeight w:val="659"/>
        </w:trPr>
        <w:tc>
          <w:tcPr>
            <w:tcW w:w="1091" w:type="dxa"/>
            <w:shd w:val="clear" w:color="auto" w:fill="auto"/>
            <w:noWrap/>
            <w:vAlign w:val="center"/>
          </w:tcPr>
          <w:p w14:paraId="46BC43E4" w14:textId="77777777" w:rsidR="004467E3" w:rsidRDefault="004467E3" w:rsidP="004467E3">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p>
        </w:tc>
        <w:tc>
          <w:tcPr>
            <w:tcW w:w="11759" w:type="dxa"/>
            <w:gridSpan w:val="9"/>
            <w:shd w:val="clear" w:color="auto" w:fill="auto"/>
            <w:vAlign w:val="center"/>
          </w:tcPr>
          <w:p w14:paraId="0C186F88" w14:textId="4F0D12BB" w:rsidR="004467E3" w:rsidRPr="00D65A58" w:rsidRDefault="004467E3" w:rsidP="00E2014A">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Pr>
                <w:rFonts w:ascii="Times New Roman" w:eastAsia="맑은 고딕" w:hAnsi="Times New Roman" w:cs="Times New Roman" w:hint="eastAsia"/>
                <w:b/>
                <w:bCs/>
                <w:color w:val="000000"/>
                <w:kern w:val="0"/>
                <w:sz w:val="16"/>
                <w:szCs w:val="16"/>
              </w:rPr>
              <w:t>P</w:t>
            </w:r>
            <w:r>
              <w:rPr>
                <w:rFonts w:ascii="Times New Roman" w:eastAsia="맑은 고딕" w:hAnsi="Times New Roman" w:cs="Times New Roman"/>
                <w:b/>
                <w:bCs/>
                <w:color w:val="000000"/>
                <w:kern w:val="0"/>
                <w:sz w:val="16"/>
                <w:szCs w:val="16"/>
              </w:rPr>
              <w:t>redictive Measures</w:t>
            </w:r>
          </w:p>
        </w:tc>
        <w:tc>
          <w:tcPr>
            <w:tcW w:w="793" w:type="dxa"/>
            <w:gridSpan w:val="2"/>
            <w:shd w:val="clear" w:color="auto" w:fill="auto"/>
            <w:noWrap/>
            <w:vAlign w:val="center"/>
          </w:tcPr>
          <w:p w14:paraId="207B7453" w14:textId="77777777" w:rsidR="004467E3" w:rsidRPr="00D65A58" w:rsidRDefault="004467E3" w:rsidP="00E2014A">
            <w:pPr>
              <w:widowControl/>
              <w:wordWrap/>
              <w:autoSpaceDE/>
              <w:autoSpaceDN/>
              <w:spacing w:after="0" w:line="240" w:lineRule="auto"/>
              <w:jc w:val="left"/>
              <w:rPr>
                <w:rFonts w:ascii="Times New Roman" w:eastAsia="맑은 고딕" w:hAnsi="Times New Roman" w:cs="Times New Roman"/>
                <w:b/>
                <w:bCs/>
                <w:color w:val="000000"/>
                <w:kern w:val="0"/>
                <w:sz w:val="16"/>
                <w:szCs w:val="16"/>
              </w:rPr>
            </w:pPr>
          </w:p>
        </w:tc>
      </w:tr>
      <w:tr w:rsidR="00F14B69" w:rsidRPr="00887C2A" w14:paraId="369DDC8E" w14:textId="77777777" w:rsidTr="00F14B69">
        <w:trPr>
          <w:gridAfter w:val="1"/>
          <w:wAfter w:w="9" w:type="dxa"/>
          <w:trHeight w:val="659"/>
        </w:trPr>
        <w:tc>
          <w:tcPr>
            <w:tcW w:w="1091" w:type="dxa"/>
            <w:shd w:val="clear" w:color="auto" w:fill="auto"/>
            <w:noWrap/>
            <w:vAlign w:val="center"/>
            <w:hideMark/>
          </w:tcPr>
          <w:p w14:paraId="3F978CBD" w14:textId="044718E4" w:rsidR="00E2014A" w:rsidRPr="00887C2A" w:rsidRDefault="00E2014A" w:rsidP="004467E3">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Pr>
                <w:rFonts w:ascii="Times New Roman" w:eastAsia="맑은 고딕" w:hAnsi="Times New Roman" w:cs="Times New Roman" w:hint="eastAsia"/>
                <w:b/>
                <w:bCs/>
                <w:color w:val="000000"/>
                <w:kern w:val="0"/>
                <w:sz w:val="16"/>
                <w:szCs w:val="16"/>
              </w:rPr>
              <w:t>M</w:t>
            </w:r>
            <w:r>
              <w:rPr>
                <w:rFonts w:ascii="Times New Roman" w:eastAsia="맑은 고딕" w:hAnsi="Times New Roman" w:cs="Times New Roman"/>
                <w:b/>
                <w:bCs/>
                <w:color w:val="000000"/>
                <w:kern w:val="0"/>
                <w:sz w:val="16"/>
                <w:szCs w:val="16"/>
              </w:rPr>
              <w:t>odel</w:t>
            </w:r>
          </w:p>
        </w:tc>
        <w:tc>
          <w:tcPr>
            <w:tcW w:w="1503" w:type="dxa"/>
            <w:shd w:val="clear" w:color="auto" w:fill="auto"/>
            <w:vAlign w:val="center"/>
            <w:hideMark/>
          </w:tcPr>
          <w:p w14:paraId="33FEF206" w14:textId="630D3214" w:rsidR="00E2014A" w:rsidRPr="00887C2A" w:rsidRDefault="00E2014A" w:rsidP="00E2014A">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D65A58">
              <w:rPr>
                <w:rFonts w:ascii="Times New Roman" w:eastAsia="맑은 고딕" w:hAnsi="Times New Roman" w:cs="Times New Roman"/>
                <w:b/>
                <w:bCs/>
                <w:color w:val="000000"/>
                <w:kern w:val="0"/>
                <w:sz w:val="16"/>
                <w:szCs w:val="16"/>
              </w:rPr>
              <w:t>AUROC</w:t>
            </w:r>
          </w:p>
        </w:tc>
        <w:tc>
          <w:tcPr>
            <w:tcW w:w="1502" w:type="dxa"/>
            <w:shd w:val="clear" w:color="auto" w:fill="auto"/>
            <w:vAlign w:val="center"/>
            <w:hideMark/>
          </w:tcPr>
          <w:p w14:paraId="56978EF8" w14:textId="1EDB4B9E" w:rsidR="00E2014A" w:rsidRPr="00887C2A" w:rsidRDefault="00E2014A" w:rsidP="00E2014A">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D65A58">
              <w:rPr>
                <w:rFonts w:ascii="Times New Roman" w:eastAsia="맑은 고딕" w:hAnsi="Times New Roman" w:cs="Times New Roman"/>
                <w:b/>
                <w:bCs/>
                <w:color w:val="000000"/>
                <w:kern w:val="0"/>
                <w:sz w:val="16"/>
                <w:szCs w:val="16"/>
              </w:rPr>
              <w:t>Sensitivity</w:t>
            </w:r>
          </w:p>
        </w:tc>
        <w:tc>
          <w:tcPr>
            <w:tcW w:w="1502" w:type="dxa"/>
            <w:shd w:val="clear" w:color="auto" w:fill="auto"/>
            <w:vAlign w:val="center"/>
            <w:hideMark/>
          </w:tcPr>
          <w:p w14:paraId="0F54A22E" w14:textId="73716333" w:rsidR="00E2014A" w:rsidRPr="00887C2A" w:rsidRDefault="00E2014A" w:rsidP="00E2014A">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D65A58">
              <w:rPr>
                <w:rFonts w:ascii="Times New Roman" w:eastAsia="맑은 고딕" w:hAnsi="Times New Roman" w:cs="Times New Roman"/>
                <w:b/>
                <w:bCs/>
                <w:color w:val="000000"/>
                <w:kern w:val="0"/>
                <w:sz w:val="16"/>
                <w:szCs w:val="16"/>
              </w:rPr>
              <w:t>Specificity</w:t>
            </w:r>
          </w:p>
        </w:tc>
        <w:tc>
          <w:tcPr>
            <w:tcW w:w="1502" w:type="dxa"/>
            <w:shd w:val="clear" w:color="auto" w:fill="auto"/>
            <w:vAlign w:val="center"/>
            <w:hideMark/>
          </w:tcPr>
          <w:p w14:paraId="3CDE6945" w14:textId="36F63F83" w:rsidR="00E2014A" w:rsidRPr="00887C2A" w:rsidRDefault="00E2014A" w:rsidP="00E2014A">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D65A58">
              <w:rPr>
                <w:rFonts w:ascii="Times New Roman" w:eastAsia="맑은 고딕" w:hAnsi="Times New Roman" w:cs="Times New Roman"/>
                <w:b/>
                <w:bCs/>
                <w:color w:val="000000"/>
                <w:kern w:val="0"/>
                <w:sz w:val="16"/>
                <w:szCs w:val="16"/>
              </w:rPr>
              <w:t>PPV</w:t>
            </w:r>
          </w:p>
        </w:tc>
        <w:tc>
          <w:tcPr>
            <w:tcW w:w="1503" w:type="dxa"/>
            <w:shd w:val="clear" w:color="auto" w:fill="auto"/>
            <w:vAlign w:val="center"/>
            <w:hideMark/>
          </w:tcPr>
          <w:p w14:paraId="3B795C80" w14:textId="3BD8A136" w:rsidR="00E2014A" w:rsidRPr="00887C2A" w:rsidRDefault="00E2014A" w:rsidP="00E2014A">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D65A58">
              <w:rPr>
                <w:rFonts w:ascii="Times New Roman" w:eastAsia="맑은 고딕" w:hAnsi="Times New Roman" w:cs="Times New Roman"/>
                <w:b/>
                <w:bCs/>
                <w:color w:val="000000"/>
                <w:kern w:val="0"/>
                <w:sz w:val="16"/>
                <w:szCs w:val="16"/>
              </w:rPr>
              <w:t>NPV</w:t>
            </w:r>
          </w:p>
        </w:tc>
        <w:tc>
          <w:tcPr>
            <w:tcW w:w="1364" w:type="dxa"/>
            <w:shd w:val="clear" w:color="auto" w:fill="auto"/>
            <w:vAlign w:val="center"/>
            <w:hideMark/>
          </w:tcPr>
          <w:p w14:paraId="39DE6B93" w14:textId="19FD1E76" w:rsidR="00E2014A" w:rsidRPr="00887C2A" w:rsidRDefault="00E2014A" w:rsidP="00E2014A">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D65A58">
              <w:rPr>
                <w:rFonts w:ascii="Times New Roman" w:eastAsia="맑은 고딕" w:hAnsi="Times New Roman" w:cs="Times New Roman"/>
                <w:b/>
                <w:bCs/>
                <w:color w:val="000000"/>
                <w:kern w:val="0"/>
                <w:sz w:val="16"/>
                <w:szCs w:val="16"/>
              </w:rPr>
              <w:t>LRP</w:t>
            </w:r>
          </w:p>
        </w:tc>
        <w:tc>
          <w:tcPr>
            <w:tcW w:w="1365" w:type="dxa"/>
            <w:shd w:val="clear" w:color="auto" w:fill="auto"/>
            <w:vAlign w:val="center"/>
            <w:hideMark/>
          </w:tcPr>
          <w:p w14:paraId="24D1AE69" w14:textId="2221C32B" w:rsidR="00E2014A" w:rsidRPr="00887C2A" w:rsidRDefault="00E2014A" w:rsidP="00E2014A">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D65A58">
              <w:rPr>
                <w:rFonts w:ascii="Times New Roman" w:eastAsia="맑은 고딕" w:hAnsi="Times New Roman" w:cs="Times New Roman"/>
                <w:b/>
                <w:bCs/>
                <w:color w:val="000000"/>
                <w:kern w:val="0"/>
                <w:sz w:val="16"/>
                <w:szCs w:val="16"/>
              </w:rPr>
              <w:t>LRN</w:t>
            </w:r>
          </w:p>
        </w:tc>
        <w:tc>
          <w:tcPr>
            <w:tcW w:w="1509" w:type="dxa"/>
            <w:shd w:val="clear" w:color="auto" w:fill="auto"/>
            <w:vAlign w:val="center"/>
            <w:hideMark/>
          </w:tcPr>
          <w:p w14:paraId="1B1CBAFA" w14:textId="01816FB9" w:rsidR="00E2014A" w:rsidRPr="00887C2A" w:rsidRDefault="00E2014A" w:rsidP="00E2014A">
            <w:pPr>
              <w:widowControl/>
              <w:wordWrap/>
              <w:autoSpaceDE/>
              <w:autoSpaceDN/>
              <w:spacing w:after="0" w:line="240" w:lineRule="auto"/>
              <w:jc w:val="center"/>
              <w:rPr>
                <w:rFonts w:ascii="Times New Roman" w:eastAsia="맑은 고딕" w:hAnsi="Times New Roman" w:cs="Times New Roman"/>
                <w:b/>
                <w:bCs/>
                <w:color w:val="000000"/>
                <w:kern w:val="0"/>
                <w:sz w:val="16"/>
                <w:szCs w:val="16"/>
              </w:rPr>
            </w:pPr>
            <w:r w:rsidRPr="00D65A58">
              <w:rPr>
                <w:rFonts w:ascii="Times New Roman" w:eastAsia="맑은 고딕" w:hAnsi="Times New Roman" w:cs="Times New Roman"/>
                <w:b/>
                <w:bCs/>
                <w:color w:val="000000"/>
                <w:kern w:val="0"/>
                <w:sz w:val="16"/>
                <w:szCs w:val="16"/>
              </w:rPr>
              <w:t>DOR</w:t>
            </w:r>
          </w:p>
        </w:tc>
        <w:tc>
          <w:tcPr>
            <w:tcW w:w="793" w:type="dxa"/>
            <w:gridSpan w:val="2"/>
            <w:shd w:val="clear" w:color="auto" w:fill="auto"/>
            <w:noWrap/>
            <w:vAlign w:val="center"/>
            <w:hideMark/>
          </w:tcPr>
          <w:p w14:paraId="383DD194" w14:textId="0995059D" w:rsidR="00E2014A" w:rsidRPr="00887C2A" w:rsidRDefault="00E2014A" w:rsidP="00E2014A">
            <w:pPr>
              <w:widowControl/>
              <w:wordWrap/>
              <w:autoSpaceDE/>
              <w:autoSpaceDN/>
              <w:spacing w:after="0" w:line="240" w:lineRule="auto"/>
              <w:jc w:val="left"/>
              <w:rPr>
                <w:rFonts w:ascii="Times New Roman" w:eastAsia="맑은 고딕" w:hAnsi="Times New Roman" w:cs="Times New Roman"/>
                <w:b/>
                <w:bCs/>
                <w:color w:val="000000"/>
                <w:kern w:val="0"/>
                <w:sz w:val="16"/>
                <w:szCs w:val="16"/>
              </w:rPr>
            </w:pPr>
            <w:r w:rsidRPr="00D65A58">
              <w:rPr>
                <w:rFonts w:ascii="Times New Roman" w:eastAsia="맑은 고딕" w:hAnsi="Times New Roman" w:cs="Times New Roman"/>
                <w:b/>
                <w:bCs/>
                <w:color w:val="000000"/>
                <w:kern w:val="0"/>
                <w:sz w:val="16"/>
                <w:szCs w:val="16"/>
              </w:rPr>
              <w:t>Cut-Off</w:t>
            </w:r>
          </w:p>
        </w:tc>
      </w:tr>
      <w:tr w:rsidR="00F14B69" w:rsidRPr="00887C2A" w14:paraId="221FC7E9" w14:textId="77777777" w:rsidTr="00F14B69">
        <w:trPr>
          <w:gridAfter w:val="1"/>
          <w:wAfter w:w="9" w:type="dxa"/>
          <w:trHeight w:val="558"/>
        </w:trPr>
        <w:tc>
          <w:tcPr>
            <w:tcW w:w="1091" w:type="dxa"/>
            <w:shd w:val="clear" w:color="auto" w:fill="auto"/>
            <w:noWrap/>
            <w:vAlign w:val="center"/>
            <w:hideMark/>
          </w:tcPr>
          <w:p w14:paraId="6122F97E" w14:textId="2FD533C1" w:rsidR="00887C2A" w:rsidRPr="004467E3"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4467E3">
              <w:rPr>
                <w:rFonts w:ascii="Times New Roman" w:eastAsia="맑은 고딕" w:hAnsi="Times New Roman" w:cs="Times New Roman"/>
                <w:color w:val="000000"/>
                <w:kern w:val="0"/>
                <w:sz w:val="16"/>
                <w:szCs w:val="16"/>
              </w:rPr>
              <w:t>Ensemble</w:t>
            </w:r>
          </w:p>
        </w:tc>
        <w:tc>
          <w:tcPr>
            <w:tcW w:w="1503" w:type="dxa"/>
            <w:shd w:val="clear" w:color="auto" w:fill="auto"/>
            <w:noWrap/>
            <w:vAlign w:val="center"/>
            <w:hideMark/>
          </w:tcPr>
          <w:p w14:paraId="15CA42AC"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0·903 (0·897-0·910)</w:t>
            </w:r>
          </w:p>
        </w:tc>
        <w:tc>
          <w:tcPr>
            <w:tcW w:w="1502" w:type="dxa"/>
            <w:shd w:val="clear" w:color="auto" w:fill="auto"/>
            <w:noWrap/>
            <w:vAlign w:val="center"/>
            <w:hideMark/>
          </w:tcPr>
          <w:p w14:paraId="0B6C898B"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0·897 (0·881-0·913)</w:t>
            </w:r>
          </w:p>
        </w:tc>
        <w:tc>
          <w:tcPr>
            <w:tcW w:w="1502" w:type="dxa"/>
            <w:shd w:val="clear" w:color="auto" w:fill="auto"/>
            <w:noWrap/>
            <w:vAlign w:val="center"/>
            <w:hideMark/>
          </w:tcPr>
          <w:p w14:paraId="5DE550CB"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0·831 (0·814-0·849)</w:t>
            </w:r>
          </w:p>
        </w:tc>
        <w:tc>
          <w:tcPr>
            <w:tcW w:w="1502" w:type="dxa"/>
            <w:shd w:val="clear" w:color="auto" w:fill="auto"/>
            <w:noWrap/>
            <w:vAlign w:val="center"/>
            <w:hideMark/>
          </w:tcPr>
          <w:p w14:paraId="41595789"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54·56 (52·28-56·84)</w:t>
            </w:r>
          </w:p>
        </w:tc>
        <w:tc>
          <w:tcPr>
            <w:tcW w:w="1503" w:type="dxa"/>
            <w:shd w:val="clear" w:color="auto" w:fill="auto"/>
            <w:noWrap/>
            <w:vAlign w:val="center"/>
            <w:hideMark/>
          </w:tcPr>
          <w:p w14:paraId="1B7FE9CE"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97·65 (97·29-98·01)</w:t>
            </w:r>
          </w:p>
        </w:tc>
        <w:tc>
          <w:tcPr>
            <w:tcW w:w="1364" w:type="dxa"/>
            <w:shd w:val="clear" w:color="auto" w:fill="auto"/>
            <w:noWrap/>
            <w:vAlign w:val="center"/>
            <w:hideMark/>
          </w:tcPr>
          <w:p w14:paraId="15393ECF"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6·70 (6·08-7·33)</w:t>
            </w:r>
          </w:p>
        </w:tc>
        <w:tc>
          <w:tcPr>
            <w:tcW w:w="1365" w:type="dxa"/>
            <w:shd w:val="clear" w:color="auto" w:fill="auto"/>
            <w:noWrap/>
            <w:vAlign w:val="center"/>
            <w:hideMark/>
          </w:tcPr>
          <w:p w14:paraId="502B3CCD"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0·12 (0·10-0·14)</w:t>
            </w:r>
          </w:p>
        </w:tc>
        <w:tc>
          <w:tcPr>
            <w:tcW w:w="1509" w:type="dxa"/>
            <w:shd w:val="clear" w:color="auto" w:fill="auto"/>
            <w:noWrap/>
            <w:vAlign w:val="center"/>
            <w:hideMark/>
          </w:tcPr>
          <w:p w14:paraId="25C867C1"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56·22 (49·83-62·61)</w:t>
            </w:r>
          </w:p>
        </w:tc>
        <w:tc>
          <w:tcPr>
            <w:tcW w:w="793" w:type="dxa"/>
            <w:gridSpan w:val="2"/>
            <w:shd w:val="clear" w:color="auto" w:fill="auto"/>
            <w:noWrap/>
            <w:vAlign w:val="center"/>
            <w:hideMark/>
          </w:tcPr>
          <w:p w14:paraId="14412471"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0·197</w:t>
            </w:r>
          </w:p>
        </w:tc>
      </w:tr>
      <w:tr w:rsidR="00F14B69" w:rsidRPr="00887C2A" w14:paraId="3AAA015B" w14:textId="77777777" w:rsidTr="00F14B69">
        <w:trPr>
          <w:gridAfter w:val="1"/>
          <w:wAfter w:w="9" w:type="dxa"/>
          <w:trHeight w:val="533"/>
        </w:trPr>
        <w:tc>
          <w:tcPr>
            <w:tcW w:w="1091" w:type="dxa"/>
            <w:shd w:val="clear" w:color="auto" w:fill="auto"/>
            <w:noWrap/>
            <w:vAlign w:val="center"/>
            <w:hideMark/>
          </w:tcPr>
          <w:p w14:paraId="38450CB6" w14:textId="13C3EB9C" w:rsidR="00887C2A" w:rsidRPr="004467E3"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4467E3">
              <w:rPr>
                <w:rFonts w:ascii="Times New Roman" w:eastAsia="맑은 고딕" w:hAnsi="Times New Roman" w:cs="Times New Roman"/>
                <w:color w:val="000000"/>
                <w:kern w:val="0"/>
                <w:sz w:val="16"/>
                <w:szCs w:val="16"/>
              </w:rPr>
              <w:t>All</w:t>
            </w:r>
            <w:r w:rsidR="00224EC3" w:rsidRPr="004467E3">
              <w:rPr>
                <w:rFonts w:ascii="Times New Roman" w:eastAsia="맑은 고딕" w:hAnsi="Times New Roman" w:cs="Times New Roman"/>
                <w:color w:val="000000"/>
                <w:kern w:val="0"/>
                <w:sz w:val="16"/>
                <w:szCs w:val="16"/>
              </w:rPr>
              <w:t>-</w:t>
            </w:r>
            <w:r w:rsidRPr="004467E3">
              <w:rPr>
                <w:rFonts w:ascii="Times New Roman" w:eastAsia="맑은 고딕" w:hAnsi="Times New Roman" w:cs="Times New Roman"/>
                <w:color w:val="000000"/>
                <w:kern w:val="0"/>
                <w:sz w:val="16"/>
                <w:szCs w:val="16"/>
              </w:rPr>
              <w:t>variants</w:t>
            </w:r>
          </w:p>
        </w:tc>
        <w:tc>
          <w:tcPr>
            <w:tcW w:w="1503" w:type="dxa"/>
            <w:shd w:val="clear" w:color="auto" w:fill="auto"/>
            <w:noWrap/>
            <w:vAlign w:val="center"/>
            <w:hideMark/>
          </w:tcPr>
          <w:p w14:paraId="4C057E81"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0·834 (0·825-0·844)</w:t>
            </w:r>
          </w:p>
        </w:tc>
        <w:tc>
          <w:tcPr>
            <w:tcW w:w="1502" w:type="dxa"/>
            <w:shd w:val="clear" w:color="auto" w:fill="auto"/>
            <w:noWrap/>
            <w:vAlign w:val="center"/>
            <w:hideMark/>
          </w:tcPr>
          <w:p w14:paraId="09D2F348"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0·876 (0·856-0·896)</w:t>
            </w:r>
          </w:p>
        </w:tc>
        <w:tc>
          <w:tcPr>
            <w:tcW w:w="1502" w:type="dxa"/>
            <w:shd w:val="clear" w:color="auto" w:fill="auto"/>
            <w:noWrap/>
            <w:vAlign w:val="center"/>
            <w:hideMark/>
          </w:tcPr>
          <w:p w14:paraId="7CCBD184"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0·720 (0·701-0·740)</w:t>
            </w:r>
          </w:p>
        </w:tc>
        <w:tc>
          <w:tcPr>
            <w:tcW w:w="1502" w:type="dxa"/>
            <w:shd w:val="clear" w:color="auto" w:fill="auto"/>
            <w:noWrap/>
            <w:vAlign w:val="center"/>
            <w:hideMark/>
          </w:tcPr>
          <w:p w14:paraId="3231B648"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41·22 (39·06-43·38)</w:t>
            </w:r>
          </w:p>
        </w:tc>
        <w:tc>
          <w:tcPr>
            <w:tcW w:w="1503" w:type="dxa"/>
            <w:shd w:val="clear" w:color="auto" w:fill="auto"/>
            <w:noWrap/>
            <w:vAlign w:val="center"/>
            <w:hideMark/>
          </w:tcPr>
          <w:p w14:paraId="382AAF6A"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96·76 (96·30-97·22)</w:t>
            </w:r>
          </w:p>
        </w:tc>
        <w:tc>
          <w:tcPr>
            <w:tcW w:w="1364" w:type="dxa"/>
            <w:shd w:val="clear" w:color="auto" w:fill="auto"/>
            <w:noWrap/>
            <w:vAlign w:val="center"/>
            <w:hideMark/>
          </w:tcPr>
          <w:p w14:paraId="58984561"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4·07 (3·34-4·80)</w:t>
            </w:r>
          </w:p>
        </w:tc>
        <w:tc>
          <w:tcPr>
            <w:tcW w:w="1365" w:type="dxa"/>
            <w:shd w:val="clear" w:color="auto" w:fill="auto"/>
            <w:noWrap/>
            <w:vAlign w:val="center"/>
            <w:hideMark/>
          </w:tcPr>
          <w:p w14:paraId="64AA8C34"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0·16 (0·14-0·19)</w:t>
            </w:r>
          </w:p>
        </w:tc>
        <w:tc>
          <w:tcPr>
            <w:tcW w:w="1509" w:type="dxa"/>
            <w:shd w:val="clear" w:color="auto" w:fill="auto"/>
            <w:noWrap/>
            <w:vAlign w:val="center"/>
            <w:hideMark/>
          </w:tcPr>
          <w:p w14:paraId="7DD18B4B"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29·00 (25·89-32·11)</w:t>
            </w:r>
          </w:p>
        </w:tc>
        <w:tc>
          <w:tcPr>
            <w:tcW w:w="793" w:type="dxa"/>
            <w:gridSpan w:val="2"/>
            <w:shd w:val="clear" w:color="auto" w:fill="auto"/>
            <w:noWrap/>
            <w:vAlign w:val="center"/>
            <w:hideMark/>
          </w:tcPr>
          <w:p w14:paraId="6AD9A55E"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0·036</w:t>
            </w:r>
          </w:p>
        </w:tc>
      </w:tr>
      <w:tr w:rsidR="00F14B69" w:rsidRPr="00887C2A" w14:paraId="12B0C0DB" w14:textId="77777777" w:rsidTr="00F14B69">
        <w:trPr>
          <w:gridAfter w:val="1"/>
          <w:wAfter w:w="9" w:type="dxa"/>
          <w:trHeight w:val="583"/>
        </w:trPr>
        <w:tc>
          <w:tcPr>
            <w:tcW w:w="1091" w:type="dxa"/>
            <w:shd w:val="clear" w:color="auto" w:fill="auto"/>
            <w:noWrap/>
            <w:vAlign w:val="center"/>
            <w:hideMark/>
          </w:tcPr>
          <w:p w14:paraId="2702E3CA" w14:textId="5095092F" w:rsidR="00887C2A" w:rsidRPr="004467E3"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4467E3">
              <w:rPr>
                <w:rFonts w:ascii="Times New Roman" w:eastAsia="맑은 고딕" w:hAnsi="Times New Roman" w:cs="Times New Roman"/>
                <w:color w:val="000000"/>
                <w:kern w:val="0"/>
                <w:sz w:val="16"/>
                <w:szCs w:val="16"/>
              </w:rPr>
              <w:t>Omicron</w:t>
            </w:r>
            <w:r w:rsidR="00224EC3" w:rsidRPr="004467E3">
              <w:rPr>
                <w:rFonts w:ascii="Times New Roman" w:eastAsia="맑은 고딕" w:hAnsi="Times New Roman" w:cs="Times New Roman"/>
                <w:color w:val="000000"/>
                <w:kern w:val="0"/>
                <w:sz w:val="16"/>
                <w:szCs w:val="16"/>
              </w:rPr>
              <w:t>-</w:t>
            </w:r>
            <w:r w:rsidRPr="004467E3">
              <w:rPr>
                <w:rFonts w:ascii="Times New Roman" w:eastAsia="맑은 고딕" w:hAnsi="Times New Roman" w:cs="Times New Roman"/>
                <w:color w:val="000000"/>
                <w:kern w:val="0"/>
                <w:sz w:val="16"/>
                <w:szCs w:val="16"/>
              </w:rPr>
              <w:t>only</w:t>
            </w:r>
          </w:p>
        </w:tc>
        <w:tc>
          <w:tcPr>
            <w:tcW w:w="1503" w:type="dxa"/>
            <w:shd w:val="clear" w:color="auto" w:fill="auto"/>
            <w:noWrap/>
            <w:vAlign w:val="center"/>
            <w:hideMark/>
          </w:tcPr>
          <w:p w14:paraId="34E98D28"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0·813 (0·800-0·826)</w:t>
            </w:r>
          </w:p>
        </w:tc>
        <w:tc>
          <w:tcPr>
            <w:tcW w:w="1502" w:type="dxa"/>
            <w:shd w:val="clear" w:color="auto" w:fill="auto"/>
            <w:noWrap/>
            <w:vAlign w:val="center"/>
            <w:hideMark/>
          </w:tcPr>
          <w:p w14:paraId="7ED90A06"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0·912 (0·895-0·928)</w:t>
            </w:r>
          </w:p>
        </w:tc>
        <w:tc>
          <w:tcPr>
            <w:tcW w:w="1502" w:type="dxa"/>
            <w:shd w:val="clear" w:color="auto" w:fill="auto"/>
            <w:noWrap/>
            <w:vAlign w:val="center"/>
            <w:hideMark/>
          </w:tcPr>
          <w:p w14:paraId="676287DB"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0·697 (0·683-0·712)</w:t>
            </w:r>
          </w:p>
        </w:tc>
        <w:tc>
          <w:tcPr>
            <w:tcW w:w="1502" w:type="dxa"/>
            <w:shd w:val="clear" w:color="auto" w:fill="auto"/>
            <w:noWrap/>
            <w:vAlign w:val="center"/>
            <w:hideMark/>
          </w:tcPr>
          <w:p w14:paraId="4A02CA2E"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39·14 (37·44-40·85)</w:t>
            </w:r>
          </w:p>
        </w:tc>
        <w:tc>
          <w:tcPr>
            <w:tcW w:w="1503" w:type="dxa"/>
            <w:shd w:val="clear" w:color="auto" w:fill="auto"/>
            <w:noWrap/>
            <w:vAlign w:val="center"/>
            <w:hideMark/>
          </w:tcPr>
          <w:p w14:paraId="68131695"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97·67 (97·30-98·04)</w:t>
            </w:r>
          </w:p>
        </w:tc>
        <w:tc>
          <w:tcPr>
            <w:tcW w:w="1364" w:type="dxa"/>
            <w:shd w:val="clear" w:color="auto" w:fill="auto"/>
            <w:noWrap/>
            <w:vAlign w:val="center"/>
            <w:hideMark/>
          </w:tcPr>
          <w:p w14:paraId="3F564418"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3·37 (3·02-3·73)</w:t>
            </w:r>
          </w:p>
        </w:tc>
        <w:tc>
          <w:tcPr>
            <w:tcW w:w="1365" w:type="dxa"/>
            <w:shd w:val="clear" w:color="auto" w:fill="auto"/>
            <w:noWrap/>
            <w:vAlign w:val="center"/>
            <w:hideMark/>
          </w:tcPr>
          <w:p w14:paraId="6B7F311F"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0·12 (0·10-0·14)</w:t>
            </w:r>
          </w:p>
        </w:tc>
        <w:tc>
          <w:tcPr>
            <w:tcW w:w="1509" w:type="dxa"/>
            <w:shd w:val="clear" w:color="auto" w:fill="auto"/>
            <w:noWrap/>
            <w:vAlign w:val="center"/>
            <w:hideMark/>
          </w:tcPr>
          <w:p w14:paraId="098C5B64"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33·79 (30·40-37·19)</w:t>
            </w:r>
          </w:p>
        </w:tc>
        <w:tc>
          <w:tcPr>
            <w:tcW w:w="793" w:type="dxa"/>
            <w:gridSpan w:val="2"/>
            <w:shd w:val="clear" w:color="auto" w:fill="auto"/>
            <w:noWrap/>
            <w:vAlign w:val="center"/>
            <w:hideMark/>
          </w:tcPr>
          <w:p w14:paraId="689AB8CF" w14:textId="77777777" w:rsidR="00887C2A" w:rsidRPr="00887C2A" w:rsidRDefault="00887C2A" w:rsidP="00E2014A">
            <w:pPr>
              <w:widowControl/>
              <w:wordWrap/>
              <w:autoSpaceDE/>
              <w:autoSpaceDN/>
              <w:spacing w:after="0" w:line="240" w:lineRule="auto"/>
              <w:jc w:val="center"/>
              <w:rPr>
                <w:rFonts w:ascii="Times New Roman" w:eastAsia="맑은 고딕" w:hAnsi="Times New Roman" w:cs="Times New Roman"/>
                <w:color w:val="000000"/>
                <w:kern w:val="0"/>
                <w:sz w:val="16"/>
                <w:szCs w:val="16"/>
              </w:rPr>
            </w:pPr>
            <w:r w:rsidRPr="00887C2A">
              <w:rPr>
                <w:rFonts w:ascii="Times New Roman" w:eastAsia="맑은 고딕" w:hAnsi="Times New Roman" w:cs="Times New Roman"/>
                <w:color w:val="000000"/>
                <w:kern w:val="0"/>
                <w:sz w:val="16"/>
                <w:szCs w:val="16"/>
              </w:rPr>
              <w:t>0·391</w:t>
            </w:r>
          </w:p>
        </w:tc>
      </w:tr>
    </w:tbl>
    <w:p w14:paraId="2DAEC75A" w14:textId="77777777" w:rsidR="00D65A58" w:rsidRPr="00887C2A" w:rsidRDefault="00D65A58" w:rsidP="00D65A58">
      <w:pPr>
        <w:widowControl/>
        <w:wordWrap/>
        <w:autoSpaceDE/>
        <w:autoSpaceDN/>
        <w:spacing w:after="0" w:line="240" w:lineRule="auto"/>
        <w:rPr>
          <w:rFonts w:ascii="Times New Roman" w:eastAsia="맑은 고딕" w:hAnsi="Times New Roman" w:cs="Times New Roman"/>
          <w:color w:val="000000"/>
          <w:kern w:val="0"/>
          <w:szCs w:val="20"/>
        </w:rPr>
      </w:pPr>
    </w:p>
    <w:p w14:paraId="600F4DD0" w14:textId="4628FE40" w:rsidR="00D65A58" w:rsidRPr="00887C2A" w:rsidRDefault="00D65A58" w:rsidP="00D65A58">
      <w:pPr>
        <w:widowControl/>
        <w:wordWrap/>
        <w:autoSpaceDE/>
        <w:autoSpaceDN/>
        <w:spacing w:after="0" w:line="240" w:lineRule="auto"/>
        <w:rPr>
          <w:rFonts w:ascii="Times New Roman" w:eastAsia="맑은 고딕" w:hAnsi="Times New Roman" w:cs="Times New Roman"/>
          <w:color w:val="000000"/>
          <w:kern w:val="0"/>
          <w:szCs w:val="20"/>
        </w:rPr>
      </w:pPr>
      <w:r w:rsidRPr="00D65A58">
        <w:rPr>
          <w:rFonts w:ascii="Times New Roman" w:eastAsia="맑은 고딕" w:hAnsi="Times New Roman" w:cs="Times New Roman"/>
          <w:color w:val="000000"/>
          <w:kern w:val="0"/>
          <w:szCs w:val="20"/>
        </w:rPr>
        <w:t>Final model is Deep Neural Network (DNN) model with 11 important variables. All results, 95% CIs in parentheses, were computed from bootstrapping external validation cohorts 100 times with replacements. Youden’s Index was used to determine optimal cut-off point. AUROC=area under receiver operating characteristic curve. PPV=positive predictive value. NPV=negative predictive value. LRP=likelihood ratio positive. LRN=likelihood ratio negative. DOR=diagnostic odds ratio.</w:t>
      </w:r>
    </w:p>
    <w:p w14:paraId="29D7A983" w14:textId="18A8753B" w:rsidR="00D65A58" w:rsidRDefault="00D65A58" w:rsidP="001C0F1B">
      <w:pPr>
        <w:widowControl/>
        <w:wordWrap/>
        <w:autoSpaceDE/>
        <w:autoSpaceDN/>
        <w:rPr>
          <w:rFonts w:ascii="Times New Roman" w:eastAsia="맑은 고딕" w:hAnsi="Times New Roman" w:cs="Times New Roman"/>
          <w:color w:val="000000"/>
          <w:kern w:val="0"/>
          <w:szCs w:val="20"/>
        </w:rPr>
      </w:pPr>
    </w:p>
    <w:p w14:paraId="758B9147" w14:textId="77777777" w:rsidR="00A62413" w:rsidRDefault="00A62413" w:rsidP="001C0F1B">
      <w:pPr>
        <w:widowControl/>
        <w:wordWrap/>
        <w:autoSpaceDE/>
        <w:autoSpaceDN/>
        <w:rPr>
          <w:rFonts w:ascii="Times New Roman" w:eastAsia="맑은 고딕" w:hAnsi="Times New Roman" w:cs="Times New Roman"/>
          <w:b/>
          <w:bCs/>
          <w:color w:val="000000"/>
          <w:kern w:val="0"/>
          <w:szCs w:val="20"/>
        </w:rPr>
      </w:pPr>
    </w:p>
    <w:p w14:paraId="755E5DD5" w14:textId="77777777" w:rsidR="00A62413" w:rsidRDefault="00A62413" w:rsidP="001C0F1B">
      <w:pPr>
        <w:widowControl/>
        <w:wordWrap/>
        <w:autoSpaceDE/>
        <w:autoSpaceDN/>
        <w:rPr>
          <w:rFonts w:ascii="Times New Roman" w:eastAsia="맑은 고딕" w:hAnsi="Times New Roman" w:cs="Times New Roman"/>
          <w:b/>
          <w:bCs/>
          <w:color w:val="000000"/>
          <w:kern w:val="0"/>
          <w:szCs w:val="20"/>
        </w:rPr>
      </w:pPr>
    </w:p>
    <w:p w14:paraId="569E51E9" w14:textId="77777777" w:rsidR="00A62413" w:rsidRDefault="00A62413" w:rsidP="001C0F1B">
      <w:pPr>
        <w:widowControl/>
        <w:wordWrap/>
        <w:autoSpaceDE/>
        <w:autoSpaceDN/>
        <w:rPr>
          <w:rFonts w:ascii="Times New Roman" w:eastAsia="맑은 고딕" w:hAnsi="Times New Roman" w:cs="Times New Roman"/>
          <w:b/>
          <w:bCs/>
          <w:color w:val="000000"/>
          <w:kern w:val="0"/>
          <w:szCs w:val="20"/>
        </w:rPr>
      </w:pPr>
    </w:p>
    <w:p w14:paraId="68CE2FA2" w14:textId="77777777" w:rsidR="00A62413" w:rsidRDefault="00A62413" w:rsidP="001C0F1B">
      <w:pPr>
        <w:widowControl/>
        <w:wordWrap/>
        <w:autoSpaceDE/>
        <w:autoSpaceDN/>
        <w:rPr>
          <w:rFonts w:ascii="Times New Roman" w:eastAsia="맑은 고딕" w:hAnsi="Times New Roman" w:cs="Times New Roman"/>
          <w:b/>
          <w:bCs/>
          <w:color w:val="000000"/>
          <w:kern w:val="0"/>
          <w:szCs w:val="20"/>
        </w:rPr>
      </w:pPr>
    </w:p>
    <w:p w14:paraId="13D37B99" w14:textId="77777777" w:rsidR="00A62413" w:rsidRDefault="00A62413" w:rsidP="001C0F1B">
      <w:pPr>
        <w:widowControl/>
        <w:wordWrap/>
        <w:autoSpaceDE/>
        <w:autoSpaceDN/>
        <w:rPr>
          <w:rFonts w:ascii="Times New Roman" w:eastAsia="맑은 고딕" w:hAnsi="Times New Roman" w:cs="Times New Roman"/>
          <w:b/>
          <w:bCs/>
          <w:color w:val="000000"/>
          <w:kern w:val="0"/>
          <w:szCs w:val="20"/>
        </w:rPr>
      </w:pPr>
    </w:p>
    <w:p w14:paraId="38E0BFB3" w14:textId="77777777" w:rsidR="00A62413" w:rsidRDefault="00A62413" w:rsidP="001C0F1B">
      <w:pPr>
        <w:widowControl/>
        <w:wordWrap/>
        <w:autoSpaceDE/>
        <w:autoSpaceDN/>
        <w:rPr>
          <w:rFonts w:ascii="Times New Roman" w:eastAsia="맑은 고딕" w:hAnsi="Times New Roman" w:cs="Times New Roman"/>
          <w:b/>
          <w:bCs/>
          <w:color w:val="000000"/>
          <w:kern w:val="0"/>
          <w:szCs w:val="20"/>
        </w:rPr>
      </w:pPr>
    </w:p>
    <w:p w14:paraId="717BF61F" w14:textId="77777777" w:rsidR="00A62413" w:rsidRDefault="00A62413" w:rsidP="001C0F1B">
      <w:pPr>
        <w:widowControl/>
        <w:wordWrap/>
        <w:autoSpaceDE/>
        <w:autoSpaceDN/>
        <w:rPr>
          <w:rFonts w:ascii="Times New Roman" w:eastAsia="맑은 고딕" w:hAnsi="Times New Roman" w:cs="Times New Roman"/>
          <w:b/>
          <w:bCs/>
          <w:color w:val="000000"/>
          <w:kern w:val="0"/>
          <w:szCs w:val="20"/>
        </w:rPr>
      </w:pPr>
    </w:p>
    <w:p w14:paraId="54ED0ACD" w14:textId="5C9B083A" w:rsidR="001337D0" w:rsidRDefault="001337D0" w:rsidP="001C0F1B">
      <w:pPr>
        <w:widowControl/>
        <w:wordWrap/>
        <w:autoSpaceDE/>
        <w:autoSpaceDN/>
        <w:rPr>
          <w:rFonts w:ascii="Times New Roman" w:eastAsia="맑은 고딕" w:hAnsi="Times New Roman" w:cs="Times New Roman"/>
          <w:b/>
          <w:bCs/>
          <w:color w:val="000000"/>
          <w:kern w:val="0"/>
          <w:szCs w:val="20"/>
        </w:rPr>
      </w:pPr>
    </w:p>
    <w:p w14:paraId="4725E60F" w14:textId="77777777" w:rsidR="00C81FB8" w:rsidRDefault="00C81FB8" w:rsidP="001C0F1B">
      <w:pPr>
        <w:widowControl/>
        <w:wordWrap/>
        <w:autoSpaceDE/>
        <w:autoSpaceDN/>
        <w:rPr>
          <w:rFonts w:ascii="Times New Roman" w:eastAsia="맑은 고딕" w:hAnsi="Times New Roman" w:cs="Times New Roman"/>
          <w:b/>
          <w:bCs/>
          <w:color w:val="000000"/>
          <w:kern w:val="0"/>
          <w:szCs w:val="20"/>
        </w:rPr>
      </w:pPr>
    </w:p>
    <w:p w14:paraId="5C293DD8" w14:textId="00397C8A" w:rsidR="00F20657" w:rsidRPr="00603F3B" w:rsidRDefault="00F20657" w:rsidP="00F20657">
      <w:pPr>
        <w:widowControl/>
        <w:wordWrap/>
        <w:autoSpaceDE/>
        <w:autoSpaceDN/>
        <w:rPr>
          <w:rFonts w:ascii="Times New Roman" w:eastAsia="맑은 고딕" w:hAnsi="Times New Roman" w:cs="Times New Roman"/>
          <w:color w:val="000000"/>
          <w:kern w:val="0"/>
          <w:szCs w:val="20"/>
        </w:rPr>
      </w:pPr>
      <w:r w:rsidRPr="00887C2A">
        <w:rPr>
          <w:rFonts w:ascii="Times New Roman" w:eastAsia="맑은 고딕" w:hAnsi="Times New Roman" w:cs="Times New Roman" w:hint="cs"/>
          <w:b/>
          <w:bCs/>
          <w:color w:val="000000"/>
          <w:kern w:val="0"/>
          <w:szCs w:val="20"/>
        </w:rPr>
        <w:lastRenderedPageBreak/>
        <w:t>S</w:t>
      </w:r>
      <w:r w:rsidRPr="00887C2A">
        <w:rPr>
          <w:rFonts w:ascii="Times New Roman" w:eastAsia="맑은 고딕" w:hAnsi="Times New Roman" w:cs="Times New Roman"/>
          <w:b/>
          <w:bCs/>
          <w:color w:val="000000"/>
          <w:kern w:val="0"/>
          <w:szCs w:val="20"/>
        </w:rPr>
        <w:t xml:space="preserve">upplementary Figure </w:t>
      </w:r>
      <w:r>
        <w:rPr>
          <w:rFonts w:ascii="Times New Roman" w:eastAsia="맑은 고딕" w:hAnsi="Times New Roman" w:cs="Times New Roman"/>
          <w:b/>
          <w:bCs/>
          <w:color w:val="000000"/>
          <w:kern w:val="0"/>
          <w:szCs w:val="20"/>
        </w:rPr>
        <w:t>1. Six feature engineering methods based on two ML algorithms and four feature importance measures to generate candidate features</w:t>
      </w:r>
    </w:p>
    <w:p w14:paraId="353681D4" w14:textId="77777777" w:rsidR="00F20657" w:rsidRDefault="00F20657" w:rsidP="00F20657">
      <w:pPr>
        <w:widowControl/>
        <w:wordWrap/>
        <w:autoSpaceDE/>
        <w:autoSpaceDN/>
        <w:jc w:val="center"/>
        <w:rPr>
          <w:rFonts w:ascii="Times New Roman" w:eastAsia="맑은 고딕" w:hAnsi="Times New Roman" w:cs="Times New Roman"/>
          <w:color w:val="000000"/>
          <w:kern w:val="0"/>
          <w:szCs w:val="20"/>
        </w:rPr>
      </w:pPr>
      <w:r w:rsidRPr="00D919C0">
        <w:rPr>
          <w:rFonts w:ascii="Times New Roman" w:eastAsia="맑은 고딕" w:hAnsi="Times New Roman" w:cs="Times New Roman"/>
          <w:noProof/>
          <w:color w:val="000000"/>
          <w:kern w:val="0"/>
          <w:szCs w:val="20"/>
        </w:rPr>
        <w:drawing>
          <wp:inline distT="0" distB="0" distL="0" distR="0" wp14:anchorId="5BAECB73" wp14:editId="5BBFD224">
            <wp:extent cx="8160589" cy="4582251"/>
            <wp:effectExtent l="0" t="0" r="0" b="8890"/>
            <wp:docPr id="757797191" name="그림 75779719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97191" name="그림 757797191" descr="텍스트, 스크린샷, 도표, 그래프이(가) 표시된 사진&#10;&#10;자동 생성된 설명"/>
                    <pic:cNvPicPr/>
                  </pic:nvPicPr>
                  <pic:blipFill>
                    <a:blip r:embed="rId9"/>
                    <a:stretch>
                      <a:fillRect/>
                    </a:stretch>
                  </pic:blipFill>
                  <pic:spPr>
                    <a:xfrm>
                      <a:off x="0" y="0"/>
                      <a:ext cx="8172596" cy="4588993"/>
                    </a:xfrm>
                    <a:prstGeom prst="rect">
                      <a:avLst/>
                    </a:prstGeom>
                  </pic:spPr>
                </pic:pic>
              </a:graphicData>
            </a:graphic>
          </wp:inline>
        </w:drawing>
      </w:r>
    </w:p>
    <w:p w14:paraId="071F6D3F" w14:textId="77777777" w:rsidR="00F20657" w:rsidRDefault="00F20657" w:rsidP="00F20657">
      <w:pPr>
        <w:widowControl/>
        <w:wordWrap/>
        <w:autoSpaceDE/>
        <w:autoSpaceDN/>
        <w:rPr>
          <w:rFonts w:ascii="Times New Roman" w:eastAsia="맑은 고딕" w:hAnsi="Times New Roman" w:cs="Times New Roman"/>
          <w:color w:val="000000"/>
          <w:kern w:val="0"/>
          <w:szCs w:val="20"/>
        </w:rPr>
        <w:sectPr w:rsidR="00F20657" w:rsidSect="001C0F1B">
          <w:pgSz w:w="16838" w:h="11906" w:orient="landscape"/>
          <w:pgMar w:top="1440" w:right="1701" w:bottom="1440" w:left="1440" w:header="851" w:footer="992" w:gutter="0"/>
          <w:cols w:space="425"/>
          <w:docGrid w:linePitch="360"/>
        </w:sectPr>
      </w:pPr>
      <w:r>
        <w:rPr>
          <w:rFonts w:ascii="Times New Roman" w:eastAsia="맑은 고딕" w:hAnsi="Times New Roman" w:cs="Times New Roman" w:hint="eastAsia"/>
          <w:color w:val="000000"/>
          <w:kern w:val="0"/>
          <w:szCs w:val="20"/>
        </w:rPr>
        <w:t>M</w:t>
      </w:r>
      <w:r>
        <w:rPr>
          <w:rFonts w:ascii="Times New Roman" w:eastAsia="맑은 고딕" w:hAnsi="Times New Roman" w:cs="Times New Roman"/>
          <w:color w:val="000000"/>
          <w:kern w:val="0"/>
          <w:szCs w:val="20"/>
        </w:rPr>
        <w:t xml:space="preserve">DI=mean decrease in impurity. </w:t>
      </w:r>
      <w:r w:rsidRPr="00887C2A">
        <w:rPr>
          <w:rFonts w:ascii="Times New Roman" w:eastAsia="맑은 고딕" w:hAnsi="Times New Roman" w:cs="Times New Roman"/>
          <w:color w:val="000000"/>
          <w:kern w:val="0"/>
          <w:szCs w:val="20"/>
        </w:rPr>
        <w:t>CVD=cardio-vascular disease. GI= gastrointestinal. BT=body temperature. SBP=systolic blood pressure. DBP=diastolic blood pressure. PR=pulse rate. RR=respiratory rate. SpO2=saturation of peripheral oxygen. WBC= white blood cell. ANC=absolute neutrophil count. ALC=absolute lymphocyte count. PLT= platelet count. CRP=c-reactive protein. LDH=lactate dehydrogenase.</w:t>
      </w:r>
    </w:p>
    <w:p w14:paraId="11A61641" w14:textId="0E80B285" w:rsidR="00887C2A" w:rsidRDefault="00887C2A" w:rsidP="001C0F1B">
      <w:pPr>
        <w:widowControl/>
        <w:wordWrap/>
        <w:autoSpaceDE/>
        <w:autoSpaceDN/>
        <w:rPr>
          <w:rFonts w:ascii="Times New Roman" w:eastAsia="맑은 고딕" w:hAnsi="Times New Roman" w:cs="Times New Roman"/>
          <w:b/>
          <w:bCs/>
          <w:color w:val="000000"/>
          <w:kern w:val="0"/>
          <w:szCs w:val="20"/>
        </w:rPr>
      </w:pPr>
      <w:r w:rsidRPr="00887C2A">
        <w:rPr>
          <w:rFonts w:ascii="Times New Roman" w:eastAsia="맑은 고딕" w:hAnsi="Times New Roman" w:cs="Times New Roman" w:hint="cs"/>
          <w:b/>
          <w:bCs/>
          <w:color w:val="000000"/>
          <w:kern w:val="0"/>
          <w:szCs w:val="20"/>
        </w:rPr>
        <w:lastRenderedPageBreak/>
        <w:t>S</w:t>
      </w:r>
      <w:r w:rsidRPr="00887C2A">
        <w:rPr>
          <w:rFonts w:ascii="Times New Roman" w:eastAsia="맑은 고딕" w:hAnsi="Times New Roman" w:cs="Times New Roman"/>
          <w:b/>
          <w:bCs/>
          <w:color w:val="000000"/>
          <w:kern w:val="0"/>
          <w:szCs w:val="20"/>
        </w:rPr>
        <w:t xml:space="preserve">upplementary Figure </w:t>
      </w:r>
      <w:r w:rsidR="00F20657">
        <w:rPr>
          <w:rFonts w:ascii="Times New Roman" w:eastAsia="맑은 고딕" w:hAnsi="Times New Roman" w:cs="Times New Roman"/>
          <w:b/>
          <w:bCs/>
          <w:color w:val="000000"/>
          <w:kern w:val="0"/>
          <w:szCs w:val="20"/>
        </w:rPr>
        <w:t>2</w:t>
      </w:r>
      <w:r w:rsidRPr="00887C2A">
        <w:rPr>
          <w:rFonts w:ascii="Times New Roman" w:eastAsia="맑은 고딕" w:hAnsi="Times New Roman" w:cs="Times New Roman"/>
          <w:b/>
          <w:bCs/>
          <w:color w:val="000000"/>
          <w:kern w:val="0"/>
          <w:szCs w:val="20"/>
        </w:rPr>
        <w:t>.</w:t>
      </w:r>
      <w:r>
        <w:rPr>
          <w:rFonts w:ascii="Times New Roman" w:eastAsia="맑은 고딕" w:hAnsi="Times New Roman" w:cs="Times New Roman"/>
          <w:b/>
          <w:bCs/>
          <w:color w:val="000000"/>
          <w:kern w:val="0"/>
          <w:szCs w:val="20"/>
        </w:rPr>
        <w:t xml:space="preserve"> Distribution of each feature </w:t>
      </w:r>
      <w:r w:rsidR="00E2014A">
        <w:rPr>
          <w:rFonts w:ascii="Times New Roman" w:eastAsia="맑은 고딕" w:hAnsi="Times New Roman" w:cs="Times New Roman"/>
          <w:b/>
          <w:bCs/>
          <w:color w:val="000000"/>
          <w:kern w:val="0"/>
          <w:szCs w:val="20"/>
        </w:rPr>
        <w:t xml:space="preserve">in the final model </w:t>
      </w:r>
      <w:r>
        <w:rPr>
          <w:rFonts w:ascii="Times New Roman" w:eastAsia="맑은 고딕" w:hAnsi="Times New Roman" w:cs="Times New Roman"/>
          <w:b/>
          <w:bCs/>
          <w:color w:val="000000"/>
          <w:kern w:val="0"/>
          <w:szCs w:val="20"/>
        </w:rPr>
        <w:t>across centers</w:t>
      </w:r>
    </w:p>
    <w:p w14:paraId="06EBAFEC" w14:textId="77777777" w:rsidR="00A62413" w:rsidRDefault="00A62413" w:rsidP="001C0F1B">
      <w:pPr>
        <w:widowControl/>
        <w:wordWrap/>
        <w:autoSpaceDE/>
        <w:autoSpaceDN/>
        <w:rPr>
          <w:rFonts w:ascii="Times New Roman" w:eastAsia="맑은 고딕" w:hAnsi="Times New Roman" w:cs="Times New Roman"/>
          <w:color w:val="000000"/>
          <w:kern w:val="0"/>
          <w:szCs w:val="20"/>
        </w:rPr>
      </w:pPr>
      <w:r>
        <w:rPr>
          <w:noProof/>
        </w:rPr>
        <w:drawing>
          <wp:inline distT="0" distB="0" distL="0" distR="0" wp14:anchorId="4837B9C0" wp14:editId="75B10765">
            <wp:extent cx="8666922" cy="5039964"/>
            <wp:effectExtent l="0" t="0" r="1270" b="8890"/>
            <wp:docPr id="2" name="그림 1">
              <a:extLst xmlns:a="http://schemas.openxmlformats.org/drawingml/2006/main">
                <a:ext uri="{FF2B5EF4-FFF2-40B4-BE49-F238E27FC236}">
                  <a16:creationId xmlns:a16="http://schemas.microsoft.com/office/drawing/2014/main" id="{B2DA792E-6187-0283-A9C1-D6AE13C4C6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1">
                      <a:extLst>
                        <a:ext uri="{FF2B5EF4-FFF2-40B4-BE49-F238E27FC236}">
                          <a16:creationId xmlns:a16="http://schemas.microsoft.com/office/drawing/2014/main" id="{B2DA792E-6187-0283-A9C1-D6AE13C4C670}"/>
                        </a:ext>
                      </a:extLst>
                    </pic:cNvPr>
                    <pic:cNvPicPr>
                      <a:picLocks noChangeAspect="1"/>
                    </pic:cNvPicPr>
                  </pic:nvPicPr>
                  <pic:blipFill>
                    <a:blip r:embed="rId10"/>
                    <a:stretch>
                      <a:fillRect/>
                    </a:stretch>
                  </pic:blipFill>
                  <pic:spPr>
                    <a:xfrm>
                      <a:off x="0" y="0"/>
                      <a:ext cx="8740131" cy="5082536"/>
                    </a:xfrm>
                    <a:prstGeom prst="rect">
                      <a:avLst/>
                    </a:prstGeom>
                  </pic:spPr>
                </pic:pic>
              </a:graphicData>
            </a:graphic>
          </wp:inline>
        </w:drawing>
      </w:r>
    </w:p>
    <w:p w14:paraId="1FE79EB0" w14:textId="77777777" w:rsidR="00F20657" w:rsidRDefault="00A62413" w:rsidP="001C0F1B">
      <w:pPr>
        <w:widowControl/>
        <w:wordWrap/>
        <w:autoSpaceDE/>
        <w:autoSpaceDN/>
        <w:rPr>
          <w:rFonts w:ascii="Times New Roman" w:eastAsia="맑은 고딕" w:hAnsi="Times New Roman" w:cs="Times New Roman"/>
          <w:color w:val="000000"/>
          <w:kern w:val="0"/>
          <w:szCs w:val="20"/>
        </w:rPr>
      </w:pPr>
      <w:r>
        <w:rPr>
          <w:noProof/>
        </w:rPr>
        <w:lastRenderedPageBreak/>
        <w:drawing>
          <wp:inline distT="0" distB="0" distL="0" distR="0" wp14:anchorId="6D82F943" wp14:editId="0B6DB401">
            <wp:extent cx="8697595" cy="4919980"/>
            <wp:effectExtent l="0" t="0" r="8255" b="0"/>
            <wp:docPr id="3" name="그림 2">
              <a:extLst xmlns:a="http://schemas.openxmlformats.org/drawingml/2006/main">
                <a:ext uri="{FF2B5EF4-FFF2-40B4-BE49-F238E27FC236}">
                  <a16:creationId xmlns:a16="http://schemas.microsoft.com/office/drawing/2014/main" id="{19AB2604-FBC2-11A3-126B-B2689DAB0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19AB2604-FBC2-11A3-126B-B2689DAB0C2F}"/>
                        </a:ext>
                      </a:extLst>
                    </pic:cNvPr>
                    <pic:cNvPicPr>
                      <a:picLocks noChangeAspect="1"/>
                    </pic:cNvPicPr>
                  </pic:nvPicPr>
                  <pic:blipFill>
                    <a:blip r:embed="rId11"/>
                    <a:stretch>
                      <a:fillRect/>
                    </a:stretch>
                  </pic:blipFill>
                  <pic:spPr>
                    <a:xfrm>
                      <a:off x="0" y="0"/>
                      <a:ext cx="8697595" cy="4919980"/>
                    </a:xfrm>
                    <a:prstGeom prst="rect">
                      <a:avLst/>
                    </a:prstGeom>
                  </pic:spPr>
                </pic:pic>
              </a:graphicData>
            </a:graphic>
          </wp:inline>
        </w:drawing>
      </w:r>
      <w:r w:rsidR="0034241E">
        <w:rPr>
          <w:rFonts w:ascii="Times New Roman" w:eastAsia="맑은 고딕" w:hAnsi="Times New Roman" w:cs="Times New Roman"/>
          <w:color w:val="000000"/>
          <w:kern w:val="0"/>
          <w:szCs w:val="20"/>
        </w:rPr>
        <w:t>Z-score less than or equal to 3 were included to remove outliers. ANC=absolute neutrophil count. ALC=absolute lymphocyte count. CRP=c-reactive protein. LDH=lactate dehydrogenase. WBC=white blood cell. SPO2=saturation of peripheral oxygen.</w:t>
      </w:r>
      <w:r>
        <w:rPr>
          <w:rFonts w:ascii="Times New Roman" w:eastAsia="맑은 고딕" w:hAnsi="Times New Roman" w:cs="Times New Roman"/>
          <w:color w:val="000000"/>
          <w:kern w:val="0"/>
          <w:szCs w:val="20"/>
        </w:rPr>
        <w:t xml:space="preserve"> RR=respiratory rate. PLT=platelet count. </w:t>
      </w:r>
    </w:p>
    <w:p w14:paraId="6FB14609" w14:textId="61D412F1" w:rsidR="00A62413" w:rsidRPr="00F20657" w:rsidRDefault="00A62413" w:rsidP="001C0F1B">
      <w:pPr>
        <w:widowControl/>
        <w:wordWrap/>
        <w:autoSpaceDE/>
        <w:autoSpaceDN/>
        <w:rPr>
          <w:rFonts w:ascii="Times New Roman" w:eastAsia="맑은 고딕" w:hAnsi="Times New Roman" w:cs="Times New Roman"/>
          <w:color w:val="000000"/>
          <w:kern w:val="0"/>
          <w:szCs w:val="20"/>
        </w:rPr>
      </w:pPr>
      <w:r w:rsidRPr="00887C2A">
        <w:rPr>
          <w:rFonts w:ascii="Times New Roman" w:eastAsia="맑은 고딕" w:hAnsi="Times New Roman" w:cs="Times New Roman" w:hint="cs"/>
          <w:b/>
          <w:bCs/>
          <w:color w:val="000000"/>
          <w:kern w:val="0"/>
          <w:szCs w:val="20"/>
        </w:rPr>
        <w:lastRenderedPageBreak/>
        <w:t>S</w:t>
      </w:r>
      <w:r w:rsidRPr="00887C2A">
        <w:rPr>
          <w:rFonts w:ascii="Times New Roman" w:eastAsia="맑은 고딕" w:hAnsi="Times New Roman" w:cs="Times New Roman"/>
          <w:b/>
          <w:bCs/>
          <w:color w:val="000000"/>
          <w:kern w:val="0"/>
          <w:szCs w:val="20"/>
        </w:rPr>
        <w:t xml:space="preserve">upplementary Figure </w:t>
      </w:r>
      <w:r w:rsidR="00F20657">
        <w:rPr>
          <w:rFonts w:ascii="Times New Roman" w:eastAsia="맑은 고딕" w:hAnsi="Times New Roman" w:cs="Times New Roman"/>
          <w:b/>
          <w:bCs/>
          <w:color w:val="000000"/>
          <w:kern w:val="0"/>
          <w:szCs w:val="20"/>
        </w:rPr>
        <w:t>3</w:t>
      </w:r>
      <w:r w:rsidRPr="00887C2A">
        <w:rPr>
          <w:rFonts w:ascii="Times New Roman" w:eastAsia="맑은 고딕" w:hAnsi="Times New Roman" w:cs="Times New Roman"/>
          <w:b/>
          <w:bCs/>
          <w:color w:val="000000"/>
          <w:kern w:val="0"/>
          <w:szCs w:val="20"/>
        </w:rPr>
        <w:t>.</w:t>
      </w:r>
      <w:r>
        <w:rPr>
          <w:rFonts w:ascii="Times New Roman" w:eastAsia="맑은 고딕" w:hAnsi="Times New Roman" w:cs="Times New Roman"/>
          <w:b/>
          <w:bCs/>
          <w:color w:val="000000"/>
          <w:kern w:val="0"/>
          <w:szCs w:val="20"/>
        </w:rPr>
        <w:t xml:space="preserve"> </w:t>
      </w:r>
      <w:r w:rsidR="00DA723F">
        <w:rPr>
          <w:rFonts w:ascii="Times New Roman" w:eastAsia="맑은 고딕" w:hAnsi="Times New Roman" w:cs="Times New Roman"/>
          <w:b/>
          <w:bCs/>
          <w:color w:val="000000"/>
          <w:kern w:val="0"/>
          <w:szCs w:val="20"/>
        </w:rPr>
        <w:t>Empirical distributions of AUROC scores in internal and external validations</w:t>
      </w:r>
    </w:p>
    <w:p w14:paraId="601DFEAD" w14:textId="287F042F" w:rsidR="004D2857" w:rsidRDefault="00031AB6" w:rsidP="00031AB6">
      <w:pPr>
        <w:widowControl/>
        <w:wordWrap/>
        <w:autoSpaceDE/>
        <w:autoSpaceDN/>
        <w:jc w:val="center"/>
        <w:rPr>
          <w:noProof/>
        </w:rPr>
      </w:pPr>
      <w:r w:rsidRPr="00031AB6">
        <w:rPr>
          <w:noProof/>
        </w:rPr>
        <w:drawing>
          <wp:inline distT="0" distB="0" distL="0" distR="0" wp14:anchorId="3879C086" wp14:editId="552DE26E">
            <wp:extent cx="5322498" cy="4497697"/>
            <wp:effectExtent l="0" t="0" r="0" b="0"/>
            <wp:docPr id="5" name="그림 4">
              <a:extLst xmlns:a="http://schemas.openxmlformats.org/drawingml/2006/main">
                <a:ext uri="{FF2B5EF4-FFF2-40B4-BE49-F238E27FC236}">
                  <a16:creationId xmlns:a16="http://schemas.microsoft.com/office/drawing/2014/main" id="{81984838-3CBB-E393-1865-31537E2C7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81984838-3CBB-E393-1865-31537E2C751D}"/>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t="10562" b="4934"/>
                    <a:stretch/>
                  </pic:blipFill>
                  <pic:spPr bwMode="auto">
                    <a:xfrm>
                      <a:off x="0" y="0"/>
                      <a:ext cx="5366361" cy="4534763"/>
                    </a:xfrm>
                    <a:prstGeom prst="rect">
                      <a:avLst/>
                    </a:prstGeom>
                    <a:ln>
                      <a:noFill/>
                    </a:ln>
                    <a:extLst>
                      <a:ext uri="{53640926-AAD7-44D8-BBD7-CCE9431645EC}">
                        <a14:shadowObscured xmlns:a14="http://schemas.microsoft.com/office/drawing/2010/main"/>
                      </a:ext>
                    </a:extLst>
                  </pic:spPr>
                </pic:pic>
              </a:graphicData>
            </a:graphic>
          </wp:inline>
        </w:drawing>
      </w:r>
    </w:p>
    <w:p w14:paraId="54246CB8" w14:textId="53305E65" w:rsidR="00F20657" w:rsidRDefault="00E0016E" w:rsidP="00F20657">
      <w:pPr>
        <w:widowControl/>
        <w:wordWrap/>
        <w:autoSpaceDE/>
        <w:autoSpaceDN/>
        <w:spacing w:after="0" w:line="240" w:lineRule="auto"/>
        <w:rPr>
          <w:rFonts w:ascii="Times New Roman" w:eastAsia="맑은 고딕" w:hAnsi="Times New Roman" w:cs="Times New Roman"/>
          <w:color w:val="000000"/>
          <w:kern w:val="0"/>
          <w:szCs w:val="20"/>
        </w:rPr>
        <w:sectPr w:rsidR="00F20657" w:rsidSect="00F20657">
          <w:pgSz w:w="16838" w:h="11906" w:orient="landscape"/>
          <w:pgMar w:top="1440" w:right="1701" w:bottom="1440" w:left="1440" w:header="851" w:footer="992" w:gutter="0"/>
          <w:cols w:space="425"/>
          <w:docGrid w:linePitch="360"/>
        </w:sectPr>
      </w:pPr>
      <w:r>
        <w:rPr>
          <w:rFonts w:ascii="Times New Roman" w:eastAsia="맑은 고딕" w:hAnsi="Times New Roman" w:cs="Times New Roman"/>
          <w:color w:val="000000"/>
          <w:kern w:val="0"/>
          <w:szCs w:val="20"/>
        </w:rPr>
        <w:t>Empirical d</w:t>
      </w:r>
      <w:r w:rsidR="00A62413" w:rsidRPr="00A62413">
        <w:rPr>
          <w:rFonts w:ascii="Times New Roman" w:eastAsia="맑은 고딕" w:hAnsi="Times New Roman" w:cs="Times New Roman"/>
          <w:color w:val="000000"/>
          <w:kern w:val="0"/>
          <w:szCs w:val="20"/>
        </w:rPr>
        <w:t xml:space="preserve">istributions of area under receiver operating characteristic curve (AUROC) scores </w:t>
      </w:r>
      <w:r w:rsidR="00F40373">
        <w:rPr>
          <w:rFonts w:ascii="Times New Roman" w:eastAsia="맑은 고딕" w:hAnsi="Times New Roman" w:cs="Times New Roman"/>
          <w:color w:val="000000"/>
          <w:kern w:val="0"/>
          <w:szCs w:val="20"/>
        </w:rPr>
        <w:t xml:space="preserve">were estimated </w:t>
      </w:r>
      <w:r w:rsidR="00DA723F">
        <w:rPr>
          <w:rFonts w:ascii="Times New Roman" w:eastAsia="맑은 고딕" w:hAnsi="Times New Roman" w:cs="Times New Roman"/>
          <w:color w:val="000000"/>
          <w:kern w:val="0"/>
          <w:szCs w:val="20"/>
        </w:rPr>
        <w:t xml:space="preserve">for each prediction model with </w:t>
      </w:r>
      <w:r w:rsidR="00105083">
        <w:rPr>
          <w:rFonts w:ascii="Times New Roman" w:eastAsia="맑은 고딕" w:hAnsi="Times New Roman" w:cs="Times New Roman"/>
          <w:color w:val="000000"/>
          <w:kern w:val="0"/>
          <w:szCs w:val="20"/>
        </w:rPr>
        <w:t xml:space="preserve">all </w:t>
      </w:r>
      <w:r w:rsidR="001337D0">
        <w:rPr>
          <w:rFonts w:ascii="Times New Roman" w:eastAsia="맑은 고딕" w:hAnsi="Times New Roman" w:cs="Times New Roman"/>
          <w:color w:val="000000"/>
          <w:kern w:val="0"/>
          <w:szCs w:val="20"/>
        </w:rPr>
        <w:t xml:space="preserve">60 </w:t>
      </w:r>
      <w:r w:rsidR="00105083">
        <w:rPr>
          <w:rFonts w:ascii="Times New Roman" w:eastAsia="맑은 고딕" w:hAnsi="Times New Roman" w:cs="Times New Roman"/>
          <w:color w:val="000000"/>
          <w:kern w:val="0"/>
          <w:szCs w:val="20"/>
        </w:rPr>
        <w:t xml:space="preserve">feature </w:t>
      </w:r>
      <w:r w:rsidR="001337D0">
        <w:rPr>
          <w:rFonts w:ascii="Times New Roman" w:eastAsia="맑은 고딕" w:hAnsi="Times New Roman" w:cs="Times New Roman"/>
          <w:color w:val="000000"/>
          <w:kern w:val="0"/>
          <w:szCs w:val="20"/>
        </w:rPr>
        <w:t>sub</w:t>
      </w:r>
      <w:r w:rsidR="00DA723F">
        <w:rPr>
          <w:rFonts w:ascii="Times New Roman" w:eastAsia="맑은 고딕" w:hAnsi="Times New Roman" w:cs="Times New Roman"/>
          <w:color w:val="000000"/>
          <w:kern w:val="0"/>
          <w:szCs w:val="20"/>
        </w:rPr>
        <w:t>set</w:t>
      </w:r>
      <w:r w:rsidR="001337D0">
        <w:rPr>
          <w:rFonts w:ascii="Times New Roman" w:eastAsia="맑은 고딕" w:hAnsi="Times New Roman" w:cs="Times New Roman"/>
          <w:color w:val="000000"/>
          <w:kern w:val="0"/>
          <w:szCs w:val="20"/>
        </w:rPr>
        <w:t>s</w:t>
      </w:r>
      <w:r w:rsidR="00DA723F">
        <w:rPr>
          <w:rFonts w:ascii="Times New Roman" w:eastAsia="맑은 고딕" w:hAnsi="Times New Roman" w:cs="Times New Roman"/>
          <w:color w:val="000000"/>
          <w:kern w:val="0"/>
          <w:szCs w:val="20"/>
        </w:rPr>
        <w:t xml:space="preserve"> based on the resamples produced during the internal (IV) and external validations (EV). </w:t>
      </w:r>
      <w:r w:rsidR="00A62413" w:rsidRPr="00A62413">
        <w:rPr>
          <w:rFonts w:ascii="Times New Roman" w:eastAsia="맑은 고딕" w:hAnsi="Times New Roman" w:cs="Times New Roman"/>
          <w:color w:val="000000"/>
          <w:kern w:val="0"/>
          <w:szCs w:val="20"/>
        </w:rPr>
        <w:t>MLR=multivariable logistic regression. DNN=deep neural network. RF=random forests</w:t>
      </w:r>
      <w:r w:rsidR="00F20657">
        <w:rPr>
          <w:rFonts w:ascii="Times New Roman" w:eastAsia="맑은 고딕" w:hAnsi="Times New Roman" w:cs="Times New Roman"/>
          <w:color w:val="000000"/>
          <w:kern w:val="0"/>
          <w:szCs w:val="20"/>
        </w:rPr>
        <w:t xml:space="preserve">. </w:t>
      </w:r>
      <w:r w:rsidR="00F20657" w:rsidRPr="00A62413">
        <w:rPr>
          <w:rFonts w:ascii="Times New Roman" w:eastAsia="맑은 고딕" w:hAnsi="Times New Roman" w:cs="Times New Roman"/>
          <w:color w:val="000000"/>
          <w:kern w:val="0"/>
          <w:szCs w:val="20"/>
        </w:rPr>
        <w:t>XGB=eXtreme gradient boosting. GBM=gradient boosting machine. SVM=support vector machine.</w:t>
      </w:r>
    </w:p>
    <w:p w14:paraId="45AFF4C3" w14:textId="77777777" w:rsidR="005558FB" w:rsidRDefault="00F20657" w:rsidP="00F20657">
      <w:pPr>
        <w:widowControl/>
        <w:wordWrap/>
        <w:autoSpaceDE/>
        <w:autoSpaceDN/>
        <w:spacing w:after="0" w:line="240" w:lineRule="auto"/>
        <w:rPr>
          <w:rFonts w:ascii="Times New Roman" w:eastAsia="맑은 고딕" w:hAnsi="Times New Roman" w:cs="Times New Roman"/>
          <w:b/>
          <w:bCs/>
          <w:color w:val="000000"/>
          <w:kern w:val="0"/>
          <w:szCs w:val="20"/>
        </w:rPr>
      </w:pPr>
      <w:r w:rsidRPr="004618F0">
        <w:rPr>
          <w:rFonts w:ascii="Times New Roman" w:eastAsia="맑은 고딕" w:hAnsi="Times New Roman" w:cs="Times New Roman" w:hint="eastAsia"/>
          <w:b/>
          <w:bCs/>
          <w:color w:val="000000"/>
          <w:kern w:val="0"/>
          <w:szCs w:val="20"/>
        </w:rPr>
        <w:lastRenderedPageBreak/>
        <w:t>S</w:t>
      </w:r>
      <w:r w:rsidRPr="004618F0">
        <w:rPr>
          <w:rFonts w:ascii="Times New Roman" w:eastAsia="맑은 고딕" w:hAnsi="Times New Roman" w:cs="Times New Roman"/>
          <w:b/>
          <w:bCs/>
          <w:color w:val="000000"/>
          <w:kern w:val="0"/>
          <w:szCs w:val="20"/>
        </w:rPr>
        <w:t xml:space="preserve">upplementary Figure </w:t>
      </w:r>
      <w:r>
        <w:rPr>
          <w:rFonts w:ascii="Times New Roman" w:eastAsia="맑은 고딕" w:hAnsi="Times New Roman" w:cs="Times New Roman"/>
          <w:b/>
          <w:bCs/>
          <w:color w:val="000000"/>
          <w:kern w:val="0"/>
          <w:szCs w:val="20"/>
        </w:rPr>
        <w:t>4</w:t>
      </w:r>
      <w:r w:rsidRPr="004618F0">
        <w:rPr>
          <w:rFonts w:ascii="Times New Roman" w:eastAsia="맑은 고딕" w:hAnsi="Times New Roman" w:cs="Times New Roman"/>
          <w:b/>
          <w:bCs/>
          <w:color w:val="000000"/>
          <w:kern w:val="0"/>
          <w:szCs w:val="20"/>
        </w:rPr>
        <w:t>.</w:t>
      </w:r>
      <w:r>
        <w:rPr>
          <w:rFonts w:ascii="Times New Roman" w:eastAsia="맑은 고딕" w:hAnsi="Times New Roman" w:cs="Times New Roman"/>
          <w:b/>
          <w:bCs/>
          <w:color w:val="000000"/>
          <w:kern w:val="0"/>
          <w:szCs w:val="20"/>
        </w:rPr>
        <w:t xml:space="preserve"> Empirical distributions of AUROC scores </w:t>
      </w:r>
      <w:r>
        <w:rPr>
          <w:rFonts w:ascii="Times New Roman" w:eastAsia="맑은 고딕" w:hAnsi="Times New Roman" w:cs="Times New Roman" w:hint="eastAsia"/>
          <w:b/>
          <w:bCs/>
          <w:color w:val="000000"/>
          <w:kern w:val="0"/>
          <w:szCs w:val="20"/>
        </w:rPr>
        <w:t>f</w:t>
      </w:r>
      <w:r>
        <w:rPr>
          <w:rFonts w:ascii="Times New Roman" w:eastAsia="맑은 고딕" w:hAnsi="Times New Roman" w:cs="Times New Roman"/>
          <w:b/>
          <w:bCs/>
          <w:color w:val="000000"/>
          <w:kern w:val="0"/>
          <w:szCs w:val="20"/>
        </w:rPr>
        <w:t xml:space="preserve">or </w:t>
      </w:r>
      <w:r>
        <w:rPr>
          <w:rFonts w:ascii="Times New Roman" w:eastAsia="맑은 고딕" w:hAnsi="Times New Roman" w:cs="Times New Roman" w:hint="eastAsia"/>
          <w:b/>
          <w:bCs/>
          <w:color w:val="000000"/>
          <w:kern w:val="0"/>
          <w:szCs w:val="20"/>
        </w:rPr>
        <w:t>M</w:t>
      </w:r>
      <w:r>
        <w:rPr>
          <w:rFonts w:ascii="Times New Roman" w:eastAsia="맑은 고딕" w:hAnsi="Times New Roman" w:cs="Times New Roman"/>
          <w:b/>
          <w:bCs/>
          <w:color w:val="000000"/>
          <w:kern w:val="0"/>
          <w:szCs w:val="20"/>
        </w:rPr>
        <w:t xml:space="preserve">L algorithms across different class </w:t>
      </w:r>
    </w:p>
    <w:p w14:paraId="29CB61A7" w14:textId="77777777" w:rsidR="005558FB" w:rsidRDefault="00F20657" w:rsidP="005558FB">
      <w:pPr>
        <w:widowControl/>
        <w:wordWrap/>
        <w:autoSpaceDE/>
        <w:autoSpaceDN/>
        <w:spacing w:after="0" w:line="240" w:lineRule="auto"/>
        <w:rPr>
          <w:rFonts w:ascii="Times New Roman" w:eastAsia="맑은 고딕" w:hAnsi="Times New Roman" w:cs="Times New Roman"/>
          <w:color w:val="000000"/>
          <w:kern w:val="0"/>
          <w:szCs w:val="20"/>
        </w:rPr>
      </w:pPr>
      <w:r w:rsidRPr="00E45A01">
        <w:rPr>
          <w:rFonts w:ascii="Times New Roman" w:eastAsia="맑은 고딕" w:hAnsi="Times New Roman" w:cs="Times New Roman"/>
          <w:b/>
          <w:bCs/>
          <w:color w:val="000000"/>
          <w:kern w:val="0"/>
          <w:szCs w:val="20"/>
        </w:rPr>
        <w:t xml:space="preserve">(A) internal validation results. (B) external validation results. </w:t>
      </w:r>
      <w:r w:rsidR="005558FB">
        <w:rPr>
          <w:rFonts w:ascii="Times New Roman" w:eastAsia="맑은 고딕" w:hAnsi="Times New Roman" w:cs="Times New Roman"/>
          <w:color w:val="000000"/>
          <w:kern w:val="0"/>
          <w:szCs w:val="20"/>
        </w:rPr>
        <w:t>Empirical d</w:t>
      </w:r>
      <w:r w:rsidR="005558FB" w:rsidRPr="00A62413">
        <w:rPr>
          <w:rFonts w:ascii="Times New Roman" w:eastAsia="맑은 고딕" w:hAnsi="Times New Roman" w:cs="Times New Roman"/>
          <w:color w:val="000000"/>
          <w:kern w:val="0"/>
          <w:szCs w:val="20"/>
        </w:rPr>
        <w:t xml:space="preserve">istributions of area under receiver operating characteristic curve (AUROC) scores </w:t>
      </w:r>
      <w:r w:rsidR="005558FB">
        <w:rPr>
          <w:rFonts w:ascii="Times New Roman" w:eastAsia="맑은 고딕" w:hAnsi="Times New Roman" w:cs="Times New Roman"/>
          <w:color w:val="000000"/>
          <w:kern w:val="0"/>
          <w:szCs w:val="20"/>
        </w:rPr>
        <w:t xml:space="preserve">were estimated for three ML algorithms across class weights from 1 to 10 all 60 feature subsets during the internal (IV) and external validations (EV). </w:t>
      </w:r>
      <w:r w:rsidR="005558FB" w:rsidRPr="00A62413">
        <w:rPr>
          <w:rFonts w:ascii="Times New Roman" w:eastAsia="맑은 고딕" w:hAnsi="Times New Roman" w:cs="Times New Roman"/>
          <w:color w:val="000000"/>
          <w:kern w:val="0"/>
          <w:szCs w:val="20"/>
        </w:rPr>
        <w:t>MLR=multivariable logistic regression. DNN=deep neural network. RF=random forest</w:t>
      </w:r>
    </w:p>
    <w:p w14:paraId="6994E241" w14:textId="77777777" w:rsidR="005558FB" w:rsidRDefault="005558FB" w:rsidP="005558FB">
      <w:pPr>
        <w:widowControl/>
        <w:wordWrap/>
        <w:autoSpaceDE/>
        <w:autoSpaceDN/>
        <w:spacing w:after="0" w:line="240" w:lineRule="auto"/>
        <w:rPr>
          <w:rFonts w:ascii="Times New Roman" w:eastAsia="맑은 고딕" w:hAnsi="Times New Roman" w:cs="Times New Roman"/>
          <w:color w:val="000000"/>
          <w:kern w:val="0"/>
          <w:szCs w:val="20"/>
        </w:rPr>
      </w:pPr>
    </w:p>
    <w:p w14:paraId="0FB8D186" w14:textId="77777777" w:rsidR="005558FB" w:rsidRPr="000513BF" w:rsidRDefault="005558FB" w:rsidP="005558FB">
      <w:pPr>
        <w:widowControl/>
        <w:wordWrap/>
        <w:autoSpaceDE/>
        <w:autoSpaceDN/>
        <w:rPr>
          <w:rFonts w:ascii="Times New Roman" w:eastAsia="맑은 고딕" w:hAnsi="Times New Roman" w:cs="Times New Roman"/>
          <w:b/>
          <w:bCs/>
          <w:color w:val="000000"/>
          <w:kern w:val="0"/>
          <w:sz w:val="30"/>
          <w:szCs w:val="30"/>
        </w:rPr>
      </w:pPr>
      <w:r w:rsidRPr="000513BF">
        <w:rPr>
          <w:rFonts w:ascii="Times New Roman" w:eastAsia="맑은 고딕" w:hAnsi="Times New Roman" w:cs="Times New Roman" w:hint="eastAsia"/>
          <w:b/>
          <w:bCs/>
          <w:color w:val="000000"/>
          <w:kern w:val="0"/>
          <w:sz w:val="30"/>
          <w:szCs w:val="30"/>
        </w:rPr>
        <w:t>A</w:t>
      </w:r>
    </w:p>
    <w:p w14:paraId="404AC976" w14:textId="77777777" w:rsidR="005558FB" w:rsidRDefault="005558FB" w:rsidP="005558FB">
      <w:pPr>
        <w:widowControl/>
        <w:wordWrap/>
        <w:autoSpaceDE/>
        <w:autoSpaceDN/>
        <w:rPr>
          <w:rFonts w:ascii="Times New Roman" w:eastAsia="맑은 고딕" w:hAnsi="Times New Roman" w:cs="Times New Roman"/>
          <w:b/>
          <w:bCs/>
          <w:color w:val="000000"/>
          <w:kern w:val="0"/>
          <w:szCs w:val="20"/>
        </w:rPr>
      </w:pPr>
      <w:r>
        <w:rPr>
          <w:rFonts w:ascii="Times New Roman" w:eastAsia="맑은 고딕" w:hAnsi="Times New Roman" w:cs="Times New Roman"/>
          <w:b/>
          <w:bCs/>
          <w:noProof/>
          <w:color w:val="000000"/>
          <w:kern w:val="0"/>
          <w:szCs w:val="20"/>
        </w:rPr>
        <w:drawing>
          <wp:inline distT="0" distB="0" distL="0" distR="0" wp14:anchorId="22EAEC55" wp14:editId="2979495B">
            <wp:extent cx="5796501" cy="2991553"/>
            <wp:effectExtent l="0" t="0" r="0" b="0"/>
            <wp:docPr id="97125725" name="그림 97125725" descr="텍스트, 스크린샷, 스케치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49643" name="그림 1670249643" descr="텍스트, 스크린샷, 스케치이(가) 표시된 사진&#10;&#10;자동 생성된 설명"/>
                    <pic:cNvPicPr/>
                  </pic:nvPicPr>
                  <pic:blipFill rotWithShape="1">
                    <a:blip r:embed="rId13" cstate="print">
                      <a:extLst>
                        <a:ext uri="{28A0092B-C50C-407E-A947-70E740481C1C}">
                          <a14:useLocalDpi xmlns:a14="http://schemas.microsoft.com/office/drawing/2010/main" val="0"/>
                        </a:ext>
                      </a:extLst>
                    </a:blip>
                    <a:srcRect l="7771" t="11152" r="9490" b="3451"/>
                    <a:stretch/>
                  </pic:blipFill>
                  <pic:spPr bwMode="auto">
                    <a:xfrm>
                      <a:off x="0" y="0"/>
                      <a:ext cx="5796501" cy="2991553"/>
                    </a:xfrm>
                    <a:prstGeom prst="rect">
                      <a:avLst/>
                    </a:prstGeom>
                    <a:ln>
                      <a:noFill/>
                    </a:ln>
                    <a:extLst>
                      <a:ext uri="{53640926-AAD7-44D8-BBD7-CCE9431645EC}">
                        <a14:shadowObscured xmlns:a14="http://schemas.microsoft.com/office/drawing/2010/main"/>
                      </a:ext>
                    </a:extLst>
                  </pic:spPr>
                </pic:pic>
              </a:graphicData>
            </a:graphic>
          </wp:inline>
        </w:drawing>
      </w:r>
    </w:p>
    <w:p w14:paraId="101F8E29" w14:textId="77777777" w:rsidR="005558FB" w:rsidRPr="000513BF" w:rsidRDefault="005558FB" w:rsidP="005558FB">
      <w:pPr>
        <w:widowControl/>
        <w:wordWrap/>
        <w:autoSpaceDE/>
        <w:autoSpaceDN/>
        <w:rPr>
          <w:rFonts w:ascii="Times New Roman" w:eastAsia="맑은 고딕" w:hAnsi="Times New Roman" w:cs="Times New Roman"/>
          <w:b/>
          <w:bCs/>
          <w:color w:val="000000"/>
          <w:kern w:val="0"/>
          <w:sz w:val="30"/>
          <w:szCs w:val="30"/>
        </w:rPr>
      </w:pPr>
      <w:r w:rsidRPr="000513BF">
        <w:rPr>
          <w:rFonts w:ascii="Times New Roman" w:eastAsia="맑은 고딕" w:hAnsi="Times New Roman" w:cs="Times New Roman" w:hint="eastAsia"/>
          <w:b/>
          <w:bCs/>
          <w:color w:val="000000"/>
          <w:kern w:val="0"/>
          <w:sz w:val="30"/>
          <w:szCs w:val="30"/>
        </w:rPr>
        <w:t>B</w:t>
      </w:r>
    </w:p>
    <w:p w14:paraId="0BD10CF0" w14:textId="77777777" w:rsidR="005558FB" w:rsidRDefault="005558FB" w:rsidP="005558FB">
      <w:pPr>
        <w:widowControl/>
        <w:wordWrap/>
        <w:autoSpaceDE/>
        <w:autoSpaceDN/>
        <w:rPr>
          <w:rFonts w:ascii="Times New Roman" w:eastAsia="맑은 고딕" w:hAnsi="Times New Roman" w:cs="Times New Roman"/>
          <w:b/>
          <w:bCs/>
          <w:color w:val="000000"/>
          <w:kern w:val="0"/>
          <w:szCs w:val="20"/>
        </w:rPr>
        <w:sectPr w:rsidR="005558FB" w:rsidSect="00F20657">
          <w:pgSz w:w="11906" w:h="16838"/>
          <w:pgMar w:top="1701" w:right="1440" w:bottom="1440" w:left="1440" w:header="851" w:footer="992" w:gutter="0"/>
          <w:cols w:space="425"/>
          <w:docGrid w:linePitch="360"/>
        </w:sectPr>
      </w:pPr>
      <w:r>
        <w:rPr>
          <w:rFonts w:ascii="Times New Roman" w:eastAsia="맑은 고딕" w:hAnsi="Times New Roman" w:cs="Times New Roman"/>
          <w:b/>
          <w:bCs/>
          <w:noProof/>
          <w:color w:val="000000"/>
          <w:kern w:val="0"/>
          <w:szCs w:val="20"/>
        </w:rPr>
        <w:drawing>
          <wp:inline distT="0" distB="0" distL="0" distR="0" wp14:anchorId="2CFFDEAF" wp14:editId="6F0EA302">
            <wp:extent cx="5830557" cy="3005593"/>
            <wp:effectExtent l="0" t="0" r="0" b="4445"/>
            <wp:docPr id="148365074" name="그림 148365074" descr="스케치, 스크린샷, 그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54883" name="그림 389054883" descr="스케치, 스크린샷, 그림이(가) 표시된 사진&#10;&#10;자동 생성된 설명"/>
                    <pic:cNvPicPr/>
                  </pic:nvPicPr>
                  <pic:blipFill rotWithShape="1">
                    <a:blip r:embed="rId14" cstate="print">
                      <a:extLst>
                        <a:ext uri="{28A0092B-C50C-407E-A947-70E740481C1C}">
                          <a14:useLocalDpi xmlns:a14="http://schemas.microsoft.com/office/drawing/2010/main" val="0"/>
                        </a:ext>
                      </a:extLst>
                    </a:blip>
                    <a:srcRect l="7954" t="11335" r="9394" b="3459"/>
                    <a:stretch/>
                  </pic:blipFill>
                  <pic:spPr bwMode="auto">
                    <a:xfrm>
                      <a:off x="0" y="0"/>
                      <a:ext cx="5830557" cy="3005593"/>
                    </a:xfrm>
                    <a:prstGeom prst="rect">
                      <a:avLst/>
                    </a:prstGeom>
                    <a:ln>
                      <a:noFill/>
                    </a:ln>
                    <a:extLst>
                      <a:ext uri="{53640926-AAD7-44D8-BBD7-CCE9431645EC}">
                        <a14:shadowObscured xmlns:a14="http://schemas.microsoft.com/office/drawing/2010/main"/>
                      </a:ext>
                    </a:extLst>
                  </pic:spPr>
                </pic:pic>
              </a:graphicData>
            </a:graphic>
          </wp:inline>
        </w:drawing>
      </w:r>
    </w:p>
    <w:p w14:paraId="47C065EF" w14:textId="031FB5DF" w:rsidR="005558FB" w:rsidRPr="005558FB" w:rsidRDefault="005558FB" w:rsidP="005558FB">
      <w:pPr>
        <w:widowControl/>
        <w:wordWrap/>
        <w:autoSpaceDE/>
        <w:autoSpaceDN/>
        <w:rPr>
          <w:rFonts w:ascii="Times New Roman" w:eastAsia="맑은 고딕" w:hAnsi="Times New Roman" w:cs="Times New Roman"/>
          <w:b/>
          <w:bCs/>
          <w:color w:val="000000"/>
          <w:kern w:val="0"/>
          <w:szCs w:val="20"/>
        </w:rPr>
        <w:sectPr w:rsidR="005558FB" w:rsidRPr="005558FB" w:rsidSect="005558FB">
          <w:type w:val="continuous"/>
          <w:pgSz w:w="11906" w:h="16838"/>
          <w:pgMar w:top="1701" w:right="1440" w:bottom="1440" w:left="1440" w:header="851" w:footer="992" w:gutter="0"/>
          <w:cols w:space="425"/>
          <w:docGrid w:linePitch="360"/>
        </w:sectPr>
      </w:pPr>
    </w:p>
    <w:p w14:paraId="5AD5356D" w14:textId="60596A59" w:rsidR="00E45A01" w:rsidRDefault="005558FB" w:rsidP="00A62413">
      <w:pPr>
        <w:widowControl/>
        <w:wordWrap/>
        <w:autoSpaceDE/>
        <w:autoSpaceDN/>
        <w:rPr>
          <w:rFonts w:ascii="Times New Roman" w:eastAsia="맑은 고딕" w:hAnsi="Times New Roman" w:cs="Times New Roman"/>
          <w:b/>
          <w:bCs/>
          <w:color w:val="000000"/>
          <w:kern w:val="0"/>
          <w:szCs w:val="20"/>
        </w:rPr>
      </w:pPr>
      <w:r>
        <w:rPr>
          <w:rFonts w:ascii="Times New Roman" w:eastAsia="맑은 고딕" w:hAnsi="Times New Roman" w:cs="Times New Roman"/>
          <w:b/>
          <w:bCs/>
          <w:color w:val="000000"/>
          <w:kern w:val="0"/>
          <w:szCs w:val="20"/>
        </w:rPr>
        <w:lastRenderedPageBreak/>
        <w:t>S</w:t>
      </w:r>
      <w:r w:rsidR="00F20657">
        <w:rPr>
          <w:rFonts w:ascii="Times New Roman" w:eastAsia="맑은 고딕" w:hAnsi="Times New Roman" w:cs="Times New Roman"/>
          <w:b/>
          <w:bCs/>
          <w:color w:val="000000"/>
          <w:kern w:val="0"/>
          <w:szCs w:val="20"/>
        </w:rPr>
        <w:t>upplementary Figure 5. Reclassification Plots</w:t>
      </w:r>
    </w:p>
    <w:p w14:paraId="7E968C79" w14:textId="27E36CE4" w:rsidR="00F20657" w:rsidRPr="00F20657" w:rsidRDefault="00F20657" w:rsidP="00A62413">
      <w:pPr>
        <w:widowControl/>
        <w:wordWrap/>
        <w:autoSpaceDE/>
        <w:autoSpaceDN/>
        <w:rPr>
          <w:rFonts w:ascii="Times New Roman" w:eastAsia="맑은 고딕" w:hAnsi="Times New Roman" w:cs="Times New Roman"/>
          <w:color w:val="000000"/>
          <w:kern w:val="0"/>
          <w:szCs w:val="20"/>
        </w:rPr>
      </w:pPr>
      <w:r>
        <w:rPr>
          <w:rFonts w:ascii="Times New Roman" w:eastAsia="맑은 고딕" w:hAnsi="Times New Roman" w:cs="Times New Roman"/>
          <w:b/>
          <w:bCs/>
          <w:color w:val="000000"/>
          <w:kern w:val="0"/>
          <w:szCs w:val="20"/>
        </w:rPr>
        <w:t xml:space="preserve">(A) comparing the predictive performances between DNN and MLR models. (B) comparing the predictive performances between DNN and RF models. </w:t>
      </w:r>
      <w:r>
        <w:rPr>
          <w:rFonts w:ascii="Times New Roman" w:eastAsia="맑은 고딕" w:hAnsi="Times New Roman" w:cs="Times New Roman"/>
          <w:color w:val="000000"/>
          <w:kern w:val="0"/>
          <w:szCs w:val="20"/>
        </w:rPr>
        <w:t xml:space="preserve">DNN=deep </w:t>
      </w:r>
      <w:proofErr w:type="spellStart"/>
      <w:r>
        <w:rPr>
          <w:rFonts w:ascii="Times New Roman" w:eastAsia="맑은 고딕" w:hAnsi="Times New Roman" w:cs="Times New Roman"/>
          <w:color w:val="000000"/>
          <w:kern w:val="0"/>
          <w:szCs w:val="20"/>
        </w:rPr>
        <w:t>nerual</w:t>
      </w:r>
      <w:proofErr w:type="spellEnd"/>
      <w:r>
        <w:rPr>
          <w:rFonts w:ascii="Times New Roman" w:eastAsia="맑은 고딕" w:hAnsi="Times New Roman" w:cs="Times New Roman"/>
          <w:color w:val="000000"/>
          <w:kern w:val="0"/>
          <w:szCs w:val="20"/>
        </w:rPr>
        <w:t xml:space="preserve"> network. MLR=multivariable logistic regression. RF=random forests.</w:t>
      </w:r>
    </w:p>
    <w:p w14:paraId="6AFD81A0" w14:textId="3FBF611A" w:rsidR="00A62413" w:rsidRDefault="00A62413" w:rsidP="00A62413">
      <w:pPr>
        <w:widowControl/>
        <w:wordWrap/>
        <w:autoSpaceDE/>
        <w:autoSpaceDN/>
        <w:rPr>
          <w:rFonts w:ascii="Times New Roman" w:eastAsia="맑은 고딕" w:hAnsi="Times New Roman" w:cs="Times New Roman"/>
          <w:b/>
          <w:bCs/>
          <w:color w:val="000000"/>
          <w:kern w:val="0"/>
          <w:szCs w:val="20"/>
        </w:rPr>
      </w:pPr>
      <w:r>
        <w:rPr>
          <w:noProof/>
        </w:rPr>
        <w:drawing>
          <wp:inline distT="0" distB="0" distL="0" distR="0" wp14:anchorId="148C2C7D" wp14:editId="1C3887D3">
            <wp:extent cx="8697595" cy="4323715"/>
            <wp:effectExtent l="0" t="0" r="8255" b="635"/>
            <wp:docPr id="13" name="그림 2">
              <a:extLst xmlns:a="http://schemas.openxmlformats.org/drawingml/2006/main">
                <a:ext uri="{FF2B5EF4-FFF2-40B4-BE49-F238E27FC236}">
                  <a16:creationId xmlns:a16="http://schemas.microsoft.com/office/drawing/2014/main" id="{A8543E1C-99E0-CA3B-AA35-E1D3CD1B19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A8543E1C-99E0-CA3B-AA35-E1D3CD1B192B}"/>
                        </a:ext>
                      </a:extLst>
                    </pic:cNvPr>
                    <pic:cNvPicPr>
                      <a:picLocks noChangeAspect="1"/>
                    </pic:cNvPicPr>
                  </pic:nvPicPr>
                  <pic:blipFill>
                    <a:blip r:embed="rId15"/>
                    <a:stretch>
                      <a:fillRect/>
                    </a:stretch>
                  </pic:blipFill>
                  <pic:spPr>
                    <a:xfrm>
                      <a:off x="0" y="0"/>
                      <a:ext cx="8697595" cy="4323715"/>
                    </a:xfrm>
                    <a:prstGeom prst="rect">
                      <a:avLst/>
                    </a:prstGeom>
                  </pic:spPr>
                </pic:pic>
              </a:graphicData>
            </a:graphic>
          </wp:inline>
        </w:drawing>
      </w:r>
    </w:p>
    <w:p w14:paraId="4395A52D" w14:textId="54CD95EC" w:rsidR="00DB423C" w:rsidRDefault="00D0403E" w:rsidP="00DB423C">
      <w:pPr>
        <w:widowControl/>
        <w:wordWrap/>
        <w:autoSpaceDE/>
        <w:autoSpaceDN/>
        <w:rPr>
          <w:rFonts w:ascii="Times New Roman" w:eastAsia="맑은 고딕" w:hAnsi="Times New Roman" w:cs="Times New Roman"/>
          <w:color w:val="000000"/>
          <w:kern w:val="0"/>
          <w:szCs w:val="20"/>
        </w:rPr>
      </w:pPr>
      <w:r w:rsidRPr="00D0403E">
        <w:rPr>
          <w:rFonts w:ascii="Times New Roman" w:eastAsia="맑은 고딕" w:hAnsi="Times New Roman" w:cs="Times New Roman"/>
          <w:color w:val="000000"/>
          <w:kern w:val="0"/>
          <w:szCs w:val="20"/>
        </w:rPr>
        <w:t>DNN=deep neural network. MLR=multivariable logistic regression. RF=random forests.</w:t>
      </w:r>
      <w:r w:rsidR="00836C22">
        <w:rPr>
          <w:rFonts w:ascii="Times New Roman" w:eastAsia="맑은 고딕" w:hAnsi="Times New Roman" w:cs="Times New Roman"/>
          <w:color w:val="000000"/>
          <w:kern w:val="0"/>
          <w:szCs w:val="20"/>
        </w:rPr>
        <w:t xml:space="preserve"> *</w:t>
      </w:r>
      <w:r w:rsidR="003953D6">
        <w:rPr>
          <w:rFonts w:ascii="Times New Roman" w:eastAsia="맑은 고딕" w:hAnsi="Times New Roman" w:cs="Times New Roman"/>
          <w:color w:val="000000"/>
          <w:kern w:val="0"/>
          <w:szCs w:val="20"/>
        </w:rPr>
        <w:t>Horizontal and vertical d</w:t>
      </w:r>
      <w:r w:rsidR="00836C22">
        <w:rPr>
          <w:rFonts w:ascii="Times New Roman" w:eastAsia="맑은 고딕" w:hAnsi="Times New Roman" w:cs="Times New Roman"/>
          <w:color w:val="000000"/>
          <w:kern w:val="0"/>
          <w:szCs w:val="20"/>
        </w:rPr>
        <w:t xml:space="preserve">otted lines represent Youden’s </w:t>
      </w:r>
      <w:r w:rsidR="002A7D03">
        <w:rPr>
          <w:rFonts w:ascii="Times New Roman" w:eastAsia="맑은 고딕" w:hAnsi="Times New Roman" w:cs="Times New Roman"/>
          <w:color w:val="000000"/>
          <w:kern w:val="0"/>
          <w:szCs w:val="20"/>
        </w:rPr>
        <w:t>index-based</w:t>
      </w:r>
      <w:r w:rsidR="00836C22">
        <w:rPr>
          <w:rFonts w:ascii="Times New Roman" w:eastAsia="맑은 고딕" w:hAnsi="Times New Roman" w:cs="Times New Roman"/>
          <w:color w:val="000000"/>
          <w:kern w:val="0"/>
          <w:szCs w:val="20"/>
        </w:rPr>
        <w:t xml:space="preserve"> cut-off point for each respective algorithm.</w:t>
      </w:r>
    </w:p>
    <w:p w14:paraId="08E3F8C8" w14:textId="73A3760D" w:rsidR="00DB423C" w:rsidRDefault="00DB423C" w:rsidP="00DB423C">
      <w:pPr>
        <w:widowControl/>
        <w:wordWrap/>
        <w:autoSpaceDE/>
        <w:autoSpaceDN/>
        <w:rPr>
          <w:rFonts w:ascii="Times New Roman" w:eastAsia="맑은 고딕" w:hAnsi="Times New Roman" w:cs="Times New Roman"/>
          <w:b/>
          <w:bCs/>
          <w:color w:val="000000"/>
          <w:kern w:val="0"/>
          <w:szCs w:val="20"/>
        </w:rPr>
      </w:pPr>
      <w:r w:rsidRPr="00887C2A">
        <w:rPr>
          <w:rFonts w:ascii="Times New Roman" w:eastAsia="맑은 고딕" w:hAnsi="Times New Roman" w:cs="Times New Roman" w:hint="cs"/>
          <w:b/>
          <w:bCs/>
          <w:color w:val="000000"/>
          <w:kern w:val="0"/>
          <w:szCs w:val="20"/>
        </w:rPr>
        <w:lastRenderedPageBreak/>
        <w:t>S</w:t>
      </w:r>
      <w:r w:rsidRPr="00887C2A">
        <w:rPr>
          <w:rFonts w:ascii="Times New Roman" w:eastAsia="맑은 고딕" w:hAnsi="Times New Roman" w:cs="Times New Roman"/>
          <w:b/>
          <w:bCs/>
          <w:color w:val="000000"/>
          <w:kern w:val="0"/>
          <w:szCs w:val="20"/>
        </w:rPr>
        <w:t xml:space="preserve">upplementary Figure </w:t>
      </w:r>
      <w:r w:rsidR="00E45A01">
        <w:rPr>
          <w:rFonts w:ascii="Times New Roman" w:eastAsia="맑은 고딕" w:hAnsi="Times New Roman" w:cs="Times New Roman"/>
          <w:b/>
          <w:bCs/>
          <w:color w:val="000000"/>
          <w:kern w:val="0"/>
          <w:szCs w:val="20"/>
        </w:rPr>
        <w:t>6</w:t>
      </w:r>
      <w:r>
        <w:rPr>
          <w:rFonts w:ascii="Times New Roman" w:eastAsia="맑은 고딕" w:hAnsi="Times New Roman" w:cs="Times New Roman"/>
          <w:b/>
          <w:bCs/>
          <w:color w:val="000000"/>
          <w:kern w:val="0"/>
          <w:szCs w:val="20"/>
        </w:rPr>
        <w:t>. Average impact of selected features on severity prediction</w:t>
      </w:r>
    </w:p>
    <w:p w14:paraId="2CCBCF39" w14:textId="1907C176" w:rsidR="00DB423C" w:rsidRDefault="001C226C" w:rsidP="00DB423C">
      <w:pPr>
        <w:widowControl/>
        <w:wordWrap/>
        <w:autoSpaceDE/>
        <w:autoSpaceDN/>
        <w:rPr>
          <w:rFonts w:ascii="Times New Roman" w:eastAsia="맑은 고딕" w:hAnsi="Times New Roman" w:cs="Times New Roman"/>
          <w:color w:val="000000"/>
          <w:kern w:val="0"/>
          <w:szCs w:val="20"/>
        </w:rPr>
      </w:pPr>
      <w:r w:rsidRPr="001C226C">
        <w:rPr>
          <w:rFonts w:ascii="Times New Roman" w:eastAsia="맑은 고딕" w:hAnsi="Times New Roman" w:cs="Times New Roman"/>
          <w:noProof/>
          <w:color w:val="000000"/>
          <w:kern w:val="0"/>
          <w:szCs w:val="20"/>
        </w:rPr>
        <w:drawing>
          <wp:inline distT="0" distB="0" distL="0" distR="0" wp14:anchorId="59957BF8" wp14:editId="63B659F6">
            <wp:extent cx="5744705" cy="4236720"/>
            <wp:effectExtent l="0" t="0" r="8890" b="0"/>
            <wp:docPr id="6" name="그림 5" descr="텍스트, 스크린샷, 도표, 폰트이(가) 표시된 사진&#10;&#10;자동 생성된 설명">
              <a:extLst xmlns:a="http://schemas.openxmlformats.org/drawingml/2006/main">
                <a:ext uri="{FF2B5EF4-FFF2-40B4-BE49-F238E27FC236}">
                  <a16:creationId xmlns:a16="http://schemas.microsoft.com/office/drawing/2014/main" id="{3E590CFA-5FE9-0E19-8237-921EF23273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descr="텍스트, 스크린샷, 도표, 폰트이(가) 표시된 사진&#10;&#10;자동 생성된 설명">
                      <a:extLst>
                        <a:ext uri="{FF2B5EF4-FFF2-40B4-BE49-F238E27FC236}">
                          <a16:creationId xmlns:a16="http://schemas.microsoft.com/office/drawing/2014/main" id="{3E590CFA-5FE9-0E19-8237-921EF23273F1}"/>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1739" cy="4241907"/>
                    </a:xfrm>
                    <a:prstGeom prst="rect">
                      <a:avLst/>
                    </a:prstGeom>
                  </pic:spPr>
                </pic:pic>
              </a:graphicData>
            </a:graphic>
          </wp:inline>
        </w:drawing>
      </w:r>
    </w:p>
    <w:p w14:paraId="21D98AE3" w14:textId="77777777" w:rsidR="00DB423C" w:rsidRDefault="00DB423C" w:rsidP="00DB423C">
      <w:pPr>
        <w:widowControl/>
        <w:wordWrap/>
        <w:autoSpaceDE/>
        <w:autoSpaceDN/>
        <w:rPr>
          <w:rFonts w:ascii="Times New Roman" w:eastAsia="맑은 고딕" w:hAnsi="Times New Roman" w:cs="Times New Roman"/>
          <w:color w:val="000000"/>
          <w:kern w:val="0"/>
          <w:szCs w:val="20"/>
        </w:rPr>
      </w:pPr>
      <w:r>
        <w:rPr>
          <w:rFonts w:ascii="Times New Roman" w:eastAsia="맑은 고딕" w:hAnsi="Times New Roman" w:cs="Times New Roman"/>
          <w:color w:val="000000"/>
          <w:kern w:val="0"/>
          <w:szCs w:val="20"/>
        </w:rPr>
        <w:t>U</w:t>
      </w:r>
      <w:r w:rsidRPr="00D0403E">
        <w:rPr>
          <w:rFonts w:ascii="Times New Roman" w:eastAsia="맑은 고딕" w:hAnsi="Times New Roman" w:cs="Times New Roman"/>
          <w:color w:val="000000"/>
          <w:kern w:val="0"/>
          <w:szCs w:val="20"/>
        </w:rPr>
        <w:t>sed random forest-based model with 11 selected features to construct the summary plot above. Used TreeExplainer to compute Shapley Additive exPlanations (SHAP) values. CRP=c-reactive protein. LDH=lactate dehydrogenase. ALC=absolute lymphocyte count. RR=respiratory rate. ANC=absolute neutrophil count. WBC=white blood cell. PLT=platelet counts. SPO2=saturation of peripheral oxygen. DM=diabetes mellitus. *Specific SHAP values are shown on the right of each feature names in the y-label.</w:t>
      </w:r>
    </w:p>
    <w:p w14:paraId="1E0FF65E" w14:textId="5A99D9C5" w:rsidR="00F20657" w:rsidRDefault="00F20657" w:rsidP="00DB423C">
      <w:pPr>
        <w:widowControl/>
        <w:wordWrap/>
        <w:autoSpaceDE/>
        <w:autoSpaceDN/>
        <w:rPr>
          <w:rFonts w:ascii="Times New Roman" w:eastAsia="맑은 고딕" w:hAnsi="Times New Roman" w:cs="Times New Roman"/>
          <w:color w:val="000000"/>
          <w:kern w:val="0"/>
          <w:szCs w:val="20"/>
        </w:rPr>
      </w:pPr>
    </w:p>
    <w:p w14:paraId="653ECD0F" w14:textId="78F72EE3" w:rsidR="00F20657" w:rsidRDefault="0024283F" w:rsidP="00DB423C">
      <w:pPr>
        <w:widowControl/>
        <w:wordWrap/>
        <w:autoSpaceDE/>
        <w:autoSpaceDN/>
        <w:rPr>
          <w:rFonts w:ascii="Times New Roman" w:eastAsia="맑은 고딕" w:hAnsi="Times New Roman" w:cs="Times New Roman"/>
          <w:b/>
          <w:bCs/>
          <w:color w:val="000000"/>
          <w:kern w:val="0"/>
          <w:szCs w:val="20"/>
        </w:rPr>
      </w:pPr>
      <w:r w:rsidRPr="00887C2A">
        <w:rPr>
          <w:rFonts w:ascii="Times New Roman" w:eastAsia="맑은 고딕" w:hAnsi="Times New Roman" w:cs="Times New Roman" w:hint="cs"/>
          <w:b/>
          <w:bCs/>
          <w:color w:val="000000"/>
          <w:kern w:val="0"/>
          <w:szCs w:val="20"/>
        </w:rPr>
        <w:lastRenderedPageBreak/>
        <w:t>S</w:t>
      </w:r>
      <w:r w:rsidRPr="00887C2A">
        <w:rPr>
          <w:rFonts w:ascii="Times New Roman" w:eastAsia="맑은 고딕" w:hAnsi="Times New Roman" w:cs="Times New Roman"/>
          <w:b/>
          <w:bCs/>
          <w:color w:val="000000"/>
          <w:kern w:val="0"/>
          <w:szCs w:val="20"/>
        </w:rPr>
        <w:t xml:space="preserve">upplementary Figure </w:t>
      </w:r>
      <w:r w:rsidR="00E45A01">
        <w:rPr>
          <w:rFonts w:ascii="Times New Roman" w:eastAsia="맑은 고딕" w:hAnsi="Times New Roman" w:cs="Times New Roman"/>
          <w:b/>
          <w:bCs/>
          <w:color w:val="000000"/>
          <w:kern w:val="0"/>
          <w:szCs w:val="20"/>
        </w:rPr>
        <w:t>7</w:t>
      </w:r>
      <w:r>
        <w:rPr>
          <w:rFonts w:ascii="Times New Roman" w:eastAsia="맑은 고딕" w:hAnsi="Times New Roman" w:cs="Times New Roman"/>
          <w:b/>
          <w:bCs/>
          <w:color w:val="000000"/>
          <w:kern w:val="0"/>
          <w:szCs w:val="20"/>
        </w:rPr>
        <w:t xml:space="preserve">. </w:t>
      </w:r>
      <w:r>
        <w:rPr>
          <w:rFonts w:ascii="Times New Roman" w:eastAsia="맑은 고딕" w:hAnsi="Times New Roman" w:cs="Times New Roman"/>
          <w:b/>
          <w:bCs/>
          <w:kern w:val="0"/>
          <w:szCs w:val="20"/>
        </w:rPr>
        <w:t xml:space="preserve">Characterization of patient </w:t>
      </w:r>
      <w:r w:rsidR="00BA5FA4">
        <w:rPr>
          <w:rFonts w:ascii="Times New Roman" w:eastAsia="맑은 고딕" w:hAnsi="Times New Roman" w:cs="Times New Roman" w:hint="eastAsia"/>
          <w:b/>
          <w:bCs/>
          <w:kern w:val="0"/>
          <w:szCs w:val="20"/>
        </w:rPr>
        <w:t xml:space="preserve">subgroups </w:t>
      </w:r>
      <w:r>
        <w:rPr>
          <w:rFonts w:ascii="Times New Roman" w:eastAsia="맑은 고딕" w:hAnsi="Times New Roman" w:cs="Times New Roman"/>
          <w:b/>
          <w:bCs/>
          <w:kern w:val="0"/>
          <w:szCs w:val="20"/>
        </w:rPr>
        <w:t>for each variant</w:t>
      </w:r>
    </w:p>
    <w:p w14:paraId="7293659E" w14:textId="77777777" w:rsidR="00785459" w:rsidRDefault="00785459" w:rsidP="00785459">
      <w:pPr>
        <w:widowControl/>
        <w:wordWrap/>
        <w:autoSpaceDE/>
        <w:autoSpaceDN/>
        <w:jc w:val="left"/>
        <w:rPr>
          <w:rFonts w:ascii="Times New Roman" w:eastAsia="맑은 고딕" w:hAnsi="Times New Roman" w:cs="Times New Roman"/>
          <w:szCs w:val="20"/>
        </w:rPr>
      </w:pPr>
      <w:r w:rsidRPr="00934D9B">
        <w:rPr>
          <w:rFonts w:ascii="Times New Roman" w:eastAsia="맑은 고딕" w:hAnsi="Times New Roman" w:cs="Times New Roman"/>
          <w:szCs w:val="20"/>
        </w:rPr>
        <w:t>*</w:t>
      </w:r>
      <w:proofErr w:type="spellStart"/>
      <w:r w:rsidRPr="00934D9B">
        <w:rPr>
          <w:rFonts w:ascii="Times New Roman" w:eastAsia="맑은 고딕" w:hAnsi="Times New Roman" w:cs="Times New Roman"/>
          <w:szCs w:val="20"/>
        </w:rPr>
        <w:t>Darkred</w:t>
      </w:r>
      <w:proofErr w:type="spellEnd"/>
      <w:r w:rsidRPr="00934D9B">
        <w:rPr>
          <w:rFonts w:ascii="Times New Roman" w:eastAsia="맑은 고딕" w:hAnsi="Times New Roman" w:cs="Times New Roman"/>
          <w:szCs w:val="20"/>
        </w:rPr>
        <w:t xml:space="preserve"> color indicates high concentration and </w:t>
      </w:r>
      <w:proofErr w:type="spellStart"/>
      <w:r w:rsidRPr="00934D9B">
        <w:rPr>
          <w:rFonts w:ascii="Times New Roman" w:eastAsia="맑은 고딕" w:hAnsi="Times New Roman" w:cs="Times New Roman"/>
          <w:szCs w:val="20"/>
        </w:rPr>
        <w:t>lightgreen</w:t>
      </w:r>
      <w:proofErr w:type="spellEnd"/>
      <w:r w:rsidRPr="00934D9B">
        <w:rPr>
          <w:rFonts w:ascii="Times New Roman" w:eastAsia="맑은 고딕" w:hAnsi="Times New Roman" w:cs="Times New Roman"/>
          <w:szCs w:val="20"/>
        </w:rPr>
        <w:t xml:space="preserve"> color indicates low concentration of each corresponding feature. </w:t>
      </w:r>
    </w:p>
    <w:p w14:paraId="1947B321" w14:textId="03E7E6F1" w:rsidR="0024283F" w:rsidRDefault="00785459" w:rsidP="00785459">
      <w:pPr>
        <w:widowControl/>
        <w:wordWrap/>
        <w:autoSpaceDE/>
        <w:autoSpaceDN/>
        <w:jc w:val="left"/>
        <w:rPr>
          <w:rFonts w:ascii="Times New Roman" w:eastAsia="맑은 고딕" w:hAnsi="Times New Roman" w:cs="Times New Roman"/>
          <w:b/>
          <w:bCs/>
          <w:color w:val="000000"/>
          <w:kern w:val="0"/>
          <w:szCs w:val="20"/>
        </w:rPr>
      </w:pPr>
      <w:r w:rsidRPr="00785459">
        <w:rPr>
          <w:rFonts w:ascii="Times New Roman" w:eastAsia="맑은 고딕" w:hAnsi="Times New Roman" w:cs="Times New Roman"/>
          <w:b/>
          <w:bCs/>
          <w:noProof/>
          <w:color w:val="000000"/>
          <w:kern w:val="0"/>
          <w:szCs w:val="20"/>
        </w:rPr>
        <w:drawing>
          <wp:inline distT="0" distB="0" distL="0" distR="0" wp14:anchorId="167B6635" wp14:editId="170CB98D">
            <wp:extent cx="8411749" cy="2762636"/>
            <wp:effectExtent l="0" t="0" r="0" b="0"/>
            <wp:docPr id="429097240" name="그림 1" descr="도표,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97240" name="그림 1" descr="도표, 라인이(가) 표시된 사진&#10;&#10;자동 생성된 설명"/>
                    <pic:cNvPicPr/>
                  </pic:nvPicPr>
                  <pic:blipFill>
                    <a:blip r:embed="rId17"/>
                    <a:stretch>
                      <a:fillRect/>
                    </a:stretch>
                  </pic:blipFill>
                  <pic:spPr>
                    <a:xfrm>
                      <a:off x="0" y="0"/>
                      <a:ext cx="8411749" cy="2762636"/>
                    </a:xfrm>
                    <a:prstGeom prst="rect">
                      <a:avLst/>
                    </a:prstGeom>
                  </pic:spPr>
                </pic:pic>
              </a:graphicData>
            </a:graphic>
          </wp:inline>
        </w:drawing>
      </w:r>
    </w:p>
    <w:p w14:paraId="11A68B80" w14:textId="419BD049" w:rsidR="00AD500D" w:rsidRPr="004618F0" w:rsidRDefault="00AD500D" w:rsidP="0024283F">
      <w:pPr>
        <w:widowControl/>
        <w:wordWrap/>
        <w:autoSpaceDE/>
        <w:autoSpaceDN/>
        <w:jc w:val="left"/>
        <w:rPr>
          <w:rFonts w:ascii="Times New Roman" w:eastAsia="맑은 고딕" w:hAnsi="Times New Roman" w:cs="Times New Roman"/>
          <w:b/>
          <w:bCs/>
          <w:color w:val="000000"/>
          <w:kern w:val="0"/>
          <w:szCs w:val="20"/>
        </w:rPr>
        <w:sectPr w:rsidR="00AD500D" w:rsidRPr="004618F0" w:rsidSect="00F20657">
          <w:pgSz w:w="16838" w:h="11906" w:orient="landscape"/>
          <w:pgMar w:top="1440" w:right="1701" w:bottom="1440" w:left="1440" w:header="851" w:footer="992" w:gutter="0"/>
          <w:cols w:space="425"/>
          <w:docGrid w:linePitch="360"/>
        </w:sectPr>
      </w:pPr>
    </w:p>
    <w:p w14:paraId="6B3FFB5B" w14:textId="1F156A2B" w:rsidR="0009654E" w:rsidRPr="0009654E" w:rsidRDefault="0009654E" w:rsidP="0009654E">
      <w:pPr>
        <w:widowControl/>
        <w:wordWrap/>
        <w:autoSpaceDE/>
        <w:autoSpaceDN/>
        <w:rPr>
          <w:rFonts w:ascii="Times New Roman" w:eastAsia="맑은 고딕" w:hAnsi="Times New Roman" w:cs="Times New Roman"/>
          <w:b/>
          <w:bCs/>
          <w:color w:val="000000"/>
          <w:kern w:val="0"/>
          <w:sz w:val="24"/>
          <w:szCs w:val="24"/>
        </w:rPr>
      </w:pPr>
      <w:r w:rsidRPr="0009654E">
        <w:rPr>
          <w:rFonts w:ascii="Times New Roman" w:eastAsia="맑은 고딕" w:hAnsi="Times New Roman" w:cs="Times New Roman" w:hint="cs"/>
          <w:b/>
          <w:bCs/>
          <w:color w:val="000000"/>
          <w:kern w:val="0"/>
          <w:sz w:val="24"/>
          <w:szCs w:val="24"/>
        </w:rPr>
        <w:lastRenderedPageBreak/>
        <w:t>S</w:t>
      </w:r>
      <w:r w:rsidRPr="0009654E">
        <w:rPr>
          <w:rFonts w:ascii="Times New Roman" w:eastAsia="맑은 고딕" w:hAnsi="Times New Roman" w:cs="Times New Roman"/>
          <w:b/>
          <w:bCs/>
          <w:color w:val="000000"/>
          <w:kern w:val="0"/>
          <w:sz w:val="24"/>
          <w:szCs w:val="24"/>
        </w:rPr>
        <w:t>upplementary Text</w:t>
      </w:r>
    </w:p>
    <w:p w14:paraId="2CFDAB26" w14:textId="77777777" w:rsidR="004E77E0" w:rsidRDefault="004E77E0" w:rsidP="0009654E">
      <w:pPr>
        <w:widowControl/>
        <w:wordWrap/>
        <w:autoSpaceDE/>
        <w:autoSpaceDN/>
        <w:rPr>
          <w:rFonts w:ascii="Times New Roman" w:eastAsia="맑은 고딕" w:hAnsi="Times New Roman" w:cs="Times New Roman"/>
          <w:b/>
          <w:bCs/>
          <w:color w:val="000000"/>
          <w:kern w:val="0"/>
          <w:szCs w:val="20"/>
        </w:rPr>
      </w:pPr>
      <w:r w:rsidRPr="004E77E0">
        <w:rPr>
          <w:rFonts w:ascii="Times New Roman" w:eastAsia="맑은 고딕" w:hAnsi="Times New Roman" w:cs="Times New Roman"/>
          <w:b/>
          <w:bCs/>
          <w:color w:val="000000"/>
          <w:kern w:val="0"/>
          <w:szCs w:val="20"/>
        </w:rPr>
        <w:t>Study setting and design</w:t>
      </w:r>
    </w:p>
    <w:p w14:paraId="42BDF849" w14:textId="2806EEA3" w:rsidR="0009654E" w:rsidRPr="004E77E0" w:rsidRDefault="0009654E" w:rsidP="0009654E">
      <w:pPr>
        <w:widowControl/>
        <w:wordWrap/>
        <w:autoSpaceDE/>
        <w:autoSpaceDN/>
        <w:rPr>
          <w:rFonts w:ascii="Times New Roman" w:eastAsia="맑은 고딕" w:hAnsi="Times New Roman" w:cs="Times New Roman"/>
          <w:i/>
          <w:iCs/>
          <w:color w:val="000000"/>
          <w:kern w:val="0"/>
          <w:szCs w:val="20"/>
        </w:rPr>
      </w:pPr>
      <w:r w:rsidRPr="004E77E0">
        <w:rPr>
          <w:rFonts w:ascii="Times New Roman" w:eastAsia="맑은 고딕" w:hAnsi="Times New Roman" w:cs="Times New Roman"/>
          <w:b/>
          <w:bCs/>
          <w:i/>
          <w:iCs/>
          <w:color w:val="000000"/>
          <w:kern w:val="0"/>
          <w:szCs w:val="20"/>
        </w:rPr>
        <w:t xml:space="preserve">Source of Data </w:t>
      </w:r>
    </w:p>
    <w:p w14:paraId="3CD6A388" w14:textId="2EB874ED" w:rsidR="00AC0CF3" w:rsidRDefault="0009654E" w:rsidP="0009654E">
      <w:pPr>
        <w:widowControl/>
        <w:wordWrap/>
        <w:autoSpaceDE/>
        <w:autoSpaceDN/>
        <w:rPr>
          <w:rFonts w:ascii="Times New Roman" w:eastAsia="맑은 고딕" w:hAnsi="Times New Roman" w:cs="Times New Roman"/>
          <w:color w:val="000000"/>
          <w:kern w:val="0"/>
          <w:szCs w:val="20"/>
        </w:rPr>
      </w:pPr>
      <w:r w:rsidRPr="0009654E">
        <w:rPr>
          <w:rFonts w:ascii="Times New Roman" w:eastAsia="맑은 고딕" w:hAnsi="Times New Roman" w:cs="Times New Roman"/>
          <w:color w:val="000000"/>
          <w:kern w:val="0"/>
          <w:szCs w:val="20"/>
        </w:rPr>
        <w:t>The data sets were collected from 1</w:t>
      </w:r>
      <w:r w:rsidR="00AC0CF3">
        <w:rPr>
          <w:rFonts w:ascii="Times New Roman" w:eastAsia="맑은 고딕" w:hAnsi="Times New Roman" w:cs="Times New Roman"/>
          <w:color w:val="000000"/>
          <w:kern w:val="0"/>
          <w:szCs w:val="20"/>
        </w:rPr>
        <w:t>9</w:t>
      </w:r>
      <w:r w:rsidRPr="0009654E">
        <w:rPr>
          <w:rFonts w:ascii="Times New Roman" w:eastAsia="맑은 고딕" w:hAnsi="Times New Roman" w:cs="Times New Roman"/>
          <w:color w:val="000000"/>
          <w:kern w:val="0"/>
          <w:szCs w:val="20"/>
        </w:rPr>
        <w:t xml:space="preserve"> main referral hospitals across the nation</w:t>
      </w:r>
      <w:r w:rsidR="00E168EB">
        <w:rPr>
          <w:rFonts w:ascii="Times New Roman" w:eastAsia="맑은 고딕" w:hAnsi="Times New Roman" w:cs="Times New Roman"/>
          <w:color w:val="000000"/>
          <w:kern w:val="0"/>
          <w:szCs w:val="20"/>
        </w:rPr>
        <w:t xml:space="preserve">: </w:t>
      </w:r>
      <w:proofErr w:type="spellStart"/>
      <w:r w:rsidRPr="0009654E">
        <w:rPr>
          <w:rFonts w:ascii="Times New Roman" w:eastAsia="맑은 고딕" w:hAnsi="Times New Roman" w:cs="Times New Roman"/>
          <w:color w:val="000000"/>
          <w:kern w:val="0"/>
          <w:szCs w:val="20"/>
        </w:rPr>
        <w:t>Ajou</w:t>
      </w:r>
      <w:proofErr w:type="spellEnd"/>
      <w:r w:rsidRPr="0009654E">
        <w:rPr>
          <w:rFonts w:ascii="Times New Roman" w:eastAsia="맑은 고딕" w:hAnsi="Times New Roman" w:cs="Times New Roman"/>
          <w:color w:val="000000"/>
          <w:kern w:val="0"/>
          <w:szCs w:val="20"/>
        </w:rPr>
        <w:t xml:space="preserve"> University Hospital, </w:t>
      </w:r>
      <w:r w:rsidR="00AC0CF3" w:rsidRPr="0009654E">
        <w:rPr>
          <w:rFonts w:ascii="Times New Roman" w:eastAsia="맑은 고딕" w:hAnsi="Times New Roman" w:cs="Times New Roman"/>
          <w:color w:val="000000"/>
          <w:kern w:val="0"/>
          <w:szCs w:val="20"/>
        </w:rPr>
        <w:t xml:space="preserve">Chonnam National University Hospital, </w:t>
      </w:r>
      <w:proofErr w:type="spellStart"/>
      <w:r w:rsidRPr="0009654E">
        <w:rPr>
          <w:rFonts w:ascii="Times New Roman" w:eastAsia="맑은 고딕" w:hAnsi="Times New Roman" w:cs="Times New Roman"/>
          <w:color w:val="000000"/>
          <w:kern w:val="0"/>
          <w:szCs w:val="20"/>
        </w:rPr>
        <w:t>Chungang</w:t>
      </w:r>
      <w:proofErr w:type="spellEnd"/>
      <w:r w:rsidRPr="0009654E">
        <w:rPr>
          <w:rFonts w:ascii="Times New Roman" w:eastAsia="맑은 고딕" w:hAnsi="Times New Roman" w:cs="Times New Roman"/>
          <w:color w:val="000000"/>
          <w:kern w:val="0"/>
          <w:szCs w:val="20"/>
        </w:rPr>
        <w:t xml:space="preserve"> University Hospital, </w:t>
      </w:r>
      <w:proofErr w:type="spellStart"/>
      <w:r w:rsidRPr="0009654E">
        <w:rPr>
          <w:rFonts w:ascii="Times New Roman" w:eastAsia="맑은 고딕" w:hAnsi="Times New Roman" w:cs="Times New Roman"/>
          <w:color w:val="000000"/>
          <w:kern w:val="0"/>
          <w:szCs w:val="20"/>
        </w:rPr>
        <w:t>Chungbuk</w:t>
      </w:r>
      <w:proofErr w:type="spellEnd"/>
      <w:r w:rsidRPr="0009654E">
        <w:rPr>
          <w:rFonts w:ascii="Times New Roman" w:eastAsia="맑은 고딕" w:hAnsi="Times New Roman" w:cs="Times New Roman"/>
          <w:color w:val="000000"/>
          <w:kern w:val="0"/>
          <w:szCs w:val="20"/>
        </w:rPr>
        <w:t xml:space="preserve"> National University Hospital, Chungnam National University Hospital, </w:t>
      </w:r>
      <w:r w:rsidR="00AC0CF3" w:rsidRPr="0009654E">
        <w:rPr>
          <w:rFonts w:ascii="Times New Roman" w:eastAsia="맑은 고딕" w:hAnsi="Times New Roman" w:cs="Times New Roman"/>
          <w:color w:val="000000"/>
          <w:kern w:val="0"/>
          <w:szCs w:val="20"/>
        </w:rPr>
        <w:t xml:space="preserve">Chungnam National University Sejong Hospital, </w:t>
      </w:r>
      <w:r w:rsidRPr="0009654E">
        <w:rPr>
          <w:rFonts w:ascii="Times New Roman" w:eastAsia="맑은 고딕" w:hAnsi="Times New Roman" w:cs="Times New Roman"/>
          <w:color w:val="000000"/>
          <w:kern w:val="0"/>
          <w:szCs w:val="20"/>
        </w:rPr>
        <w:t xml:space="preserve">Daegu Catholic University Medical Center, </w:t>
      </w:r>
      <w:proofErr w:type="spellStart"/>
      <w:r w:rsidRPr="0009654E">
        <w:rPr>
          <w:rFonts w:ascii="Times New Roman" w:eastAsia="맑은 고딕" w:hAnsi="Times New Roman" w:cs="Times New Roman"/>
          <w:color w:val="000000"/>
          <w:kern w:val="0"/>
          <w:szCs w:val="20"/>
        </w:rPr>
        <w:t>Gachon</w:t>
      </w:r>
      <w:proofErr w:type="spellEnd"/>
      <w:r w:rsidRPr="0009654E">
        <w:rPr>
          <w:rFonts w:ascii="Times New Roman" w:eastAsia="맑은 고딕" w:hAnsi="Times New Roman" w:cs="Times New Roman"/>
          <w:color w:val="000000"/>
          <w:kern w:val="0"/>
          <w:szCs w:val="20"/>
        </w:rPr>
        <w:t xml:space="preserve"> University Gil Medical Center, Jeonbuk National University Hospital, </w:t>
      </w:r>
      <w:proofErr w:type="spellStart"/>
      <w:r w:rsidRPr="0009654E">
        <w:rPr>
          <w:rFonts w:ascii="Times New Roman" w:eastAsia="맑은 고딕" w:hAnsi="Times New Roman" w:cs="Times New Roman"/>
          <w:color w:val="000000"/>
          <w:kern w:val="0"/>
          <w:szCs w:val="20"/>
        </w:rPr>
        <w:t>Kangwon</w:t>
      </w:r>
      <w:proofErr w:type="spellEnd"/>
      <w:r w:rsidRPr="0009654E">
        <w:rPr>
          <w:rFonts w:ascii="Times New Roman" w:eastAsia="맑은 고딕" w:hAnsi="Times New Roman" w:cs="Times New Roman"/>
          <w:color w:val="000000"/>
          <w:kern w:val="0"/>
          <w:szCs w:val="20"/>
        </w:rPr>
        <w:t xml:space="preserve"> National University Hospital, Keimyung University </w:t>
      </w:r>
      <w:proofErr w:type="spellStart"/>
      <w:r w:rsidRPr="0009654E">
        <w:rPr>
          <w:rFonts w:ascii="Times New Roman" w:eastAsia="맑은 고딕" w:hAnsi="Times New Roman" w:cs="Times New Roman"/>
          <w:color w:val="000000"/>
          <w:kern w:val="0"/>
          <w:szCs w:val="20"/>
        </w:rPr>
        <w:t>Dongsan</w:t>
      </w:r>
      <w:proofErr w:type="spellEnd"/>
      <w:r w:rsidRPr="0009654E">
        <w:rPr>
          <w:rFonts w:ascii="Times New Roman" w:eastAsia="맑은 고딕" w:hAnsi="Times New Roman" w:cs="Times New Roman"/>
          <w:color w:val="000000"/>
          <w:kern w:val="0"/>
          <w:szCs w:val="20"/>
        </w:rPr>
        <w:t xml:space="preserve"> Medical Center, Kyungpook National University Hospital, Pusan National University Hospital, Seoul Metropolitan Government Seoul National University </w:t>
      </w:r>
      <w:proofErr w:type="spellStart"/>
      <w:r w:rsidRPr="0009654E">
        <w:rPr>
          <w:rFonts w:ascii="Times New Roman" w:eastAsia="맑은 고딕" w:hAnsi="Times New Roman" w:cs="Times New Roman"/>
          <w:color w:val="000000"/>
          <w:kern w:val="0"/>
          <w:szCs w:val="20"/>
        </w:rPr>
        <w:t>Boramae</w:t>
      </w:r>
      <w:proofErr w:type="spellEnd"/>
      <w:r w:rsidRPr="0009654E">
        <w:rPr>
          <w:rFonts w:ascii="Times New Roman" w:eastAsia="맑은 고딕" w:hAnsi="Times New Roman" w:cs="Times New Roman"/>
          <w:color w:val="000000"/>
          <w:kern w:val="0"/>
          <w:szCs w:val="20"/>
        </w:rPr>
        <w:t xml:space="preserve"> Medical Center, Seoul National University </w:t>
      </w:r>
      <w:proofErr w:type="spellStart"/>
      <w:r w:rsidRPr="0009654E">
        <w:rPr>
          <w:rFonts w:ascii="Times New Roman" w:eastAsia="맑은 고딕" w:hAnsi="Times New Roman" w:cs="Times New Roman"/>
          <w:color w:val="000000"/>
          <w:kern w:val="0"/>
          <w:szCs w:val="20"/>
        </w:rPr>
        <w:t>Bundang</w:t>
      </w:r>
      <w:proofErr w:type="spellEnd"/>
      <w:r w:rsidRPr="0009654E">
        <w:rPr>
          <w:rFonts w:ascii="Times New Roman" w:eastAsia="맑은 고딕" w:hAnsi="Times New Roman" w:cs="Times New Roman"/>
          <w:color w:val="000000"/>
          <w:kern w:val="0"/>
          <w:szCs w:val="20"/>
        </w:rPr>
        <w:t xml:space="preserve"> Hospital, </w:t>
      </w:r>
      <w:r w:rsidR="00E168EB" w:rsidRPr="0009654E">
        <w:rPr>
          <w:rFonts w:ascii="Times New Roman" w:eastAsia="맑은 고딕" w:hAnsi="Times New Roman" w:cs="Times New Roman"/>
          <w:color w:val="000000"/>
          <w:kern w:val="0"/>
          <w:szCs w:val="20"/>
        </w:rPr>
        <w:t xml:space="preserve">Samsung Medical Center, </w:t>
      </w:r>
      <w:r w:rsidRPr="0009654E">
        <w:rPr>
          <w:rFonts w:ascii="Times New Roman" w:eastAsia="맑은 고딕" w:hAnsi="Times New Roman" w:cs="Times New Roman"/>
          <w:color w:val="000000"/>
          <w:kern w:val="0"/>
          <w:szCs w:val="20"/>
        </w:rPr>
        <w:t xml:space="preserve">Seoul National University Hospital, </w:t>
      </w:r>
      <w:proofErr w:type="spellStart"/>
      <w:r w:rsidR="00E168EB" w:rsidRPr="0009654E">
        <w:rPr>
          <w:rFonts w:ascii="Times New Roman" w:eastAsia="맑은 고딕" w:hAnsi="Times New Roman" w:cs="Times New Roman"/>
          <w:color w:val="000000"/>
          <w:kern w:val="0"/>
          <w:szCs w:val="20"/>
        </w:rPr>
        <w:t>Soonchunhyang</w:t>
      </w:r>
      <w:proofErr w:type="spellEnd"/>
      <w:r w:rsidR="00E168EB" w:rsidRPr="0009654E">
        <w:rPr>
          <w:rFonts w:ascii="Times New Roman" w:eastAsia="맑은 고딕" w:hAnsi="Times New Roman" w:cs="Times New Roman"/>
          <w:color w:val="000000"/>
          <w:kern w:val="0"/>
          <w:szCs w:val="20"/>
        </w:rPr>
        <w:t xml:space="preserve"> University Hospital</w:t>
      </w:r>
      <w:r w:rsidR="00E168EB">
        <w:rPr>
          <w:rFonts w:ascii="Times New Roman" w:eastAsia="맑은 고딕" w:hAnsi="Times New Roman" w:cs="Times New Roman"/>
          <w:color w:val="000000"/>
          <w:kern w:val="0"/>
          <w:szCs w:val="20"/>
        </w:rPr>
        <w:t>,</w:t>
      </w:r>
      <w:r w:rsidR="00E168EB" w:rsidRPr="0009654E">
        <w:rPr>
          <w:rFonts w:ascii="Times New Roman" w:eastAsia="맑은 고딕" w:hAnsi="Times New Roman" w:cs="Times New Roman"/>
          <w:color w:val="000000"/>
          <w:kern w:val="0"/>
          <w:szCs w:val="20"/>
        </w:rPr>
        <w:t xml:space="preserve"> </w:t>
      </w:r>
      <w:r w:rsidRPr="0009654E">
        <w:rPr>
          <w:rFonts w:ascii="Times New Roman" w:eastAsia="맑은 고딕" w:hAnsi="Times New Roman" w:cs="Times New Roman"/>
          <w:color w:val="000000"/>
          <w:kern w:val="0"/>
          <w:szCs w:val="20"/>
        </w:rPr>
        <w:t xml:space="preserve">and </w:t>
      </w:r>
      <w:proofErr w:type="spellStart"/>
      <w:r w:rsidRPr="0009654E">
        <w:rPr>
          <w:rFonts w:ascii="Times New Roman" w:eastAsia="맑은 고딕" w:hAnsi="Times New Roman" w:cs="Times New Roman"/>
          <w:color w:val="000000"/>
          <w:kern w:val="0"/>
          <w:szCs w:val="20"/>
        </w:rPr>
        <w:t>Uijeongbu</w:t>
      </w:r>
      <w:proofErr w:type="spellEnd"/>
      <w:r w:rsidRPr="0009654E">
        <w:rPr>
          <w:rFonts w:ascii="Times New Roman" w:eastAsia="맑은 고딕" w:hAnsi="Times New Roman" w:cs="Times New Roman"/>
          <w:color w:val="000000"/>
          <w:kern w:val="0"/>
          <w:szCs w:val="20"/>
        </w:rPr>
        <w:t xml:space="preserve"> </w:t>
      </w:r>
      <w:proofErr w:type="spellStart"/>
      <w:r w:rsidRPr="0009654E">
        <w:rPr>
          <w:rFonts w:ascii="Times New Roman" w:eastAsia="맑은 고딕" w:hAnsi="Times New Roman" w:cs="Times New Roman"/>
          <w:color w:val="000000"/>
          <w:kern w:val="0"/>
          <w:szCs w:val="20"/>
        </w:rPr>
        <w:t>Eulji</w:t>
      </w:r>
      <w:proofErr w:type="spellEnd"/>
      <w:r w:rsidRPr="0009654E">
        <w:rPr>
          <w:rFonts w:ascii="Times New Roman" w:eastAsia="맑은 고딕" w:hAnsi="Times New Roman" w:cs="Times New Roman"/>
          <w:color w:val="000000"/>
          <w:kern w:val="0"/>
          <w:szCs w:val="20"/>
        </w:rPr>
        <w:t xml:space="preserve"> Medical Center. </w:t>
      </w:r>
    </w:p>
    <w:p w14:paraId="2A25D328" w14:textId="7E45F08B" w:rsidR="0009654E" w:rsidRPr="004E77E0" w:rsidRDefault="0009654E" w:rsidP="0009654E">
      <w:pPr>
        <w:widowControl/>
        <w:wordWrap/>
        <w:autoSpaceDE/>
        <w:autoSpaceDN/>
        <w:rPr>
          <w:rFonts w:ascii="Times New Roman" w:eastAsia="맑은 고딕" w:hAnsi="Times New Roman" w:cs="Times New Roman"/>
          <w:i/>
          <w:iCs/>
          <w:color w:val="000000"/>
          <w:kern w:val="0"/>
          <w:szCs w:val="20"/>
        </w:rPr>
      </w:pPr>
      <w:r w:rsidRPr="004E77E0">
        <w:rPr>
          <w:rFonts w:ascii="Times New Roman" w:eastAsia="맑은 고딕" w:hAnsi="Times New Roman" w:cs="Times New Roman"/>
          <w:b/>
          <w:bCs/>
          <w:i/>
          <w:iCs/>
          <w:color w:val="000000"/>
          <w:kern w:val="0"/>
          <w:szCs w:val="20"/>
        </w:rPr>
        <w:t>Data Collection</w:t>
      </w:r>
    </w:p>
    <w:p w14:paraId="0B7431DB" w14:textId="6854444A" w:rsidR="004E77E0" w:rsidRPr="00F14B69" w:rsidRDefault="0009654E" w:rsidP="0009654E">
      <w:pPr>
        <w:widowControl/>
        <w:wordWrap/>
        <w:autoSpaceDE/>
        <w:autoSpaceDN/>
        <w:rPr>
          <w:rFonts w:ascii="Times New Roman" w:eastAsia="맑은 고딕" w:hAnsi="Times New Roman" w:cs="Times New Roman"/>
          <w:color w:val="000000"/>
          <w:kern w:val="0"/>
          <w:szCs w:val="20"/>
        </w:rPr>
      </w:pPr>
      <w:r w:rsidRPr="0009654E">
        <w:rPr>
          <w:rFonts w:ascii="Times New Roman" w:eastAsia="맑은 고딕" w:hAnsi="Times New Roman" w:cs="Times New Roman"/>
          <w:color w:val="000000"/>
          <w:kern w:val="0"/>
          <w:szCs w:val="20"/>
        </w:rPr>
        <w:t>The clinical data included demographic</w:t>
      </w:r>
      <w:r w:rsidR="00E168EB">
        <w:rPr>
          <w:rFonts w:ascii="Times New Roman" w:eastAsia="맑은 고딕" w:hAnsi="Times New Roman" w:cs="Times New Roman"/>
          <w:color w:val="000000"/>
          <w:kern w:val="0"/>
          <w:szCs w:val="20"/>
        </w:rPr>
        <w:t>s</w:t>
      </w:r>
      <w:r w:rsidRPr="0009654E">
        <w:rPr>
          <w:rFonts w:ascii="Times New Roman" w:eastAsia="맑은 고딕" w:hAnsi="Times New Roman" w:cs="Times New Roman"/>
          <w:color w:val="000000"/>
          <w:kern w:val="0"/>
          <w:szCs w:val="20"/>
        </w:rPr>
        <w:t xml:space="preserve"> (age and sex), comorbidities (hypertension, diabetes, cardiovascular disease, cancer, other), symptoms (fever, cough, sputum, myalgia, dyspnea, sore throat, loss of sensor, gastrointestinal symptom), and vital signs (body temperature</w:t>
      </w:r>
      <w:r w:rsidR="006F6D11">
        <w:rPr>
          <w:rFonts w:ascii="Times New Roman" w:eastAsia="맑은 고딕" w:hAnsi="Times New Roman" w:cs="Times New Roman"/>
          <w:color w:val="000000"/>
          <w:kern w:val="0"/>
          <w:szCs w:val="20"/>
        </w:rPr>
        <w:t xml:space="preserve">, </w:t>
      </w:r>
      <w:r w:rsidRPr="0009654E">
        <w:rPr>
          <w:rFonts w:ascii="Times New Roman" w:eastAsia="맑은 고딕" w:hAnsi="Times New Roman" w:cs="Times New Roman"/>
          <w:color w:val="000000"/>
          <w:kern w:val="0"/>
          <w:szCs w:val="20"/>
        </w:rPr>
        <w:t>systolic blood pressure, diastolic blood pressure, pulse rate, respiratory rate, saturation pulse oxygen). The laboratory data included white blood cell counts, absolute lymphocyte counts, absolute neutrophil counts, platelet counts, C-reactive protein, and lactate dehydrogenase.</w:t>
      </w:r>
      <w:r w:rsidR="006F6D11">
        <w:rPr>
          <w:rFonts w:ascii="Times New Roman" w:eastAsia="맑은 고딕" w:hAnsi="Times New Roman" w:cs="Times New Roman"/>
          <w:color w:val="000000"/>
          <w:kern w:val="0"/>
          <w:szCs w:val="20"/>
        </w:rPr>
        <w:t xml:space="preserve"> </w:t>
      </w:r>
      <w:r w:rsidRPr="0009654E">
        <w:rPr>
          <w:rFonts w:ascii="Times New Roman" w:eastAsia="맑은 고딕" w:hAnsi="Times New Roman" w:cs="Times New Roman"/>
          <w:color w:val="000000"/>
          <w:kern w:val="0"/>
          <w:szCs w:val="20"/>
        </w:rPr>
        <w:t xml:space="preserve">Lastly, </w:t>
      </w:r>
      <w:r w:rsidR="006F6D11">
        <w:rPr>
          <w:rFonts w:ascii="Times New Roman" w:eastAsia="맑은 고딕" w:hAnsi="Times New Roman" w:cs="Times New Roman"/>
          <w:color w:val="000000"/>
          <w:kern w:val="0"/>
          <w:szCs w:val="20"/>
        </w:rPr>
        <w:t xml:space="preserve">real-time </w:t>
      </w:r>
      <w:r w:rsidRPr="0009654E">
        <w:rPr>
          <w:rFonts w:ascii="Times New Roman" w:eastAsia="맑은 고딕" w:hAnsi="Times New Roman" w:cs="Times New Roman"/>
          <w:color w:val="000000"/>
          <w:kern w:val="0"/>
          <w:szCs w:val="20"/>
        </w:rPr>
        <w:t>polymerase chain reaction results were labeled either positive or negative using a cycle threshold value of 40 as the cut-off.</w:t>
      </w:r>
    </w:p>
    <w:p w14:paraId="477D55E4" w14:textId="207FEA2D" w:rsidR="004E77E0" w:rsidRDefault="004E77E0" w:rsidP="0009654E">
      <w:pPr>
        <w:widowControl/>
        <w:wordWrap/>
        <w:autoSpaceDE/>
        <w:autoSpaceDN/>
        <w:rPr>
          <w:rFonts w:ascii="Times New Roman" w:eastAsia="맑은 고딕" w:hAnsi="Times New Roman" w:cs="Times New Roman"/>
          <w:b/>
          <w:bCs/>
          <w:color w:val="000000"/>
          <w:kern w:val="0"/>
          <w:szCs w:val="20"/>
        </w:rPr>
      </w:pPr>
      <w:r w:rsidRPr="004E77E0">
        <w:rPr>
          <w:rFonts w:ascii="Times New Roman" w:eastAsia="맑은 고딕" w:hAnsi="Times New Roman" w:cs="Times New Roman"/>
          <w:b/>
          <w:bCs/>
          <w:color w:val="000000"/>
          <w:kern w:val="0"/>
          <w:szCs w:val="20"/>
        </w:rPr>
        <w:t>Model Development and Evaluation with Feature-</w:t>
      </w:r>
      <w:r w:rsidR="001337D0">
        <w:rPr>
          <w:rFonts w:ascii="Times New Roman" w:eastAsia="맑은 고딕" w:hAnsi="Times New Roman" w:cs="Times New Roman"/>
          <w:b/>
          <w:bCs/>
          <w:color w:val="000000"/>
          <w:kern w:val="0"/>
          <w:szCs w:val="20"/>
        </w:rPr>
        <w:t>subs</w:t>
      </w:r>
      <w:r w:rsidRPr="004E77E0">
        <w:rPr>
          <w:rFonts w:ascii="Times New Roman" w:eastAsia="맑은 고딕" w:hAnsi="Times New Roman" w:cs="Times New Roman"/>
          <w:b/>
          <w:bCs/>
          <w:color w:val="000000"/>
          <w:kern w:val="0"/>
          <w:szCs w:val="20"/>
        </w:rPr>
        <w:t xml:space="preserve">et Selection </w:t>
      </w:r>
    </w:p>
    <w:p w14:paraId="452CDA9A" w14:textId="53F7ED41" w:rsidR="004C61BE" w:rsidRPr="004E77E0" w:rsidRDefault="004C61BE" w:rsidP="004C61BE">
      <w:pPr>
        <w:widowControl/>
        <w:wordWrap/>
        <w:autoSpaceDE/>
        <w:autoSpaceDN/>
        <w:rPr>
          <w:rFonts w:ascii="Times New Roman" w:eastAsia="맑은 고딕" w:hAnsi="Times New Roman" w:cs="Times New Roman"/>
          <w:i/>
          <w:iCs/>
          <w:color w:val="000000"/>
          <w:kern w:val="0"/>
          <w:szCs w:val="20"/>
        </w:rPr>
      </w:pPr>
      <w:r>
        <w:rPr>
          <w:rFonts w:ascii="Times New Roman" w:eastAsia="맑은 고딕" w:hAnsi="Times New Roman" w:cs="Times New Roman"/>
          <w:b/>
          <w:bCs/>
          <w:i/>
          <w:iCs/>
          <w:color w:val="000000"/>
          <w:kern w:val="0"/>
          <w:szCs w:val="20"/>
        </w:rPr>
        <w:t xml:space="preserve">Six </w:t>
      </w:r>
      <w:r w:rsidRPr="004C61BE">
        <w:rPr>
          <w:rFonts w:ascii="Times New Roman" w:eastAsia="맑은 고딕" w:hAnsi="Times New Roman" w:cs="Times New Roman"/>
          <w:b/>
          <w:bCs/>
          <w:i/>
          <w:iCs/>
          <w:color w:val="000000"/>
          <w:kern w:val="0"/>
          <w:szCs w:val="20"/>
        </w:rPr>
        <w:t>ML-based algorithms</w:t>
      </w:r>
    </w:p>
    <w:p w14:paraId="0E08D2B7" w14:textId="4C466498" w:rsidR="00CA6744" w:rsidRDefault="00CA6744" w:rsidP="004C61BE">
      <w:pPr>
        <w:widowControl/>
        <w:wordWrap/>
        <w:autoSpaceDE/>
        <w:autoSpaceDN/>
        <w:rPr>
          <w:rFonts w:ascii="Times New Roman" w:eastAsia="맑은 고딕" w:hAnsi="Times New Roman" w:cs="Times New Roman"/>
          <w:color w:val="000000"/>
          <w:kern w:val="0"/>
          <w:szCs w:val="20"/>
        </w:rPr>
      </w:pPr>
      <w:r>
        <w:rPr>
          <w:rFonts w:ascii="Times New Roman" w:eastAsia="맑은 고딕" w:hAnsi="Times New Roman" w:cs="Times New Roman"/>
          <w:color w:val="000000"/>
          <w:kern w:val="0"/>
          <w:szCs w:val="20"/>
        </w:rPr>
        <w:t xml:space="preserve">We chose 6 representative ones from major streams of ML algorithms. The reason was two-fold. First, we </w:t>
      </w:r>
      <w:r w:rsidR="004C33D1">
        <w:rPr>
          <w:rFonts w:ascii="Times New Roman" w:eastAsia="맑은 고딕" w:hAnsi="Times New Roman" w:cs="Times New Roman"/>
          <w:color w:val="000000"/>
          <w:kern w:val="0"/>
          <w:szCs w:val="20"/>
        </w:rPr>
        <w:t xml:space="preserve">wanted to identify </w:t>
      </w:r>
      <w:r>
        <w:rPr>
          <w:rFonts w:ascii="Times New Roman" w:eastAsia="맑은 고딕" w:hAnsi="Times New Roman" w:cs="Times New Roman"/>
          <w:color w:val="000000"/>
          <w:kern w:val="0"/>
          <w:szCs w:val="20"/>
        </w:rPr>
        <w:t>robust features against the choice of ML algorithms</w:t>
      </w:r>
      <w:r w:rsidR="004C33D1">
        <w:rPr>
          <w:rFonts w:ascii="Times New Roman" w:eastAsia="맑은 고딕" w:hAnsi="Times New Roman" w:cs="Times New Roman"/>
          <w:color w:val="000000"/>
          <w:kern w:val="0"/>
          <w:szCs w:val="20"/>
        </w:rPr>
        <w:t>. Second, the chance to find an optimal ML algorithm with very good performance would be increased by comprehensive search.</w:t>
      </w:r>
      <w:r w:rsidR="007A7C3C">
        <w:rPr>
          <w:rFonts w:ascii="Times New Roman" w:eastAsia="맑은 고딕" w:hAnsi="Times New Roman" w:cs="Times New Roman"/>
          <w:color w:val="000000"/>
          <w:kern w:val="0"/>
          <w:szCs w:val="20"/>
        </w:rPr>
        <w:t xml:space="preserve"> </w:t>
      </w:r>
      <w:r>
        <w:rPr>
          <w:rFonts w:ascii="Times New Roman" w:eastAsia="맑은 고딕" w:hAnsi="Times New Roman" w:cs="Times New Roman"/>
          <w:color w:val="000000"/>
          <w:kern w:val="0"/>
          <w:szCs w:val="20"/>
        </w:rPr>
        <w:t xml:space="preserve">The chosen ML algorithms included (1) </w:t>
      </w:r>
      <w:r w:rsidRPr="004C61BE">
        <w:rPr>
          <w:rFonts w:ascii="Times New Roman" w:eastAsia="맑은 고딕" w:hAnsi="Times New Roman" w:cs="Times New Roman"/>
          <w:color w:val="000000"/>
          <w:kern w:val="0"/>
          <w:szCs w:val="20"/>
        </w:rPr>
        <w:t>deep neural network (DNN)</w:t>
      </w:r>
      <w:r>
        <w:rPr>
          <w:rFonts w:ascii="Times New Roman" w:eastAsia="맑은 고딕" w:hAnsi="Times New Roman" w:cs="Times New Roman"/>
          <w:color w:val="000000"/>
          <w:kern w:val="0"/>
          <w:szCs w:val="20"/>
        </w:rPr>
        <w:t xml:space="preserve"> among neural net-based algorithms; (2)</w:t>
      </w:r>
      <w:r w:rsidRPr="004C61BE">
        <w:rPr>
          <w:rFonts w:ascii="Times New Roman" w:eastAsia="맑은 고딕" w:hAnsi="Times New Roman" w:cs="Times New Roman"/>
          <w:color w:val="000000"/>
          <w:kern w:val="0"/>
          <w:szCs w:val="20"/>
        </w:rPr>
        <w:t xml:space="preserve"> random forest (RF)</w:t>
      </w:r>
      <w:r>
        <w:rPr>
          <w:rFonts w:ascii="Times New Roman" w:eastAsia="맑은 고딕" w:hAnsi="Times New Roman" w:cs="Times New Roman"/>
          <w:color w:val="000000"/>
          <w:kern w:val="0"/>
          <w:szCs w:val="20"/>
        </w:rPr>
        <w:t xml:space="preserve"> among bagging-based tree algorithms; (3)</w:t>
      </w:r>
      <w:r w:rsidRPr="004C61BE">
        <w:rPr>
          <w:rFonts w:ascii="Times New Roman" w:eastAsia="맑은 고딕" w:hAnsi="Times New Roman" w:cs="Times New Roman"/>
          <w:color w:val="000000"/>
          <w:kern w:val="0"/>
          <w:szCs w:val="20"/>
        </w:rPr>
        <w:t xml:space="preserve"> eXtreme gradient boosting (XGB), gradient boosting machine (GBM)</w:t>
      </w:r>
      <w:r>
        <w:rPr>
          <w:rFonts w:ascii="Times New Roman" w:eastAsia="맑은 고딕" w:hAnsi="Times New Roman" w:cs="Times New Roman"/>
          <w:color w:val="000000"/>
          <w:kern w:val="0"/>
          <w:szCs w:val="20"/>
        </w:rPr>
        <w:t xml:space="preserve"> among boosting-based tree algorithms; (4)</w:t>
      </w:r>
      <w:r w:rsidRPr="004C61BE">
        <w:rPr>
          <w:rFonts w:ascii="Times New Roman" w:eastAsia="맑은 고딕" w:hAnsi="Times New Roman" w:cs="Times New Roman"/>
          <w:color w:val="000000"/>
          <w:kern w:val="0"/>
          <w:szCs w:val="20"/>
        </w:rPr>
        <w:t xml:space="preserve"> support vector machine (SVM)</w:t>
      </w:r>
      <w:r>
        <w:rPr>
          <w:rFonts w:ascii="Times New Roman" w:eastAsia="맑은 고딕" w:hAnsi="Times New Roman" w:cs="Times New Roman"/>
          <w:color w:val="000000"/>
          <w:kern w:val="0"/>
          <w:szCs w:val="20"/>
        </w:rPr>
        <w:t xml:space="preserve"> among margin-based algorithms;</w:t>
      </w:r>
      <w:r w:rsidRPr="004C61BE">
        <w:rPr>
          <w:rFonts w:ascii="Times New Roman" w:eastAsia="맑은 고딕" w:hAnsi="Times New Roman" w:cs="Times New Roman"/>
          <w:color w:val="000000"/>
          <w:kern w:val="0"/>
          <w:szCs w:val="20"/>
        </w:rPr>
        <w:t xml:space="preserve"> and </w:t>
      </w:r>
      <w:r>
        <w:rPr>
          <w:rFonts w:ascii="Times New Roman" w:eastAsia="맑은 고딕" w:hAnsi="Times New Roman" w:cs="Times New Roman"/>
          <w:color w:val="000000"/>
          <w:kern w:val="0"/>
          <w:szCs w:val="20"/>
        </w:rPr>
        <w:t xml:space="preserve">(5) </w:t>
      </w:r>
      <w:r w:rsidRPr="004C61BE">
        <w:rPr>
          <w:rFonts w:ascii="Times New Roman" w:eastAsia="맑은 고딕" w:hAnsi="Times New Roman" w:cs="Times New Roman"/>
          <w:color w:val="000000"/>
          <w:kern w:val="0"/>
          <w:szCs w:val="20"/>
        </w:rPr>
        <w:t>multivariable logistic regression (MLR)</w:t>
      </w:r>
      <w:r>
        <w:rPr>
          <w:rFonts w:ascii="Times New Roman" w:eastAsia="맑은 고딕" w:hAnsi="Times New Roman" w:cs="Times New Roman"/>
          <w:color w:val="000000"/>
          <w:kern w:val="0"/>
          <w:szCs w:val="20"/>
        </w:rPr>
        <w:t xml:space="preserve"> among linear model-based algorithms. </w:t>
      </w:r>
    </w:p>
    <w:p w14:paraId="2AE83A71" w14:textId="33A4F0C9" w:rsidR="0009654E" w:rsidRPr="004E77E0" w:rsidRDefault="0009654E" w:rsidP="004C61BE">
      <w:pPr>
        <w:widowControl/>
        <w:wordWrap/>
        <w:autoSpaceDE/>
        <w:autoSpaceDN/>
        <w:rPr>
          <w:rFonts w:ascii="Times New Roman" w:eastAsia="맑은 고딕" w:hAnsi="Times New Roman" w:cs="Times New Roman"/>
          <w:i/>
          <w:iCs/>
          <w:color w:val="000000"/>
          <w:kern w:val="0"/>
          <w:szCs w:val="20"/>
        </w:rPr>
      </w:pPr>
      <w:r w:rsidRPr="004E77E0">
        <w:rPr>
          <w:rFonts w:ascii="Times New Roman" w:eastAsia="맑은 고딕" w:hAnsi="Times New Roman" w:cs="Times New Roman"/>
          <w:b/>
          <w:bCs/>
          <w:i/>
          <w:iCs/>
          <w:color w:val="000000"/>
          <w:kern w:val="0"/>
          <w:szCs w:val="20"/>
        </w:rPr>
        <w:t>DNN Model Structure</w:t>
      </w:r>
    </w:p>
    <w:p w14:paraId="2A16BE58" w14:textId="3275A229" w:rsidR="0009654E" w:rsidRPr="0009654E" w:rsidRDefault="0009654E" w:rsidP="0009654E">
      <w:pPr>
        <w:widowControl/>
        <w:wordWrap/>
        <w:autoSpaceDE/>
        <w:autoSpaceDN/>
        <w:rPr>
          <w:rFonts w:ascii="Times New Roman" w:eastAsia="맑은 고딕" w:hAnsi="Times New Roman" w:cs="Times New Roman"/>
          <w:color w:val="000000"/>
          <w:kern w:val="0"/>
          <w:szCs w:val="20"/>
        </w:rPr>
      </w:pPr>
      <w:r w:rsidRPr="0009654E">
        <w:rPr>
          <w:rFonts w:ascii="Times New Roman" w:eastAsia="맑은 고딕" w:hAnsi="Times New Roman" w:cs="Times New Roman"/>
          <w:color w:val="000000"/>
          <w:kern w:val="0"/>
          <w:szCs w:val="20"/>
        </w:rPr>
        <w:t xml:space="preserve">DNN model’s </w:t>
      </w:r>
      <w:r w:rsidR="006F6D11" w:rsidRPr="0009654E">
        <w:rPr>
          <w:rFonts w:ascii="Times New Roman" w:eastAsia="맑은 고딕" w:hAnsi="Times New Roman" w:cs="Times New Roman"/>
          <w:color w:val="000000"/>
          <w:kern w:val="0"/>
          <w:szCs w:val="20"/>
        </w:rPr>
        <w:t>hyperparameters</w:t>
      </w:r>
      <w:r w:rsidRPr="0009654E">
        <w:rPr>
          <w:rFonts w:ascii="Times New Roman" w:eastAsia="맑은 고딕" w:hAnsi="Times New Roman" w:cs="Times New Roman"/>
          <w:color w:val="000000"/>
          <w:kern w:val="0"/>
          <w:szCs w:val="20"/>
        </w:rPr>
        <w:t xml:space="preserve"> were empirically tuned and we achieved the best performance with the following parameters: a batch size of 32, </w:t>
      </w:r>
      <w:r w:rsidR="006F6D11">
        <w:rPr>
          <w:rFonts w:ascii="Times New Roman" w:eastAsia="맑은 고딕" w:hAnsi="Times New Roman" w:cs="Times New Roman"/>
          <w:color w:val="000000"/>
          <w:kern w:val="0"/>
          <w:szCs w:val="20"/>
        </w:rPr>
        <w:t xml:space="preserve">an epoch of 50, </w:t>
      </w:r>
      <w:r w:rsidRPr="0009654E">
        <w:rPr>
          <w:rFonts w:ascii="Times New Roman" w:eastAsia="맑은 고딕" w:hAnsi="Times New Roman" w:cs="Times New Roman"/>
          <w:color w:val="000000"/>
          <w:kern w:val="0"/>
          <w:szCs w:val="20"/>
        </w:rPr>
        <w:t xml:space="preserve">an early stopper with patience level of 5, an Adam optimizer with learning rate of 0.01, a </w:t>
      </w:r>
      <w:proofErr w:type="spellStart"/>
      <w:r w:rsidRPr="0009654E">
        <w:rPr>
          <w:rFonts w:ascii="Times New Roman" w:eastAsia="맑은 고딕" w:hAnsi="Times New Roman" w:cs="Times New Roman"/>
          <w:color w:val="000000"/>
          <w:kern w:val="0"/>
          <w:szCs w:val="20"/>
        </w:rPr>
        <w:t>ReduceLROnPlateau</w:t>
      </w:r>
      <w:proofErr w:type="spellEnd"/>
      <w:r w:rsidRPr="0009654E">
        <w:rPr>
          <w:rFonts w:ascii="Times New Roman" w:eastAsia="맑은 고딕" w:hAnsi="Times New Roman" w:cs="Times New Roman"/>
          <w:color w:val="000000"/>
          <w:kern w:val="0"/>
          <w:szCs w:val="20"/>
        </w:rPr>
        <w:t xml:space="preserve"> learning rate scheduler—reduces when validation loss stops improving—with patience level of 1 and factor of 0.8, an input layer with the size of 128, two hidden layers with the size of 32 and 16, an output layer with sigmoid activation layer. Between hidden layers, the model was constructed with </w:t>
      </w:r>
      <w:proofErr w:type="spellStart"/>
      <w:r w:rsidRPr="0009654E">
        <w:rPr>
          <w:rFonts w:ascii="Times New Roman" w:eastAsia="맑은 고딕" w:hAnsi="Times New Roman" w:cs="Times New Roman"/>
          <w:color w:val="000000"/>
          <w:kern w:val="0"/>
          <w:szCs w:val="20"/>
        </w:rPr>
        <w:t>ReLU</w:t>
      </w:r>
      <w:proofErr w:type="spellEnd"/>
      <w:r w:rsidRPr="0009654E">
        <w:rPr>
          <w:rFonts w:ascii="Times New Roman" w:eastAsia="맑은 고딕" w:hAnsi="Times New Roman" w:cs="Times New Roman"/>
          <w:color w:val="000000"/>
          <w:kern w:val="0"/>
          <w:szCs w:val="20"/>
        </w:rPr>
        <w:t xml:space="preserve"> activation layer followed by a dropout layer with a 0.3 ratio and a batch normalization layer.</w:t>
      </w:r>
    </w:p>
    <w:p w14:paraId="54DCE830" w14:textId="79BB068C" w:rsidR="009058B9" w:rsidRPr="004E77E0" w:rsidRDefault="009058B9" w:rsidP="009058B9">
      <w:pPr>
        <w:widowControl/>
        <w:wordWrap/>
        <w:autoSpaceDE/>
        <w:autoSpaceDN/>
        <w:rPr>
          <w:rFonts w:ascii="Times New Roman" w:eastAsia="맑은 고딕" w:hAnsi="Times New Roman" w:cs="Times New Roman"/>
          <w:b/>
          <w:bCs/>
          <w:i/>
          <w:iCs/>
          <w:color w:val="000000"/>
          <w:kern w:val="0"/>
          <w:szCs w:val="20"/>
        </w:rPr>
      </w:pPr>
      <w:r w:rsidRPr="004E77E0">
        <w:rPr>
          <w:rFonts w:ascii="Times New Roman" w:eastAsia="맑은 고딕" w:hAnsi="Times New Roman" w:cs="Times New Roman"/>
          <w:b/>
          <w:bCs/>
          <w:i/>
          <w:iCs/>
          <w:color w:val="000000"/>
          <w:kern w:val="0"/>
          <w:szCs w:val="20"/>
        </w:rPr>
        <w:t>Random State</w:t>
      </w:r>
      <w:r w:rsidR="006018A7" w:rsidRPr="004E77E0">
        <w:rPr>
          <w:rFonts w:ascii="Times New Roman" w:eastAsia="맑은 고딕" w:hAnsi="Times New Roman" w:cs="Times New Roman"/>
          <w:b/>
          <w:bCs/>
          <w:i/>
          <w:iCs/>
          <w:color w:val="000000"/>
          <w:kern w:val="0"/>
          <w:szCs w:val="20"/>
        </w:rPr>
        <w:t xml:space="preserve">s for </w:t>
      </w:r>
      <w:r w:rsidR="00687C67" w:rsidRPr="004E77E0">
        <w:rPr>
          <w:rFonts w:ascii="Times New Roman" w:eastAsia="맑은 고딕" w:hAnsi="Times New Roman" w:cs="Times New Roman"/>
          <w:b/>
          <w:bCs/>
          <w:i/>
          <w:iCs/>
          <w:color w:val="000000"/>
          <w:kern w:val="0"/>
          <w:szCs w:val="20"/>
        </w:rPr>
        <w:t>Cross-Validation and Bootstrapping</w:t>
      </w:r>
      <w:r w:rsidR="006018A7" w:rsidRPr="004E77E0">
        <w:rPr>
          <w:rFonts w:ascii="Times New Roman" w:eastAsia="맑은 고딕" w:hAnsi="Times New Roman" w:cs="Times New Roman"/>
          <w:b/>
          <w:bCs/>
          <w:i/>
          <w:iCs/>
          <w:color w:val="000000"/>
          <w:kern w:val="0"/>
          <w:szCs w:val="20"/>
        </w:rPr>
        <w:t xml:space="preserve">  </w:t>
      </w:r>
    </w:p>
    <w:p w14:paraId="39C4651C" w14:textId="6C98623E" w:rsidR="009058B9" w:rsidRDefault="00687C67" w:rsidP="00B40FA7">
      <w:pPr>
        <w:widowControl/>
        <w:wordWrap/>
        <w:autoSpaceDE/>
        <w:autoSpaceDN/>
        <w:rPr>
          <w:rFonts w:ascii="Times New Roman" w:eastAsia="맑은 고딕" w:hAnsi="Times New Roman" w:cs="Times New Roman"/>
          <w:color w:val="000000"/>
          <w:kern w:val="0"/>
          <w:szCs w:val="20"/>
        </w:rPr>
      </w:pPr>
      <w:r>
        <w:rPr>
          <w:rFonts w:ascii="Times New Roman" w:eastAsia="맑은 고딕" w:hAnsi="Times New Roman" w:cs="Times New Roman"/>
          <w:color w:val="000000"/>
          <w:kern w:val="0"/>
          <w:szCs w:val="20"/>
        </w:rPr>
        <w:t xml:space="preserve">Different random states were used to </w:t>
      </w:r>
      <w:r w:rsidR="00B40FA7">
        <w:rPr>
          <w:rFonts w:ascii="Times New Roman" w:eastAsia="맑은 고딕" w:hAnsi="Times New Roman" w:cs="Times New Roman"/>
          <w:color w:val="000000"/>
          <w:kern w:val="0"/>
          <w:szCs w:val="20"/>
        </w:rPr>
        <w:t xml:space="preserve">partition the development cohort iteratively, and </w:t>
      </w:r>
      <w:r>
        <w:rPr>
          <w:rFonts w:ascii="Times New Roman" w:eastAsia="맑은 고딕" w:hAnsi="Times New Roman" w:cs="Times New Roman"/>
          <w:color w:val="000000"/>
          <w:kern w:val="0"/>
          <w:szCs w:val="20"/>
        </w:rPr>
        <w:t xml:space="preserve">to obtain 100 </w:t>
      </w:r>
      <w:r>
        <w:rPr>
          <w:rFonts w:ascii="Times New Roman" w:eastAsia="맑은 고딕" w:hAnsi="Times New Roman" w:cs="Times New Roman" w:hint="eastAsia"/>
          <w:color w:val="000000"/>
          <w:kern w:val="0"/>
          <w:szCs w:val="20"/>
        </w:rPr>
        <w:t>bootst</w:t>
      </w:r>
      <w:r>
        <w:rPr>
          <w:rFonts w:ascii="Times New Roman" w:eastAsia="맑은 고딕" w:hAnsi="Times New Roman" w:cs="Times New Roman"/>
          <w:color w:val="000000"/>
          <w:kern w:val="0"/>
          <w:szCs w:val="20"/>
        </w:rPr>
        <w:t xml:space="preserve">rap </w:t>
      </w:r>
      <w:r>
        <w:rPr>
          <w:rFonts w:ascii="Times New Roman" w:eastAsia="맑은 고딕" w:hAnsi="Times New Roman" w:cs="Times New Roman" w:hint="eastAsia"/>
          <w:color w:val="000000"/>
          <w:kern w:val="0"/>
          <w:szCs w:val="20"/>
        </w:rPr>
        <w:t xml:space="preserve">samples </w:t>
      </w:r>
      <w:r>
        <w:rPr>
          <w:rFonts w:ascii="Times New Roman" w:eastAsia="맑은 고딕" w:hAnsi="Times New Roman" w:cs="Times New Roman"/>
          <w:color w:val="000000"/>
          <w:kern w:val="0"/>
          <w:szCs w:val="20"/>
        </w:rPr>
        <w:t>from the (external) validation cohort</w:t>
      </w:r>
      <w:r w:rsidR="00B40FA7">
        <w:rPr>
          <w:rFonts w:ascii="Times New Roman" w:eastAsia="맑은 고딕" w:hAnsi="Times New Roman" w:cs="Times New Roman"/>
          <w:color w:val="000000"/>
          <w:kern w:val="0"/>
          <w:szCs w:val="20"/>
        </w:rPr>
        <w:t xml:space="preserve">. </w:t>
      </w:r>
      <w:r w:rsidR="00EB6C18">
        <w:rPr>
          <w:rFonts w:ascii="Times New Roman" w:eastAsia="맑은 고딕" w:hAnsi="Times New Roman" w:cs="Times New Roman"/>
          <w:color w:val="000000"/>
          <w:kern w:val="0"/>
          <w:szCs w:val="20"/>
        </w:rPr>
        <w:t xml:space="preserve">In the meanwhile, random state parameters of all ML algorithms were </w:t>
      </w:r>
      <w:r w:rsidR="009058B9">
        <w:rPr>
          <w:rFonts w:ascii="Times New Roman" w:eastAsia="맑은 고딕" w:hAnsi="Times New Roman" w:cs="Times New Roman"/>
          <w:color w:val="000000"/>
          <w:kern w:val="0"/>
          <w:szCs w:val="20"/>
        </w:rPr>
        <w:t xml:space="preserve">fixed to </w:t>
      </w:r>
      <w:r w:rsidR="00703DA8">
        <w:rPr>
          <w:rFonts w:ascii="Times New Roman" w:eastAsia="맑은 고딕" w:hAnsi="Times New Roman" w:cs="Times New Roman"/>
          <w:color w:val="000000"/>
          <w:kern w:val="0"/>
          <w:szCs w:val="20"/>
        </w:rPr>
        <w:t>a specific value (</w:t>
      </w:r>
      <w:r w:rsidR="00EB6C18">
        <w:rPr>
          <w:rFonts w:ascii="Times New Roman" w:eastAsia="맑은 고딕" w:hAnsi="Times New Roman" w:cs="Times New Roman"/>
          <w:color w:val="000000"/>
          <w:kern w:val="0"/>
          <w:szCs w:val="20"/>
        </w:rPr>
        <w:t>i.e.,</w:t>
      </w:r>
      <w:r w:rsidR="00703DA8">
        <w:rPr>
          <w:rFonts w:ascii="Times New Roman" w:eastAsia="맑은 고딕" w:hAnsi="Times New Roman" w:cs="Times New Roman"/>
          <w:color w:val="000000"/>
          <w:kern w:val="0"/>
          <w:szCs w:val="20"/>
        </w:rPr>
        <w:t xml:space="preserve"> 0)</w:t>
      </w:r>
      <w:r w:rsidR="00EB6C18">
        <w:rPr>
          <w:rFonts w:ascii="Times New Roman" w:eastAsia="맑은 고딕" w:hAnsi="Times New Roman" w:cs="Times New Roman"/>
          <w:color w:val="000000"/>
          <w:kern w:val="0"/>
          <w:szCs w:val="20"/>
        </w:rPr>
        <w:t xml:space="preserve"> that </w:t>
      </w:r>
      <w:r w:rsidR="00C0275E">
        <w:rPr>
          <w:rFonts w:ascii="Times New Roman" w:eastAsia="맑은 고딕" w:hAnsi="Times New Roman" w:cs="Times New Roman"/>
          <w:color w:val="000000"/>
          <w:kern w:val="0"/>
          <w:szCs w:val="20"/>
        </w:rPr>
        <w:t xml:space="preserve">the randomness </w:t>
      </w:r>
      <w:r w:rsidR="00EB6C18">
        <w:rPr>
          <w:rFonts w:ascii="Times New Roman" w:eastAsia="맑은 고딕" w:hAnsi="Times New Roman" w:cs="Times New Roman"/>
          <w:color w:val="000000"/>
          <w:kern w:val="0"/>
          <w:szCs w:val="20"/>
        </w:rPr>
        <w:t xml:space="preserve">introduced in the algorithm was </w:t>
      </w:r>
      <w:r w:rsidR="00C0275E">
        <w:rPr>
          <w:rFonts w:ascii="Times New Roman" w:eastAsia="맑은 고딕" w:hAnsi="Times New Roman" w:cs="Times New Roman"/>
          <w:color w:val="000000"/>
          <w:kern w:val="0"/>
          <w:szCs w:val="20"/>
        </w:rPr>
        <w:t>consistent across</w:t>
      </w:r>
      <w:r w:rsidR="00EB6C18">
        <w:rPr>
          <w:rFonts w:ascii="Times New Roman" w:eastAsia="맑은 고딕" w:hAnsi="Times New Roman" w:cs="Times New Roman"/>
          <w:color w:val="000000"/>
          <w:kern w:val="0"/>
          <w:szCs w:val="20"/>
        </w:rPr>
        <w:t xml:space="preserve"> different trials.</w:t>
      </w:r>
    </w:p>
    <w:p w14:paraId="23448700" w14:textId="7AE78F84" w:rsidR="0009654E" w:rsidRPr="004E77E0" w:rsidRDefault="006F6D11" w:rsidP="001C0F1B">
      <w:pPr>
        <w:widowControl/>
        <w:wordWrap/>
        <w:autoSpaceDE/>
        <w:autoSpaceDN/>
        <w:rPr>
          <w:rFonts w:ascii="Times New Roman" w:eastAsia="맑은 고딕" w:hAnsi="Times New Roman" w:cs="Times New Roman"/>
          <w:b/>
          <w:bCs/>
          <w:i/>
          <w:iCs/>
          <w:color w:val="000000"/>
          <w:kern w:val="0"/>
          <w:szCs w:val="20"/>
        </w:rPr>
      </w:pPr>
      <w:r w:rsidRPr="004E77E0">
        <w:rPr>
          <w:rFonts w:ascii="Times New Roman" w:eastAsia="맑은 고딕" w:hAnsi="Times New Roman" w:cs="Times New Roman"/>
          <w:b/>
          <w:bCs/>
          <w:i/>
          <w:iCs/>
          <w:color w:val="000000"/>
          <w:kern w:val="0"/>
          <w:szCs w:val="20"/>
        </w:rPr>
        <w:t>95% Confidence Interval</w:t>
      </w:r>
      <w:r w:rsidR="006018A7" w:rsidRPr="004E77E0">
        <w:rPr>
          <w:rFonts w:ascii="Times New Roman" w:eastAsia="맑은 고딕" w:hAnsi="Times New Roman" w:cs="Times New Roman"/>
          <w:b/>
          <w:bCs/>
          <w:i/>
          <w:iCs/>
          <w:color w:val="000000"/>
          <w:kern w:val="0"/>
          <w:szCs w:val="20"/>
        </w:rPr>
        <w:t>s</w:t>
      </w:r>
      <w:r w:rsidR="00097F61" w:rsidRPr="004E77E0">
        <w:rPr>
          <w:rFonts w:ascii="Times New Roman" w:eastAsia="맑은 고딕" w:hAnsi="Times New Roman" w:cs="Times New Roman"/>
          <w:b/>
          <w:bCs/>
          <w:i/>
          <w:iCs/>
          <w:color w:val="000000"/>
          <w:kern w:val="0"/>
          <w:szCs w:val="20"/>
        </w:rPr>
        <w:t xml:space="preserve"> of Performance Metrics</w:t>
      </w:r>
    </w:p>
    <w:p w14:paraId="70C5CA53" w14:textId="34958D23" w:rsidR="00EB6C18" w:rsidRPr="00EB6C18" w:rsidRDefault="0030190C" w:rsidP="00810265">
      <w:pPr>
        <w:widowControl/>
        <w:wordWrap/>
        <w:autoSpaceDE/>
        <w:autoSpaceDN/>
        <w:rPr>
          <w:rFonts w:ascii="Times New Roman" w:eastAsia="맑은 고딕" w:hAnsi="Times New Roman" w:cs="Times New Roman"/>
          <w:kern w:val="0"/>
          <w:szCs w:val="20"/>
        </w:rPr>
      </w:pPr>
      <w:r w:rsidRPr="0030190C">
        <w:rPr>
          <w:rFonts w:ascii="Times New Roman" w:eastAsia="맑은 고딕" w:hAnsi="Times New Roman" w:cs="Times New Roman"/>
          <w:kern w:val="0"/>
          <w:szCs w:val="20"/>
        </w:rPr>
        <w:t>First, we</w:t>
      </w:r>
      <w:r w:rsidR="006F6D11" w:rsidRPr="0030190C">
        <w:rPr>
          <w:rFonts w:ascii="Times New Roman" w:eastAsia="맑은 고딕" w:hAnsi="Times New Roman" w:cs="Times New Roman"/>
          <w:kern w:val="0"/>
          <w:szCs w:val="20"/>
        </w:rPr>
        <w:t xml:space="preserve"> </w:t>
      </w:r>
      <w:r w:rsidR="00B40FA7">
        <w:rPr>
          <w:rFonts w:ascii="Times New Roman" w:eastAsia="맑은 고딕" w:hAnsi="Times New Roman" w:cs="Times New Roman"/>
          <w:kern w:val="0"/>
          <w:szCs w:val="20"/>
        </w:rPr>
        <w:t xml:space="preserve">estimated the values of </w:t>
      </w:r>
      <w:r w:rsidR="00B40FA7" w:rsidRPr="0030190C">
        <w:rPr>
          <w:rFonts w:ascii="Times New Roman" w:eastAsia="맑은 고딕" w:hAnsi="Times New Roman" w:cs="Times New Roman"/>
          <w:kern w:val="0"/>
          <w:szCs w:val="20"/>
        </w:rPr>
        <w:t xml:space="preserve">each </w:t>
      </w:r>
      <w:r w:rsidR="00B40FA7">
        <w:rPr>
          <w:rFonts w:ascii="Times New Roman" w:eastAsia="맑은 고딕" w:hAnsi="Times New Roman" w:cs="Times New Roman"/>
          <w:kern w:val="0"/>
          <w:szCs w:val="20"/>
        </w:rPr>
        <w:t xml:space="preserve">performance </w:t>
      </w:r>
      <w:r w:rsidR="00B40FA7" w:rsidRPr="0030190C">
        <w:rPr>
          <w:rFonts w:ascii="Times New Roman" w:eastAsia="맑은 고딕" w:hAnsi="Times New Roman" w:cs="Times New Roman"/>
          <w:kern w:val="0"/>
          <w:szCs w:val="20"/>
        </w:rPr>
        <w:t>metric</w:t>
      </w:r>
      <w:r w:rsidR="00B40FA7">
        <w:rPr>
          <w:rFonts w:ascii="Times New Roman" w:eastAsia="맑은 고딕" w:hAnsi="Times New Roman" w:cs="Times New Roman"/>
          <w:kern w:val="0"/>
          <w:szCs w:val="20"/>
        </w:rPr>
        <w:t xml:space="preserve"> based on the </w:t>
      </w:r>
      <w:r w:rsidR="00B40FA7" w:rsidRPr="0030190C">
        <w:rPr>
          <w:rFonts w:ascii="Times New Roman" w:eastAsia="맑은 고딕" w:hAnsi="Times New Roman" w:cs="Times New Roman"/>
          <w:kern w:val="0"/>
          <w:szCs w:val="20"/>
        </w:rPr>
        <w:t xml:space="preserve">five iterations of stratified five-fold cross-validation and </w:t>
      </w:r>
      <w:r w:rsidR="00B40FA7">
        <w:rPr>
          <w:rFonts w:ascii="Times New Roman" w:eastAsia="맑은 고딕" w:hAnsi="Times New Roman" w:cs="Times New Roman"/>
          <w:kern w:val="0"/>
          <w:szCs w:val="20"/>
        </w:rPr>
        <w:t xml:space="preserve">the 100 </w:t>
      </w:r>
      <w:r w:rsidR="00B40FA7" w:rsidRPr="0030190C">
        <w:rPr>
          <w:rFonts w:ascii="Times New Roman" w:eastAsia="맑은 고딕" w:hAnsi="Times New Roman" w:cs="Times New Roman"/>
          <w:kern w:val="0"/>
          <w:szCs w:val="20"/>
        </w:rPr>
        <w:t>bootstrap</w:t>
      </w:r>
      <w:r w:rsidR="00B40FA7">
        <w:rPr>
          <w:rFonts w:ascii="Times New Roman" w:eastAsia="맑은 고딕" w:hAnsi="Times New Roman" w:cs="Times New Roman"/>
          <w:kern w:val="0"/>
          <w:szCs w:val="20"/>
        </w:rPr>
        <w:t xml:space="preserve"> samples </w:t>
      </w:r>
      <w:r w:rsidR="00B40FA7" w:rsidRPr="0030190C">
        <w:rPr>
          <w:rFonts w:ascii="Times New Roman" w:eastAsia="맑은 고딕" w:hAnsi="Times New Roman" w:cs="Times New Roman"/>
          <w:kern w:val="0"/>
          <w:szCs w:val="20"/>
        </w:rPr>
        <w:t>for internal and external validations, respectively.</w:t>
      </w:r>
      <w:r w:rsidR="00B40FA7">
        <w:rPr>
          <w:rFonts w:ascii="Times New Roman" w:eastAsia="맑은 고딕" w:hAnsi="Times New Roman" w:cs="Times New Roman"/>
          <w:kern w:val="0"/>
          <w:szCs w:val="20"/>
        </w:rPr>
        <w:t xml:space="preserve"> </w:t>
      </w:r>
      <w:r w:rsidR="00097F61">
        <w:rPr>
          <w:rFonts w:ascii="Times New Roman" w:eastAsia="맑은 고딕" w:hAnsi="Times New Roman" w:cs="Times New Roman"/>
          <w:kern w:val="0"/>
          <w:szCs w:val="20"/>
        </w:rPr>
        <w:t xml:space="preserve">For </w:t>
      </w:r>
      <w:r w:rsidR="00097F61" w:rsidRPr="0030190C">
        <w:rPr>
          <w:rFonts w:ascii="Times New Roman" w:eastAsia="맑은 고딕" w:hAnsi="Times New Roman" w:cs="Times New Roman"/>
          <w:kern w:val="0"/>
          <w:szCs w:val="20"/>
        </w:rPr>
        <w:t xml:space="preserve">each </w:t>
      </w:r>
      <w:r w:rsidR="00097F61">
        <w:rPr>
          <w:rFonts w:ascii="Times New Roman" w:eastAsia="맑은 고딕" w:hAnsi="Times New Roman" w:cs="Times New Roman"/>
          <w:kern w:val="0"/>
          <w:szCs w:val="20"/>
        </w:rPr>
        <w:t xml:space="preserve">performance </w:t>
      </w:r>
      <w:r w:rsidR="00097F61" w:rsidRPr="0030190C">
        <w:rPr>
          <w:rFonts w:ascii="Times New Roman" w:eastAsia="맑은 고딕" w:hAnsi="Times New Roman" w:cs="Times New Roman"/>
          <w:kern w:val="0"/>
          <w:szCs w:val="20"/>
        </w:rPr>
        <w:t>metric</w:t>
      </w:r>
      <w:r w:rsidRPr="0030190C">
        <w:rPr>
          <w:rFonts w:ascii="Times New Roman" w:eastAsia="맑은 고딕" w:hAnsi="Times New Roman" w:cs="Times New Roman"/>
          <w:kern w:val="0"/>
          <w:szCs w:val="20"/>
        </w:rPr>
        <w:t xml:space="preserve">, we used these </w:t>
      </w:r>
      <w:r w:rsidR="00B40FA7">
        <w:rPr>
          <w:rFonts w:ascii="Times New Roman" w:eastAsia="맑은 고딕" w:hAnsi="Times New Roman" w:cs="Times New Roman"/>
          <w:kern w:val="0"/>
          <w:szCs w:val="20"/>
        </w:rPr>
        <w:t xml:space="preserve">estimated </w:t>
      </w:r>
      <w:r w:rsidRPr="0030190C">
        <w:rPr>
          <w:rFonts w:ascii="Times New Roman" w:eastAsia="맑은 고딕" w:hAnsi="Times New Roman" w:cs="Times New Roman"/>
          <w:kern w:val="0"/>
          <w:szCs w:val="20"/>
        </w:rPr>
        <w:t xml:space="preserve">values </w:t>
      </w:r>
      <w:r w:rsidR="00097F61">
        <w:rPr>
          <w:rFonts w:ascii="Times New Roman" w:eastAsia="맑은 고딕" w:hAnsi="Times New Roman" w:cs="Times New Roman"/>
          <w:kern w:val="0"/>
          <w:szCs w:val="20"/>
        </w:rPr>
        <w:t xml:space="preserve">to </w:t>
      </w:r>
      <w:r w:rsidR="00B40FA7">
        <w:rPr>
          <w:rFonts w:ascii="Times New Roman" w:eastAsia="맑은 고딕" w:hAnsi="Times New Roman" w:cs="Times New Roman"/>
          <w:kern w:val="0"/>
          <w:szCs w:val="20"/>
        </w:rPr>
        <w:t>generate the empirical distribution by assuming the normality</w:t>
      </w:r>
      <w:r w:rsidR="00097F61">
        <w:rPr>
          <w:rFonts w:ascii="Times New Roman" w:eastAsia="맑은 고딕" w:hAnsi="Times New Roman" w:cs="Times New Roman"/>
          <w:kern w:val="0"/>
          <w:szCs w:val="20"/>
        </w:rPr>
        <w:t xml:space="preserve"> with </w:t>
      </w:r>
      <w:r w:rsidR="00097F61" w:rsidRPr="0030190C">
        <w:rPr>
          <w:rFonts w:ascii="Times New Roman" w:eastAsia="맑은 고딕" w:hAnsi="Times New Roman" w:cs="Times New Roman"/>
          <w:kern w:val="0"/>
          <w:szCs w:val="20"/>
        </w:rPr>
        <w:lastRenderedPageBreak/>
        <w:t>sample mean and standard deviation</w:t>
      </w:r>
      <w:r w:rsidR="00097F61">
        <w:rPr>
          <w:rFonts w:ascii="Times New Roman" w:eastAsia="맑은 고딕" w:hAnsi="Times New Roman" w:cs="Times New Roman"/>
          <w:kern w:val="0"/>
          <w:szCs w:val="20"/>
        </w:rPr>
        <w:t xml:space="preserve">. Finally, </w:t>
      </w:r>
      <w:r w:rsidR="00097F61" w:rsidRPr="0030190C">
        <w:rPr>
          <w:rFonts w:ascii="Times New Roman" w:eastAsia="맑은 고딕" w:hAnsi="Times New Roman" w:cs="Times New Roman"/>
          <w:kern w:val="0"/>
          <w:szCs w:val="20"/>
        </w:rPr>
        <w:t>95% confidence intervals</w:t>
      </w:r>
      <w:r w:rsidR="00097F61">
        <w:rPr>
          <w:rFonts w:ascii="Times New Roman" w:eastAsia="맑은 고딕" w:hAnsi="Times New Roman" w:cs="Times New Roman"/>
          <w:kern w:val="0"/>
          <w:szCs w:val="20"/>
        </w:rPr>
        <w:t xml:space="preserve"> were estimated from the empirical distribution. </w:t>
      </w:r>
    </w:p>
    <w:p w14:paraId="351AC327" w14:textId="03A94ED1" w:rsidR="001231D0" w:rsidRDefault="001231D0" w:rsidP="00810265">
      <w:pPr>
        <w:widowControl/>
        <w:wordWrap/>
        <w:autoSpaceDE/>
        <w:autoSpaceDN/>
        <w:rPr>
          <w:rFonts w:ascii="Times New Roman" w:eastAsia="맑은 고딕" w:hAnsi="Times New Roman" w:cs="Times New Roman"/>
          <w:b/>
          <w:bCs/>
          <w:color w:val="000000"/>
          <w:kern w:val="0"/>
          <w:szCs w:val="20"/>
        </w:rPr>
      </w:pPr>
      <w:r w:rsidRPr="001231D0">
        <w:rPr>
          <w:rFonts w:ascii="Times New Roman" w:eastAsia="맑은 고딕" w:hAnsi="Times New Roman" w:cs="Times New Roman"/>
          <w:b/>
          <w:bCs/>
          <w:color w:val="000000"/>
          <w:kern w:val="0"/>
          <w:szCs w:val="20"/>
        </w:rPr>
        <w:t xml:space="preserve">Model Performance Visualization and Feature Interpretation </w:t>
      </w:r>
    </w:p>
    <w:p w14:paraId="2D9F97B7" w14:textId="644B3AC7" w:rsidR="00810265" w:rsidRPr="001231D0" w:rsidRDefault="00810265" w:rsidP="00810265">
      <w:pPr>
        <w:widowControl/>
        <w:wordWrap/>
        <w:autoSpaceDE/>
        <w:autoSpaceDN/>
        <w:rPr>
          <w:rFonts w:ascii="Times New Roman" w:eastAsia="맑은 고딕" w:hAnsi="Times New Roman" w:cs="Times New Roman"/>
          <w:b/>
          <w:bCs/>
          <w:i/>
          <w:iCs/>
          <w:color w:val="000000"/>
          <w:kern w:val="0"/>
          <w:szCs w:val="20"/>
        </w:rPr>
      </w:pPr>
      <w:r w:rsidRPr="001231D0">
        <w:rPr>
          <w:rFonts w:ascii="Times New Roman" w:eastAsia="맑은 고딕" w:hAnsi="Times New Roman" w:cs="Times New Roman"/>
          <w:b/>
          <w:bCs/>
          <w:i/>
          <w:iCs/>
          <w:color w:val="000000"/>
          <w:kern w:val="0"/>
          <w:szCs w:val="20"/>
        </w:rPr>
        <w:t xml:space="preserve">Calibration </w:t>
      </w:r>
      <w:r w:rsidR="006B09AE" w:rsidRPr="001231D0">
        <w:rPr>
          <w:rFonts w:ascii="Times New Roman" w:eastAsia="맑은 고딕" w:hAnsi="Times New Roman" w:cs="Times New Roman"/>
          <w:b/>
          <w:bCs/>
          <w:i/>
          <w:iCs/>
          <w:color w:val="000000"/>
          <w:kern w:val="0"/>
          <w:szCs w:val="20"/>
        </w:rPr>
        <w:t>P</w:t>
      </w:r>
      <w:r w:rsidRPr="001231D0">
        <w:rPr>
          <w:rFonts w:ascii="Times New Roman" w:eastAsia="맑은 고딕" w:hAnsi="Times New Roman" w:cs="Times New Roman"/>
          <w:b/>
          <w:bCs/>
          <w:i/>
          <w:iCs/>
          <w:color w:val="000000"/>
          <w:kern w:val="0"/>
          <w:szCs w:val="20"/>
        </w:rPr>
        <w:t>lots</w:t>
      </w:r>
    </w:p>
    <w:p w14:paraId="5C7F97E6" w14:textId="7BCF61B7" w:rsidR="00810265" w:rsidRDefault="00A54F8C" w:rsidP="001C0F1B">
      <w:pPr>
        <w:widowControl/>
        <w:wordWrap/>
        <w:autoSpaceDE/>
        <w:autoSpaceDN/>
        <w:rPr>
          <w:rFonts w:ascii="Times New Roman" w:hAnsi="Times New Roman" w:cs="Times New Roman"/>
          <w:szCs w:val="20"/>
          <w:shd w:val="clear" w:color="auto" w:fill="FFFFFF"/>
        </w:rPr>
      </w:pPr>
      <w:r>
        <w:rPr>
          <w:rFonts w:ascii="Times New Roman" w:hAnsi="Times New Roman" w:cs="Times New Roman"/>
          <w:szCs w:val="20"/>
          <w:shd w:val="clear" w:color="auto" w:fill="FFFFFF"/>
        </w:rPr>
        <w:t>T</w:t>
      </w:r>
      <w:r w:rsidR="00810265">
        <w:rPr>
          <w:rFonts w:ascii="Times New Roman" w:hAnsi="Times New Roman" w:cs="Times New Roman"/>
          <w:szCs w:val="20"/>
          <w:shd w:val="clear" w:color="auto" w:fill="FFFFFF"/>
        </w:rPr>
        <w:t xml:space="preserve">he external cohort were segmented into 10 equal-sized bins according to the </w:t>
      </w:r>
      <w:r>
        <w:rPr>
          <w:rFonts w:ascii="Times New Roman" w:hAnsi="Times New Roman" w:cs="Times New Roman"/>
          <w:szCs w:val="20"/>
          <w:shd w:val="clear" w:color="auto" w:fill="FFFFFF"/>
        </w:rPr>
        <w:t xml:space="preserve">predicted </w:t>
      </w:r>
      <w:r w:rsidR="00810265">
        <w:rPr>
          <w:rFonts w:ascii="Times New Roman" w:hAnsi="Times New Roman" w:cs="Times New Roman"/>
          <w:szCs w:val="20"/>
          <w:shd w:val="clear" w:color="auto" w:fill="FFFFFF"/>
        </w:rPr>
        <w:t xml:space="preserve">probability </w:t>
      </w:r>
      <w:r w:rsidR="006B09AE">
        <w:rPr>
          <w:rFonts w:ascii="Times New Roman" w:hAnsi="Times New Roman" w:cs="Times New Roman"/>
          <w:szCs w:val="20"/>
          <w:shd w:val="clear" w:color="auto" w:fill="FFFFFF"/>
        </w:rPr>
        <w:t>for patient</w:t>
      </w:r>
      <w:r w:rsidR="004C30C0">
        <w:rPr>
          <w:rFonts w:ascii="Times New Roman" w:hAnsi="Times New Roman" w:cs="Times New Roman"/>
          <w:szCs w:val="20"/>
          <w:shd w:val="clear" w:color="auto" w:fill="FFFFFF"/>
        </w:rPr>
        <w:t>s</w:t>
      </w:r>
      <w:r w:rsidR="00810265">
        <w:rPr>
          <w:rFonts w:ascii="Times New Roman" w:hAnsi="Times New Roman" w:cs="Times New Roman"/>
          <w:szCs w:val="20"/>
          <w:shd w:val="clear" w:color="auto" w:fill="FFFFFF"/>
        </w:rPr>
        <w:t xml:space="preserve">. </w:t>
      </w:r>
      <w:r>
        <w:rPr>
          <w:rFonts w:ascii="Times New Roman" w:hAnsi="Times New Roman" w:cs="Times New Roman"/>
          <w:szCs w:val="20"/>
          <w:shd w:val="clear" w:color="auto" w:fill="FFFFFF"/>
        </w:rPr>
        <w:t xml:space="preserve">For each </w:t>
      </w:r>
      <w:r w:rsidR="00810265">
        <w:rPr>
          <w:rFonts w:ascii="Times New Roman" w:hAnsi="Times New Roman" w:cs="Times New Roman"/>
          <w:szCs w:val="20"/>
          <w:shd w:val="clear" w:color="auto" w:fill="FFFFFF"/>
        </w:rPr>
        <w:t xml:space="preserve">bin, </w:t>
      </w:r>
      <w:r w:rsidR="006B09AE">
        <w:rPr>
          <w:rFonts w:ascii="Times New Roman" w:hAnsi="Times New Roman" w:cs="Times New Roman"/>
          <w:szCs w:val="20"/>
          <w:shd w:val="clear" w:color="auto" w:fill="FFFFFF"/>
        </w:rPr>
        <w:t xml:space="preserve">we calculated </w:t>
      </w:r>
      <w:r w:rsidR="00810265">
        <w:rPr>
          <w:rFonts w:ascii="Times New Roman" w:hAnsi="Times New Roman" w:cs="Times New Roman"/>
          <w:szCs w:val="20"/>
          <w:shd w:val="clear" w:color="auto" w:fill="FFFFFF"/>
        </w:rPr>
        <w:t>the</w:t>
      </w:r>
      <w:r w:rsidR="006B09AE">
        <w:rPr>
          <w:rFonts w:ascii="Times New Roman" w:hAnsi="Times New Roman" w:cs="Times New Roman"/>
          <w:szCs w:val="20"/>
          <w:shd w:val="clear" w:color="auto" w:fill="FFFFFF"/>
        </w:rPr>
        <w:t xml:space="preserve"> observed </w:t>
      </w:r>
      <w:r w:rsidR="004C30C0">
        <w:rPr>
          <w:rFonts w:ascii="Times New Roman" w:hAnsi="Times New Roman" w:cs="Times New Roman"/>
          <w:szCs w:val="20"/>
          <w:shd w:val="clear" w:color="auto" w:fill="FFFFFF"/>
        </w:rPr>
        <w:t xml:space="preserve">risk </w:t>
      </w:r>
      <w:r w:rsidR="00225C02">
        <w:rPr>
          <w:rFonts w:ascii="Times New Roman" w:hAnsi="Times New Roman" w:cs="Times New Roman"/>
          <w:szCs w:val="20"/>
          <w:shd w:val="clear" w:color="auto" w:fill="FFFFFF"/>
        </w:rPr>
        <w:t xml:space="preserve">as </w:t>
      </w:r>
      <w:r w:rsidR="00CF3A02">
        <w:rPr>
          <w:rFonts w:ascii="Times New Roman" w:hAnsi="Times New Roman" w:cs="Times New Roman"/>
          <w:szCs w:val="20"/>
          <w:shd w:val="clear" w:color="auto" w:fill="FFFFFF"/>
        </w:rPr>
        <w:t>the ratio of the severe patients, and</w:t>
      </w:r>
      <w:r w:rsidR="004C30C0">
        <w:rPr>
          <w:rFonts w:ascii="Times New Roman" w:hAnsi="Times New Roman" w:cs="Times New Roman"/>
          <w:szCs w:val="20"/>
          <w:shd w:val="clear" w:color="auto" w:fill="FFFFFF"/>
        </w:rPr>
        <w:t xml:space="preserve"> the predicted risk as the mean of predicted probabilities for all patients in the bin. The scatter plot</w:t>
      </w:r>
      <w:r>
        <w:rPr>
          <w:rFonts w:ascii="Times New Roman" w:hAnsi="Times New Roman" w:cs="Times New Roman"/>
          <w:szCs w:val="20"/>
          <w:shd w:val="clear" w:color="auto" w:fill="FFFFFF"/>
        </w:rPr>
        <w:t xml:space="preserve"> of predicted and observed risks was constructed with </w:t>
      </w:r>
      <w:r w:rsidR="004C30C0">
        <w:rPr>
          <w:rFonts w:ascii="Times New Roman" w:hAnsi="Times New Roman" w:cs="Times New Roman"/>
          <w:szCs w:val="20"/>
          <w:shd w:val="clear" w:color="auto" w:fill="FFFFFF"/>
        </w:rPr>
        <w:t xml:space="preserve">95% </w:t>
      </w:r>
      <w:r>
        <w:rPr>
          <w:rFonts w:ascii="Times New Roman" w:hAnsi="Times New Roman" w:cs="Times New Roman"/>
          <w:szCs w:val="20"/>
          <w:shd w:val="clear" w:color="auto" w:fill="FFFFFF"/>
        </w:rPr>
        <w:t>confidence band</w:t>
      </w:r>
      <w:r w:rsidR="004C30C0">
        <w:rPr>
          <w:rFonts w:ascii="Times New Roman" w:hAnsi="Times New Roman" w:cs="Times New Roman"/>
          <w:szCs w:val="20"/>
          <w:shd w:val="clear" w:color="auto" w:fill="FFFFFF"/>
        </w:rPr>
        <w:t xml:space="preserve">s for </w:t>
      </w:r>
      <w:r>
        <w:rPr>
          <w:rFonts w:ascii="Times New Roman" w:hAnsi="Times New Roman" w:cs="Times New Roman"/>
          <w:szCs w:val="20"/>
          <w:shd w:val="clear" w:color="auto" w:fill="FFFFFF"/>
        </w:rPr>
        <w:t xml:space="preserve">the </w:t>
      </w:r>
      <w:r w:rsidR="004C30C0">
        <w:rPr>
          <w:rFonts w:ascii="Times New Roman" w:hAnsi="Times New Roman" w:cs="Times New Roman"/>
          <w:szCs w:val="20"/>
          <w:shd w:val="clear" w:color="auto" w:fill="FFFFFF"/>
        </w:rPr>
        <w:t xml:space="preserve">predicted risk </w:t>
      </w:r>
      <w:r>
        <w:rPr>
          <w:rFonts w:ascii="Times New Roman" w:hAnsi="Times New Roman" w:cs="Times New Roman"/>
          <w:szCs w:val="20"/>
          <w:shd w:val="clear" w:color="auto" w:fill="FFFFFF"/>
        </w:rPr>
        <w:t>and the reference dashed line of identity function.</w:t>
      </w:r>
    </w:p>
    <w:p w14:paraId="76AE8E86" w14:textId="3A27621D" w:rsidR="00040692" w:rsidRPr="00B8054D" w:rsidRDefault="002A7D03" w:rsidP="00040692">
      <w:pPr>
        <w:widowControl/>
        <w:wordWrap/>
        <w:autoSpaceDE/>
        <w:autoSpaceDN/>
        <w:rPr>
          <w:rFonts w:ascii="Times New Roman" w:hAnsi="Times New Roman" w:cs="Times New Roman"/>
          <w:b/>
          <w:bCs/>
          <w:i/>
          <w:iCs/>
          <w:szCs w:val="20"/>
          <w:shd w:val="clear" w:color="auto" w:fill="FFFFFF"/>
        </w:rPr>
      </w:pPr>
      <w:r>
        <w:rPr>
          <w:rFonts w:ascii="Times New Roman" w:hAnsi="Times New Roman" w:cs="Times New Roman"/>
          <w:b/>
          <w:bCs/>
          <w:i/>
          <w:iCs/>
          <w:szCs w:val="20"/>
          <w:shd w:val="clear" w:color="auto" w:fill="FFFFFF"/>
        </w:rPr>
        <w:t>DDRTree</w:t>
      </w:r>
      <w:r w:rsidR="00040692" w:rsidRPr="00B8054D">
        <w:rPr>
          <w:rFonts w:ascii="Times New Roman" w:hAnsi="Times New Roman" w:cs="Times New Roman"/>
          <w:b/>
          <w:bCs/>
          <w:i/>
          <w:iCs/>
          <w:szCs w:val="20"/>
          <w:shd w:val="clear" w:color="auto" w:fill="FFFFFF"/>
        </w:rPr>
        <w:t xml:space="preserve"> Plots</w:t>
      </w:r>
    </w:p>
    <w:p w14:paraId="0219408E" w14:textId="67418520" w:rsidR="00040692" w:rsidRPr="00B8054D" w:rsidRDefault="00B8054D" w:rsidP="00B8054D">
      <w:pPr>
        <w:widowControl/>
        <w:wordWrap/>
        <w:autoSpaceDE/>
        <w:autoSpaceDN/>
        <w:rPr>
          <w:rFonts w:ascii="Times New Roman" w:hAnsi="Times New Roman" w:cs="Times New Roman"/>
          <w:szCs w:val="20"/>
          <w:shd w:val="clear" w:color="auto" w:fill="FFFFFF"/>
        </w:rPr>
      </w:pPr>
      <w:r w:rsidRPr="00B8054D">
        <w:rPr>
          <w:rFonts w:ascii="Times New Roman" w:hAnsi="Times New Roman" w:cs="Times New Roman"/>
          <w:szCs w:val="20"/>
          <w:shd w:val="clear" w:color="auto" w:fill="FFFFFF"/>
        </w:rPr>
        <w:t>W</w:t>
      </w:r>
      <w:r w:rsidR="003314A0" w:rsidRPr="00B8054D">
        <w:rPr>
          <w:rFonts w:ascii="Times New Roman" w:hAnsi="Times New Roman" w:cs="Times New Roman"/>
          <w:szCs w:val="20"/>
          <w:shd w:val="clear" w:color="auto" w:fill="FFFFFF"/>
        </w:rPr>
        <w:t xml:space="preserve">e </w:t>
      </w:r>
      <w:r w:rsidRPr="00B8054D">
        <w:rPr>
          <w:rFonts w:ascii="Times New Roman" w:hAnsi="Times New Roman" w:cs="Times New Roman"/>
          <w:szCs w:val="20"/>
          <w:shd w:val="clear" w:color="auto" w:fill="FFFFFF"/>
        </w:rPr>
        <w:t>categorized the patients into subgroups using clinical characteristics. To graphically visualize subgroups, we condensed</w:t>
      </w:r>
      <w:r w:rsidR="00F14B69" w:rsidRPr="00B8054D">
        <w:rPr>
          <w:rFonts w:ascii="Times New Roman" w:hAnsi="Times New Roman" w:cs="Times New Roman"/>
          <w:szCs w:val="20"/>
          <w:shd w:val="clear" w:color="auto" w:fill="FFFFFF"/>
        </w:rPr>
        <w:t xml:space="preserve"> </w:t>
      </w:r>
      <w:r w:rsidRPr="00B8054D">
        <w:rPr>
          <w:rFonts w:ascii="Times New Roman" w:hAnsi="Times New Roman" w:cs="Times New Roman"/>
          <w:szCs w:val="20"/>
          <w:shd w:val="clear" w:color="auto" w:fill="FFFFFF"/>
        </w:rPr>
        <w:t>11</w:t>
      </w:r>
      <w:r w:rsidR="003314A0" w:rsidRPr="00B8054D">
        <w:rPr>
          <w:rFonts w:ascii="Times New Roman" w:hAnsi="Times New Roman" w:cs="Times New Roman"/>
          <w:szCs w:val="20"/>
          <w:shd w:val="clear" w:color="auto" w:fill="FFFFFF"/>
        </w:rPr>
        <w:t xml:space="preserve"> dimensions </w:t>
      </w:r>
      <w:r w:rsidR="00F14B69" w:rsidRPr="00B8054D">
        <w:rPr>
          <w:rFonts w:ascii="Times New Roman" w:hAnsi="Times New Roman" w:cs="Times New Roman"/>
          <w:szCs w:val="20"/>
          <w:shd w:val="clear" w:color="auto" w:fill="FFFFFF"/>
        </w:rPr>
        <w:t>into a</w:t>
      </w:r>
      <w:r w:rsidR="00101069" w:rsidRPr="00B8054D">
        <w:rPr>
          <w:rFonts w:ascii="Times New Roman" w:hAnsi="Times New Roman" w:cs="Times New Roman"/>
          <w:szCs w:val="20"/>
          <w:shd w:val="clear" w:color="auto" w:fill="FFFFFF"/>
        </w:rPr>
        <w:t xml:space="preserve"> two</w:t>
      </w:r>
      <w:r w:rsidR="00F14B69" w:rsidRPr="00B8054D">
        <w:rPr>
          <w:rFonts w:ascii="Times New Roman" w:hAnsi="Times New Roman" w:cs="Times New Roman"/>
          <w:szCs w:val="20"/>
          <w:shd w:val="clear" w:color="auto" w:fill="FFFFFF"/>
        </w:rPr>
        <w:t>-</w:t>
      </w:r>
      <w:r w:rsidR="00101069" w:rsidRPr="00B8054D">
        <w:rPr>
          <w:rFonts w:ascii="Times New Roman" w:hAnsi="Times New Roman" w:cs="Times New Roman"/>
          <w:szCs w:val="20"/>
          <w:shd w:val="clear" w:color="auto" w:fill="FFFFFF"/>
        </w:rPr>
        <w:t xml:space="preserve">dimensional tree structure. </w:t>
      </w:r>
      <w:r w:rsidR="003314A0" w:rsidRPr="00B8054D">
        <w:rPr>
          <w:rFonts w:ascii="Times New Roman" w:hAnsi="Times New Roman" w:cs="Times New Roman"/>
          <w:szCs w:val="20"/>
          <w:shd w:val="clear" w:color="auto" w:fill="FFFFFF"/>
        </w:rPr>
        <w:t>4,787 patients formed the backbone of our DDRTree after removing</w:t>
      </w:r>
      <w:r w:rsidR="00F14B69" w:rsidRPr="00B8054D">
        <w:rPr>
          <w:rFonts w:ascii="Times New Roman" w:hAnsi="Times New Roman" w:cs="Times New Roman"/>
          <w:szCs w:val="20"/>
          <w:shd w:val="clear" w:color="auto" w:fill="FFFFFF"/>
        </w:rPr>
        <w:t xml:space="preserve"> the outliers </w:t>
      </w:r>
      <w:r w:rsidR="003314A0" w:rsidRPr="00B8054D">
        <w:rPr>
          <w:rFonts w:ascii="Times New Roman" w:hAnsi="Times New Roman" w:cs="Times New Roman"/>
          <w:szCs w:val="20"/>
          <w:shd w:val="clear" w:color="auto" w:fill="FFFFFF"/>
        </w:rPr>
        <w:t xml:space="preserve">from each </w:t>
      </w:r>
      <w:r w:rsidR="00F14B69" w:rsidRPr="00B8054D">
        <w:rPr>
          <w:rFonts w:ascii="Times New Roman" w:hAnsi="Times New Roman" w:cs="Times New Roman"/>
          <w:szCs w:val="20"/>
          <w:shd w:val="clear" w:color="auto" w:fill="FFFFFF"/>
        </w:rPr>
        <w:t>continuous variable</w:t>
      </w:r>
      <w:r w:rsidR="003314A0" w:rsidRPr="00B8054D">
        <w:rPr>
          <w:rFonts w:ascii="Times New Roman" w:hAnsi="Times New Roman" w:cs="Times New Roman"/>
          <w:szCs w:val="20"/>
          <w:shd w:val="clear" w:color="auto" w:fill="FFFFFF"/>
        </w:rPr>
        <w:t xml:space="preserve">. </w:t>
      </w:r>
      <w:r w:rsidR="00F14B69" w:rsidRPr="00B8054D">
        <w:rPr>
          <w:rFonts w:ascii="Times New Roman" w:hAnsi="Times New Roman" w:cs="Times New Roman"/>
          <w:szCs w:val="20"/>
          <w:shd w:val="clear" w:color="auto" w:fill="FFFFFF"/>
        </w:rPr>
        <w:t xml:space="preserve">These outliers were identified and eliminated by excluding cases beyond the 2% upper and lower </w:t>
      </w:r>
      <w:r w:rsidR="003314A0" w:rsidRPr="00B8054D">
        <w:rPr>
          <w:rFonts w:ascii="Times New Roman" w:hAnsi="Times New Roman" w:cs="Times New Roman"/>
          <w:szCs w:val="20"/>
          <w:shd w:val="clear" w:color="auto" w:fill="FFFFFF"/>
        </w:rPr>
        <w:t>thresholds</w:t>
      </w:r>
      <w:r w:rsidR="00F14B69" w:rsidRPr="00B8054D">
        <w:rPr>
          <w:rFonts w:ascii="Times New Roman" w:hAnsi="Times New Roman" w:cs="Times New Roman"/>
          <w:szCs w:val="20"/>
          <w:shd w:val="clear" w:color="auto" w:fill="FFFFFF"/>
        </w:rPr>
        <w:t xml:space="preserve"> </w:t>
      </w:r>
      <w:r w:rsidR="003314A0" w:rsidRPr="00B8054D">
        <w:rPr>
          <w:rFonts w:ascii="Times New Roman" w:hAnsi="Times New Roman" w:cs="Times New Roman"/>
          <w:szCs w:val="20"/>
          <w:shd w:val="clear" w:color="auto" w:fill="FFFFFF"/>
        </w:rPr>
        <w:t>following</w:t>
      </w:r>
      <w:r w:rsidR="00F14B69" w:rsidRPr="00B8054D">
        <w:rPr>
          <w:rFonts w:ascii="Times New Roman" w:hAnsi="Times New Roman" w:cs="Times New Roman"/>
          <w:szCs w:val="20"/>
          <w:shd w:val="clear" w:color="auto" w:fill="FFFFFF"/>
        </w:rPr>
        <w:t xml:space="preserve"> logarithmic transformation </w:t>
      </w:r>
      <w:r w:rsidR="003314A0" w:rsidRPr="00B8054D">
        <w:rPr>
          <w:rFonts w:ascii="Times New Roman" w:hAnsi="Times New Roman" w:cs="Times New Roman"/>
          <w:szCs w:val="20"/>
          <w:shd w:val="clear" w:color="auto" w:fill="FFFFFF"/>
        </w:rPr>
        <w:t xml:space="preserve">to </w:t>
      </w:r>
      <w:r w:rsidR="00F14B69" w:rsidRPr="00B8054D">
        <w:rPr>
          <w:rFonts w:ascii="Times New Roman" w:hAnsi="Times New Roman" w:cs="Times New Roman"/>
          <w:szCs w:val="20"/>
          <w:shd w:val="clear" w:color="auto" w:fill="FFFFFF"/>
        </w:rPr>
        <w:t xml:space="preserve">each variable. </w:t>
      </w:r>
      <w:r w:rsidR="003314A0" w:rsidRPr="00B8054D">
        <w:rPr>
          <w:rFonts w:ascii="Times New Roman" w:hAnsi="Times New Roman" w:cs="Times New Roman"/>
          <w:szCs w:val="20"/>
          <w:shd w:val="clear" w:color="auto" w:fill="FFFFFF"/>
        </w:rPr>
        <w:t>During the tree generation, the fine-tuning of sigma (0.03) and gamma (0.007) parameters helped reveal the most distinctive structure</w:t>
      </w:r>
      <w:r w:rsidR="000C437A" w:rsidRPr="00B8054D">
        <w:rPr>
          <w:rFonts w:ascii="Times New Roman" w:hAnsi="Times New Roman" w:cs="Times New Roman"/>
          <w:szCs w:val="20"/>
          <w:shd w:val="clear" w:color="auto" w:fill="FFFFFF"/>
        </w:rPr>
        <w:t>. Lastly,</w:t>
      </w:r>
      <w:r w:rsidR="003314A0" w:rsidRPr="00B8054D">
        <w:rPr>
          <w:rFonts w:ascii="Times New Roman" w:hAnsi="Times New Roman" w:cs="Times New Roman"/>
          <w:szCs w:val="20"/>
          <w:shd w:val="clear" w:color="auto" w:fill="FFFFFF"/>
        </w:rPr>
        <w:t xml:space="preserve"> </w:t>
      </w:r>
      <w:r w:rsidR="000C437A" w:rsidRPr="00B8054D">
        <w:rPr>
          <w:rFonts w:ascii="Times New Roman" w:hAnsi="Times New Roman" w:cs="Times New Roman"/>
          <w:szCs w:val="20"/>
          <w:shd w:val="clear" w:color="auto" w:fill="FFFFFF"/>
        </w:rPr>
        <w:t xml:space="preserve">the application of </w:t>
      </w:r>
      <w:r w:rsidR="003314A0" w:rsidRPr="00B8054D">
        <w:rPr>
          <w:rFonts w:ascii="Times New Roman" w:hAnsi="Times New Roman" w:cs="Times New Roman"/>
          <w:szCs w:val="20"/>
          <w:shd w:val="clear" w:color="auto" w:fill="FFFFFF"/>
        </w:rPr>
        <w:t xml:space="preserve">alpha shading (0.3) and jitter (0.04) </w:t>
      </w:r>
      <w:r w:rsidR="000C437A" w:rsidRPr="00B8054D">
        <w:rPr>
          <w:rFonts w:ascii="Times New Roman" w:hAnsi="Times New Roman" w:cs="Times New Roman"/>
          <w:szCs w:val="20"/>
          <w:shd w:val="clear" w:color="auto" w:fill="FFFFFF"/>
        </w:rPr>
        <w:t>illuminated the concentration of patients nested within particular zones of the tree.</w:t>
      </w:r>
      <w:r w:rsidR="0051435D" w:rsidRPr="00B8054D">
        <w:rPr>
          <w:rFonts w:ascii="Times New Roman" w:hAnsi="Times New Roman" w:cs="Times New Roman"/>
          <w:szCs w:val="20"/>
          <w:shd w:val="clear" w:color="auto" w:fill="FFFFFF"/>
        </w:rPr>
        <w:t xml:space="preserve"> </w:t>
      </w:r>
    </w:p>
    <w:p w14:paraId="32894A3C" w14:textId="1F6F5861" w:rsidR="00EE65F4" w:rsidRPr="001231D0" w:rsidRDefault="002A7D03" w:rsidP="001C0F1B">
      <w:pPr>
        <w:widowControl/>
        <w:wordWrap/>
        <w:autoSpaceDE/>
        <w:autoSpaceDN/>
        <w:rPr>
          <w:rFonts w:ascii="Times New Roman" w:hAnsi="Times New Roman" w:cs="Times New Roman"/>
          <w:b/>
          <w:bCs/>
          <w:i/>
          <w:iCs/>
          <w:szCs w:val="20"/>
          <w:shd w:val="clear" w:color="auto" w:fill="FFFFFF"/>
        </w:rPr>
      </w:pPr>
      <w:r>
        <w:rPr>
          <w:rFonts w:ascii="Times New Roman" w:hAnsi="Times New Roman" w:cs="Times New Roman" w:hint="eastAsia"/>
          <w:b/>
          <w:bCs/>
          <w:i/>
          <w:iCs/>
          <w:szCs w:val="20"/>
          <w:shd w:val="clear" w:color="auto" w:fill="FFFFFF"/>
        </w:rPr>
        <w:t>S</w:t>
      </w:r>
      <w:r>
        <w:rPr>
          <w:rFonts w:ascii="Times New Roman" w:hAnsi="Times New Roman" w:cs="Times New Roman"/>
          <w:b/>
          <w:bCs/>
          <w:i/>
          <w:iCs/>
          <w:szCs w:val="20"/>
          <w:shd w:val="clear" w:color="auto" w:fill="FFFFFF"/>
        </w:rPr>
        <w:t xml:space="preserve">HAP </w:t>
      </w:r>
      <w:r w:rsidR="00EE65F4" w:rsidRPr="001231D0">
        <w:rPr>
          <w:rFonts w:ascii="Times New Roman" w:hAnsi="Times New Roman" w:cs="Times New Roman"/>
          <w:b/>
          <w:bCs/>
          <w:i/>
          <w:iCs/>
          <w:szCs w:val="20"/>
          <w:shd w:val="clear" w:color="auto" w:fill="FFFFFF"/>
        </w:rPr>
        <w:t>Summary Plots</w:t>
      </w:r>
    </w:p>
    <w:p w14:paraId="0CD084E1" w14:textId="77777777" w:rsidR="00BC5B23" w:rsidRDefault="00EE65F4" w:rsidP="001C0F1B">
      <w:pPr>
        <w:widowControl/>
        <w:wordWrap/>
        <w:autoSpaceDE/>
        <w:autoSpaceDN/>
        <w:rPr>
          <w:rFonts w:ascii="Times New Roman" w:hAnsi="Times New Roman" w:cs="Times New Roman"/>
          <w:szCs w:val="20"/>
          <w:shd w:val="clear" w:color="auto" w:fill="FFFFFF"/>
        </w:rPr>
      </w:pPr>
      <w:r>
        <w:rPr>
          <w:rFonts w:ascii="Times New Roman" w:hAnsi="Times New Roman" w:cs="Times New Roman"/>
          <w:szCs w:val="20"/>
          <w:shd w:val="clear" w:color="auto" w:fill="FFFFFF"/>
        </w:rPr>
        <w:t xml:space="preserve">SHAP summary plot </w:t>
      </w:r>
      <w:r w:rsidRPr="00EE65F4">
        <w:rPr>
          <w:rFonts w:ascii="Times New Roman" w:hAnsi="Times New Roman" w:cs="Times New Roman"/>
          <w:szCs w:val="20"/>
          <w:shd w:val="clear" w:color="auto" w:fill="FFFFFF"/>
        </w:rPr>
        <w:t xml:space="preserve">was utilized to interpret the contributions of individual features in the prediction model when classifying severe and non-severe cases. </w:t>
      </w:r>
      <w:r w:rsidR="00953F48">
        <w:rPr>
          <w:rFonts w:ascii="Times New Roman" w:hAnsi="Times New Roman" w:cs="Times New Roman"/>
          <w:szCs w:val="20"/>
          <w:shd w:val="clear" w:color="auto" w:fill="FFFFFF"/>
        </w:rPr>
        <w:t>W</w:t>
      </w:r>
      <w:r w:rsidR="00B7733F">
        <w:rPr>
          <w:rFonts w:ascii="Times New Roman" w:hAnsi="Times New Roman" w:cs="Times New Roman"/>
          <w:szCs w:val="20"/>
          <w:shd w:val="clear" w:color="auto" w:fill="FFFFFF"/>
        </w:rPr>
        <w:t xml:space="preserve">e </w:t>
      </w:r>
      <w:r w:rsidRPr="00EE65F4">
        <w:rPr>
          <w:rFonts w:ascii="Times New Roman" w:hAnsi="Times New Roman" w:cs="Times New Roman"/>
          <w:szCs w:val="20"/>
          <w:shd w:val="clear" w:color="auto" w:fill="FFFFFF"/>
        </w:rPr>
        <w:t>modified the KernelExplainer method appropriately to compute SHAP values for features in DNN-based models</w:t>
      </w:r>
      <w:r w:rsidR="00953F48">
        <w:rPr>
          <w:rFonts w:ascii="Times New Roman" w:hAnsi="Times New Roman" w:cs="Times New Roman"/>
          <w:szCs w:val="20"/>
          <w:shd w:val="clear" w:color="auto" w:fill="FFFFFF"/>
        </w:rPr>
        <w:t xml:space="preserve"> while we used the </w:t>
      </w:r>
      <w:r w:rsidR="00953F48" w:rsidRPr="00D0403E">
        <w:rPr>
          <w:rFonts w:ascii="Times New Roman" w:eastAsia="맑은 고딕" w:hAnsi="Times New Roman" w:cs="Times New Roman"/>
          <w:color w:val="000000"/>
          <w:kern w:val="0"/>
          <w:szCs w:val="20"/>
        </w:rPr>
        <w:t>TreeExplainer</w:t>
      </w:r>
      <w:r w:rsidR="00953F48" w:rsidRPr="00EE65F4">
        <w:rPr>
          <w:rFonts w:ascii="Times New Roman" w:hAnsi="Times New Roman" w:cs="Times New Roman"/>
          <w:szCs w:val="20"/>
          <w:shd w:val="clear" w:color="auto" w:fill="FFFFFF"/>
        </w:rPr>
        <w:t xml:space="preserve"> </w:t>
      </w:r>
      <w:r w:rsidR="00953F48">
        <w:rPr>
          <w:rFonts w:ascii="Times New Roman" w:hAnsi="Times New Roman" w:cs="Times New Roman"/>
          <w:szCs w:val="20"/>
          <w:shd w:val="clear" w:color="auto" w:fill="FFFFFF"/>
        </w:rPr>
        <w:t xml:space="preserve">method with no modification for models built by </w:t>
      </w:r>
      <w:r w:rsidR="00E87794">
        <w:rPr>
          <w:rFonts w:ascii="Times New Roman" w:hAnsi="Times New Roman" w:cs="Times New Roman"/>
          <w:szCs w:val="20"/>
          <w:shd w:val="clear" w:color="auto" w:fill="FFFFFF"/>
        </w:rPr>
        <w:t xml:space="preserve">tree-based </w:t>
      </w:r>
      <w:r w:rsidR="00953F48">
        <w:rPr>
          <w:rFonts w:ascii="Times New Roman" w:hAnsi="Times New Roman" w:cs="Times New Roman"/>
          <w:szCs w:val="20"/>
          <w:shd w:val="clear" w:color="auto" w:fill="FFFFFF"/>
        </w:rPr>
        <w:t>ML algorithms</w:t>
      </w:r>
      <w:r w:rsidRPr="00EE65F4">
        <w:rPr>
          <w:rFonts w:ascii="Times New Roman" w:hAnsi="Times New Roman" w:cs="Times New Roman"/>
          <w:szCs w:val="20"/>
          <w:shd w:val="clear" w:color="auto" w:fill="FFFFFF"/>
        </w:rPr>
        <w:t xml:space="preserve">. </w:t>
      </w:r>
      <w:r w:rsidR="009E7B3D">
        <w:rPr>
          <w:rFonts w:ascii="Times New Roman" w:hAnsi="Times New Roman" w:cs="Times New Roman"/>
          <w:szCs w:val="20"/>
          <w:shd w:val="clear" w:color="auto" w:fill="FFFFFF"/>
        </w:rPr>
        <w:t xml:space="preserve">    </w:t>
      </w:r>
    </w:p>
    <w:p w14:paraId="05CBA440" w14:textId="77777777" w:rsidR="00040692" w:rsidRPr="001231D0" w:rsidRDefault="00040692" w:rsidP="00040692">
      <w:pPr>
        <w:widowControl/>
        <w:wordWrap/>
        <w:autoSpaceDE/>
        <w:autoSpaceDN/>
        <w:rPr>
          <w:rFonts w:ascii="Times New Roman" w:hAnsi="Times New Roman" w:cs="Times New Roman"/>
          <w:b/>
          <w:bCs/>
          <w:i/>
          <w:iCs/>
          <w:szCs w:val="20"/>
          <w:shd w:val="clear" w:color="auto" w:fill="FFFFFF"/>
        </w:rPr>
      </w:pPr>
      <w:r w:rsidRPr="001231D0">
        <w:rPr>
          <w:rFonts w:ascii="Times New Roman" w:hAnsi="Times New Roman" w:cs="Times New Roman"/>
          <w:b/>
          <w:bCs/>
          <w:i/>
          <w:iCs/>
          <w:szCs w:val="20"/>
          <w:shd w:val="clear" w:color="auto" w:fill="FFFFFF"/>
        </w:rPr>
        <w:t xml:space="preserve">Decision Curve Analysis Plots </w:t>
      </w:r>
    </w:p>
    <w:p w14:paraId="3D40EC10" w14:textId="03BC45A8" w:rsidR="00BC5B23" w:rsidRDefault="00040692" w:rsidP="001C0F1B">
      <w:pPr>
        <w:widowControl/>
        <w:wordWrap/>
        <w:autoSpaceDE/>
        <w:autoSpaceDN/>
        <w:rPr>
          <w:rFonts w:ascii="Times New Roman" w:hAnsi="Times New Roman" w:cs="Times New Roman"/>
          <w:szCs w:val="20"/>
          <w:shd w:val="clear" w:color="auto" w:fill="FFFFFF"/>
        </w:rPr>
      </w:pPr>
      <w:r>
        <w:rPr>
          <w:rFonts w:ascii="Times New Roman" w:hAnsi="Times New Roman" w:cs="Times New Roman"/>
          <w:szCs w:val="20"/>
          <w:shd w:val="clear" w:color="auto" w:fill="FFFFFF"/>
        </w:rPr>
        <w:t>Using each candidate threshold value of the predicted probability, we divided the patients into low- and high-risk groups. T</w:t>
      </w:r>
      <w:r w:rsidRPr="00810265">
        <w:rPr>
          <w:rFonts w:ascii="Times New Roman" w:hAnsi="Times New Roman" w:cs="Times New Roman"/>
          <w:szCs w:val="20"/>
          <w:shd w:val="clear" w:color="auto" w:fill="FFFFFF"/>
        </w:rPr>
        <w:t>he</w:t>
      </w:r>
      <w:r>
        <w:rPr>
          <w:rFonts w:ascii="Times New Roman" w:hAnsi="Times New Roman" w:cs="Times New Roman"/>
          <w:szCs w:val="20"/>
          <w:shd w:val="clear" w:color="auto" w:fill="FFFFFF"/>
        </w:rPr>
        <w:t>n we assessed</w:t>
      </w:r>
      <w:r w:rsidRPr="00810265">
        <w:rPr>
          <w:rFonts w:ascii="Times New Roman" w:hAnsi="Times New Roman" w:cs="Times New Roman"/>
          <w:szCs w:val="20"/>
          <w:shd w:val="clear" w:color="auto" w:fill="FFFFFF"/>
        </w:rPr>
        <w:t xml:space="preserve"> </w:t>
      </w:r>
      <w:r>
        <w:rPr>
          <w:rFonts w:ascii="Times New Roman" w:hAnsi="Times New Roman" w:cs="Times New Roman"/>
          <w:szCs w:val="20"/>
          <w:shd w:val="clear" w:color="auto" w:fill="FFFFFF"/>
        </w:rPr>
        <w:t xml:space="preserve">the </w:t>
      </w:r>
      <w:r w:rsidRPr="00810265">
        <w:rPr>
          <w:rFonts w:ascii="Times New Roman" w:hAnsi="Times New Roman" w:cs="Times New Roman"/>
          <w:szCs w:val="20"/>
          <w:shd w:val="clear" w:color="auto" w:fill="FFFFFF"/>
        </w:rPr>
        <w:t>potential net benefit</w:t>
      </w:r>
      <w:r>
        <w:rPr>
          <w:rFonts w:ascii="Times New Roman" w:hAnsi="Times New Roman" w:cs="Times New Roman"/>
          <w:szCs w:val="20"/>
          <w:shd w:val="clear" w:color="auto" w:fill="FFFFFF"/>
        </w:rPr>
        <w:t xml:space="preserve"> of this risk grouping when applied to clinical decisions on intervention (i.e., intervention only for patients with high risk). The </w:t>
      </w:r>
      <w:r w:rsidRPr="00810265">
        <w:rPr>
          <w:rFonts w:ascii="Times New Roman" w:hAnsi="Times New Roman" w:cs="Times New Roman"/>
          <w:szCs w:val="20"/>
          <w:shd w:val="clear" w:color="auto" w:fill="FFFFFF"/>
        </w:rPr>
        <w:t>potential net benefit</w:t>
      </w:r>
      <w:r>
        <w:rPr>
          <w:rFonts w:ascii="Times New Roman" w:hAnsi="Times New Roman" w:cs="Times New Roman"/>
          <w:szCs w:val="20"/>
          <w:shd w:val="clear" w:color="auto" w:fill="FFFFFF"/>
        </w:rPr>
        <w:t xml:space="preserve"> for this model-based intervention strategy was displayed across threshold values, along with two references, such as ‘always treat (i.e., </w:t>
      </w:r>
      <w:r w:rsidRPr="00B42382">
        <w:rPr>
          <w:rFonts w:ascii="Times New Roman" w:hAnsi="Times New Roman" w:cs="Times New Roman"/>
          <w:szCs w:val="20"/>
          <w:shd w:val="clear" w:color="auto" w:fill="FFFFFF"/>
        </w:rPr>
        <w:t>intervention for all</w:t>
      </w:r>
      <w:r>
        <w:rPr>
          <w:rFonts w:ascii="Times New Roman" w:hAnsi="Times New Roman" w:cs="Times New Roman"/>
          <w:szCs w:val="20"/>
          <w:shd w:val="clear" w:color="auto" w:fill="FFFFFF"/>
        </w:rPr>
        <w:t>)</w:t>
      </w:r>
      <w:r w:rsidRPr="00B42382">
        <w:rPr>
          <w:rFonts w:ascii="Times New Roman" w:hAnsi="Times New Roman" w:cs="Times New Roman"/>
          <w:szCs w:val="20"/>
          <w:shd w:val="clear" w:color="auto" w:fill="FFFFFF"/>
        </w:rPr>
        <w:t>’ and ‘</w:t>
      </w:r>
      <w:r>
        <w:rPr>
          <w:rFonts w:ascii="Times New Roman" w:hAnsi="Times New Roman" w:cs="Times New Roman"/>
          <w:szCs w:val="20"/>
          <w:shd w:val="clear" w:color="auto" w:fill="FFFFFF"/>
        </w:rPr>
        <w:t xml:space="preserve">never treat (i.e., </w:t>
      </w:r>
      <w:r w:rsidRPr="00B42382">
        <w:rPr>
          <w:rFonts w:ascii="Times New Roman" w:hAnsi="Times New Roman" w:cs="Times New Roman"/>
          <w:szCs w:val="20"/>
          <w:shd w:val="clear" w:color="auto" w:fill="FFFFFF"/>
        </w:rPr>
        <w:t>intervention for none</w:t>
      </w:r>
      <w:r>
        <w:rPr>
          <w:rFonts w:ascii="Times New Roman" w:hAnsi="Times New Roman" w:cs="Times New Roman"/>
          <w:szCs w:val="20"/>
          <w:shd w:val="clear" w:color="auto" w:fill="FFFFFF"/>
        </w:rPr>
        <w:t>)</w:t>
      </w:r>
      <w:r w:rsidRPr="00B42382">
        <w:rPr>
          <w:rFonts w:ascii="Times New Roman" w:hAnsi="Times New Roman" w:cs="Times New Roman"/>
          <w:szCs w:val="20"/>
          <w:shd w:val="clear" w:color="auto" w:fill="FFFFFF"/>
        </w:rPr>
        <w:t>.’</w:t>
      </w:r>
      <w:r>
        <w:rPr>
          <w:rFonts w:ascii="Times New Roman" w:hAnsi="Times New Roman" w:cs="Times New Roman"/>
          <w:szCs w:val="20"/>
          <w:shd w:val="clear" w:color="auto" w:fill="FFFFFF"/>
        </w:rPr>
        <w:t xml:space="preserve">      </w:t>
      </w:r>
    </w:p>
    <w:p w14:paraId="317ECA02" w14:textId="65A41D03" w:rsidR="00A57333" w:rsidRPr="00A57333" w:rsidRDefault="00A41F07" w:rsidP="00BC5B23">
      <w:pPr>
        <w:rPr>
          <w:rFonts w:ascii="Times New Roman" w:hAnsi="Times New Roman" w:cs="Times New Roman"/>
          <w:b/>
          <w:bCs/>
          <w:szCs w:val="20"/>
          <w:shd w:val="clear" w:color="auto" w:fill="FFFFFF"/>
        </w:rPr>
      </w:pPr>
      <w:bookmarkStart w:id="1" w:name="_Hlk134251134"/>
      <w:r>
        <w:rPr>
          <w:rFonts w:ascii="Times New Roman" w:hAnsi="Times New Roman" w:cs="Times New Roman"/>
          <w:b/>
          <w:bCs/>
          <w:szCs w:val="20"/>
          <w:shd w:val="clear" w:color="auto" w:fill="FFFFFF"/>
        </w:rPr>
        <w:t xml:space="preserve">Model </w:t>
      </w:r>
      <w:r w:rsidR="00A57333" w:rsidRPr="00A57333">
        <w:rPr>
          <w:rFonts w:ascii="Times New Roman" w:hAnsi="Times New Roman" w:cs="Times New Roman"/>
          <w:b/>
          <w:bCs/>
          <w:szCs w:val="20"/>
          <w:shd w:val="clear" w:color="auto" w:fill="FFFFFF"/>
        </w:rPr>
        <w:t xml:space="preserve">Transportability to New Variant Dominant Period </w:t>
      </w:r>
    </w:p>
    <w:p w14:paraId="004C86E2" w14:textId="11EF5299" w:rsidR="00673FF1" w:rsidRDefault="00EF6A90" w:rsidP="00BC5B23">
      <w:pPr>
        <w:rPr>
          <w:rFonts w:ascii="Times New Roman" w:hAnsi="Times New Roman" w:cs="Times New Roman"/>
          <w:szCs w:val="20"/>
          <w:shd w:val="clear" w:color="auto" w:fill="FFFFFF"/>
        </w:rPr>
      </w:pPr>
      <w:r>
        <w:rPr>
          <w:rFonts w:ascii="Times New Roman" w:hAnsi="Times New Roman" w:cs="Times New Roman" w:hint="eastAsia"/>
          <w:szCs w:val="20"/>
          <w:shd w:val="clear" w:color="auto" w:fill="FFFFFF"/>
        </w:rPr>
        <w:t>A</w:t>
      </w:r>
      <w:r>
        <w:rPr>
          <w:rFonts w:ascii="Times New Roman" w:hAnsi="Times New Roman" w:cs="Times New Roman"/>
          <w:szCs w:val="20"/>
          <w:shd w:val="clear" w:color="auto" w:fill="FFFFFF"/>
        </w:rPr>
        <w:t xml:space="preserve">ccording to the variant-dominant periods, we constructed </w:t>
      </w:r>
      <w:r w:rsidR="00673FF1">
        <w:rPr>
          <w:rFonts w:ascii="Times New Roman" w:hAnsi="Times New Roman" w:cs="Times New Roman"/>
          <w:szCs w:val="20"/>
          <w:shd w:val="clear" w:color="auto" w:fill="FFFFFF"/>
        </w:rPr>
        <w:t xml:space="preserve">variant-dominant </w:t>
      </w:r>
      <w:proofErr w:type="spellStart"/>
      <w:r>
        <w:rPr>
          <w:rFonts w:ascii="Times New Roman" w:hAnsi="Times New Roman" w:cs="Times New Roman"/>
          <w:szCs w:val="20"/>
          <w:shd w:val="clear" w:color="auto" w:fill="FFFFFF"/>
        </w:rPr>
        <w:t>subcohorts</w:t>
      </w:r>
      <w:proofErr w:type="spellEnd"/>
      <w:r w:rsidR="00673FF1">
        <w:rPr>
          <w:rFonts w:ascii="Times New Roman" w:hAnsi="Times New Roman" w:cs="Times New Roman"/>
          <w:szCs w:val="20"/>
          <w:shd w:val="clear" w:color="auto" w:fill="FFFFFF"/>
        </w:rPr>
        <w:t xml:space="preserve">. First, the Omicron-dominant cohort consisted of the patients </w:t>
      </w:r>
      <w:r w:rsidR="00673FF1" w:rsidRPr="00EF6A90">
        <w:rPr>
          <w:rFonts w:ascii="Times New Roman" w:hAnsi="Times New Roman" w:cs="Times New Roman"/>
          <w:szCs w:val="20"/>
          <w:shd w:val="clear" w:color="auto" w:fill="FFFFFF"/>
        </w:rPr>
        <w:t xml:space="preserve">who were diagnosed </w:t>
      </w:r>
      <w:r w:rsidR="00673FF1">
        <w:rPr>
          <w:rFonts w:ascii="Times New Roman" w:hAnsi="Times New Roman" w:cs="Times New Roman"/>
          <w:szCs w:val="20"/>
          <w:shd w:val="clear" w:color="auto" w:fill="FFFFFF"/>
        </w:rPr>
        <w:t xml:space="preserve">with COVID-19 </w:t>
      </w:r>
      <w:r w:rsidR="00673FF1" w:rsidRPr="00EF6A90">
        <w:rPr>
          <w:rFonts w:ascii="Times New Roman" w:hAnsi="Times New Roman" w:cs="Times New Roman"/>
          <w:szCs w:val="20"/>
          <w:shd w:val="clear" w:color="auto" w:fill="FFFFFF"/>
        </w:rPr>
        <w:t>during the Omicron-dominant period</w:t>
      </w:r>
      <w:r w:rsidR="00673FF1">
        <w:rPr>
          <w:rFonts w:ascii="Times New Roman" w:hAnsi="Times New Roman" w:cs="Times New Roman"/>
          <w:szCs w:val="20"/>
          <w:shd w:val="clear" w:color="auto" w:fill="FFFFFF"/>
        </w:rPr>
        <w:t xml:space="preserve">: </w:t>
      </w:r>
      <w:r w:rsidR="00673FF1" w:rsidRPr="00BC5B23">
        <w:rPr>
          <w:rFonts w:ascii="Times New Roman" w:hAnsi="Times New Roman" w:cs="Times New Roman"/>
          <w:szCs w:val="20"/>
          <w:shd w:val="clear" w:color="auto" w:fill="FFFFFF"/>
        </w:rPr>
        <w:t>337</w:t>
      </w:r>
      <w:r w:rsidR="00673FF1">
        <w:rPr>
          <w:rFonts w:ascii="Times New Roman" w:hAnsi="Times New Roman" w:cs="Times New Roman"/>
          <w:szCs w:val="20"/>
          <w:shd w:val="clear" w:color="auto" w:fill="FFFFFF"/>
        </w:rPr>
        <w:t xml:space="preserve"> patients from the development cohort (DC) and 112 patients from the validation cohort</w:t>
      </w:r>
      <w:r w:rsidR="00F5765B">
        <w:rPr>
          <w:rFonts w:ascii="Times New Roman" w:hAnsi="Times New Roman" w:cs="Times New Roman"/>
          <w:szCs w:val="20"/>
          <w:shd w:val="clear" w:color="auto" w:fill="FFFFFF"/>
        </w:rPr>
        <w:t xml:space="preserve"> (VC)</w:t>
      </w:r>
      <w:r w:rsidR="00673FF1">
        <w:rPr>
          <w:rFonts w:ascii="Times New Roman" w:hAnsi="Times New Roman" w:cs="Times New Roman"/>
          <w:szCs w:val="20"/>
          <w:shd w:val="clear" w:color="auto" w:fill="FFFFFF"/>
        </w:rPr>
        <w:t xml:space="preserve">. </w:t>
      </w:r>
      <w:r w:rsidR="00F5765B">
        <w:rPr>
          <w:rFonts w:ascii="Times New Roman" w:hAnsi="Times New Roman" w:cs="Times New Roman"/>
          <w:szCs w:val="20"/>
          <w:shd w:val="clear" w:color="auto" w:fill="FFFFFF"/>
        </w:rPr>
        <w:t>Then,</w:t>
      </w:r>
      <w:r w:rsidR="00673FF1">
        <w:rPr>
          <w:rFonts w:ascii="Times New Roman" w:hAnsi="Times New Roman" w:cs="Times New Roman"/>
          <w:szCs w:val="20"/>
          <w:shd w:val="clear" w:color="auto" w:fill="FFFFFF"/>
        </w:rPr>
        <w:t xml:space="preserve"> we constructed the Alpha-</w:t>
      </w:r>
      <w:r w:rsidR="00A41F07">
        <w:rPr>
          <w:rFonts w:ascii="Times New Roman" w:hAnsi="Times New Roman" w:cs="Times New Roman"/>
          <w:szCs w:val="20"/>
          <w:shd w:val="clear" w:color="auto" w:fill="FFFFFF"/>
        </w:rPr>
        <w:t xml:space="preserve"> and Delta-</w:t>
      </w:r>
      <w:r w:rsidR="00673FF1">
        <w:rPr>
          <w:rFonts w:ascii="Times New Roman" w:hAnsi="Times New Roman" w:cs="Times New Roman"/>
          <w:szCs w:val="20"/>
          <w:shd w:val="clear" w:color="auto" w:fill="FFFFFF"/>
        </w:rPr>
        <w:t xml:space="preserve">dominant </w:t>
      </w:r>
      <w:r w:rsidR="00A41F07">
        <w:rPr>
          <w:rFonts w:ascii="Times New Roman" w:hAnsi="Times New Roman" w:cs="Times New Roman"/>
          <w:szCs w:val="20"/>
          <w:shd w:val="clear" w:color="auto" w:fill="FFFFFF"/>
        </w:rPr>
        <w:t xml:space="preserve">DCs with </w:t>
      </w:r>
      <w:r w:rsidR="00673FF1">
        <w:rPr>
          <w:rFonts w:ascii="Times New Roman" w:hAnsi="Times New Roman" w:cs="Times New Roman"/>
          <w:szCs w:val="20"/>
          <w:shd w:val="clear" w:color="auto" w:fill="FFFFFF"/>
        </w:rPr>
        <w:t xml:space="preserve">2,622 </w:t>
      </w:r>
      <w:r w:rsidR="00A41F07">
        <w:rPr>
          <w:rFonts w:ascii="Times New Roman" w:hAnsi="Times New Roman" w:cs="Times New Roman"/>
          <w:szCs w:val="20"/>
          <w:shd w:val="clear" w:color="auto" w:fill="FFFFFF"/>
        </w:rPr>
        <w:t xml:space="preserve">and </w:t>
      </w:r>
      <w:r w:rsidR="00A41F07" w:rsidRPr="00BC5B23">
        <w:rPr>
          <w:rFonts w:ascii="Times New Roman" w:hAnsi="Times New Roman" w:cs="Times New Roman"/>
          <w:szCs w:val="20"/>
          <w:shd w:val="clear" w:color="auto" w:fill="FFFFFF"/>
        </w:rPr>
        <w:t>1,406</w:t>
      </w:r>
      <w:r w:rsidR="00A41F07">
        <w:rPr>
          <w:rFonts w:ascii="Times New Roman" w:hAnsi="Times New Roman" w:cs="Times New Roman"/>
          <w:szCs w:val="20"/>
          <w:shd w:val="clear" w:color="auto" w:fill="FFFFFF"/>
        </w:rPr>
        <w:t xml:space="preserve"> patients, respectively.</w:t>
      </w:r>
    </w:p>
    <w:p w14:paraId="0C94B7BC" w14:textId="67354D67" w:rsidR="00763E30" w:rsidRDefault="00EF6A90" w:rsidP="00BC5B23">
      <w:pPr>
        <w:rPr>
          <w:rFonts w:ascii="Times New Roman" w:hAnsi="Times New Roman" w:cs="Times New Roman"/>
          <w:szCs w:val="20"/>
          <w:shd w:val="clear" w:color="auto" w:fill="FFFFFF"/>
        </w:rPr>
      </w:pPr>
      <w:r>
        <w:rPr>
          <w:rFonts w:ascii="Times New Roman" w:hAnsi="Times New Roman" w:cs="Times New Roman"/>
          <w:szCs w:val="20"/>
          <w:shd w:val="clear" w:color="auto" w:fill="FFFFFF"/>
        </w:rPr>
        <w:t>The</w:t>
      </w:r>
      <w:r w:rsidRPr="00EF6A90">
        <w:rPr>
          <w:rFonts w:ascii="Times New Roman" w:hAnsi="Times New Roman" w:cs="Times New Roman"/>
          <w:szCs w:val="20"/>
          <w:shd w:val="clear" w:color="auto" w:fill="FFFFFF"/>
        </w:rPr>
        <w:t xml:space="preserve"> final DNN-based model </w:t>
      </w:r>
      <w:r>
        <w:rPr>
          <w:rFonts w:ascii="Times New Roman" w:hAnsi="Times New Roman" w:cs="Times New Roman"/>
          <w:szCs w:val="20"/>
          <w:shd w:val="clear" w:color="auto" w:fill="FFFFFF"/>
        </w:rPr>
        <w:t xml:space="preserve">was called </w:t>
      </w:r>
      <w:r w:rsidRPr="00EF6A90">
        <w:rPr>
          <w:rFonts w:ascii="Times New Roman" w:hAnsi="Times New Roman" w:cs="Times New Roman"/>
          <w:szCs w:val="20"/>
          <w:shd w:val="clear" w:color="auto" w:fill="FFFFFF"/>
        </w:rPr>
        <w:t>as the ‘all-variants</w:t>
      </w:r>
      <w:r>
        <w:rPr>
          <w:rFonts w:ascii="Times New Roman" w:hAnsi="Times New Roman" w:cs="Times New Roman"/>
          <w:szCs w:val="20"/>
          <w:shd w:val="clear" w:color="auto" w:fill="FFFFFF"/>
        </w:rPr>
        <w:t>’</w:t>
      </w:r>
      <w:r w:rsidRPr="00EF6A90">
        <w:rPr>
          <w:rFonts w:ascii="Times New Roman" w:hAnsi="Times New Roman" w:cs="Times New Roman"/>
          <w:szCs w:val="20"/>
          <w:shd w:val="clear" w:color="auto" w:fill="FFFFFF"/>
        </w:rPr>
        <w:t xml:space="preserve"> model</w:t>
      </w:r>
      <w:r>
        <w:rPr>
          <w:rFonts w:ascii="Times New Roman" w:hAnsi="Times New Roman" w:cs="Times New Roman"/>
          <w:szCs w:val="20"/>
          <w:shd w:val="clear" w:color="auto" w:fill="FFFFFF"/>
        </w:rPr>
        <w:t>.</w:t>
      </w:r>
      <w:r w:rsidR="00F5765B">
        <w:rPr>
          <w:rFonts w:ascii="Times New Roman" w:hAnsi="Times New Roman" w:cs="Times New Roman"/>
          <w:szCs w:val="20"/>
          <w:shd w:val="clear" w:color="auto" w:fill="FFFFFF"/>
        </w:rPr>
        <w:t xml:space="preserve"> We updated the final model</w:t>
      </w:r>
      <w:r w:rsidR="00763E30">
        <w:rPr>
          <w:rFonts w:ascii="Times New Roman" w:hAnsi="Times New Roman" w:cs="Times New Roman"/>
          <w:szCs w:val="20"/>
          <w:shd w:val="clear" w:color="auto" w:fill="FFFFFF"/>
        </w:rPr>
        <w:t xml:space="preserve"> with the Omicron-dominant DC and developed the </w:t>
      </w:r>
      <w:r w:rsidR="00763E30" w:rsidRPr="00EF6A90">
        <w:rPr>
          <w:rFonts w:ascii="Times New Roman" w:hAnsi="Times New Roman" w:cs="Times New Roman"/>
          <w:szCs w:val="20"/>
          <w:shd w:val="clear" w:color="auto" w:fill="FFFFFF"/>
        </w:rPr>
        <w:t>‘Omicron-only</w:t>
      </w:r>
      <w:r w:rsidR="00763E30">
        <w:rPr>
          <w:rFonts w:ascii="Times New Roman" w:hAnsi="Times New Roman" w:cs="Times New Roman"/>
          <w:szCs w:val="20"/>
          <w:shd w:val="clear" w:color="auto" w:fill="FFFFFF"/>
        </w:rPr>
        <w:t>’</w:t>
      </w:r>
      <w:r w:rsidR="00763E30" w:rsidRPr="00EF6A90">
        <w:rPr>
          <w:rFonts w:ascii="Times New Roman" w:hAnsi="Times New Roman" w:cs="Times New Roman"/>
          <w:szCs w:val="20"/>
          <w:shd w:val="clear" w:color="auto" w:fill="FFFFFF"/>
        </w:rPr>
        <w:t xml:space="preserve"> model’</w:t>
      </w:r>
      <w:r w:rsidR="00763E30">
        <w:rPr>
          <w:rFonts w:ascii="Times New Roman" w:hAnsi="Times New Roman" w:cs="Times New Roman"/>
          <w:szCs w:val="20"/>
          <w:shd w:val="clear" w:color="auto" w:fill="FFFFFF"/>
        </w:rPr>
        <w:t xml:space="preserve"> as a result. We also built the </w:t>
      </w:r>
      <w:r w:rsidR="00763E30" w:rsidRPr="00EF6A90">
        <w:rPr>
          <w:rFonts w:ascii="Times New Roman" w:hAnsi="Times New Roman" w:cs="Times New Roman"/>
          <w:szCs w:val="20"/>
          <w:shd w:val="clear" w:color="auto" w:fill="FFFFFF"/>
        </w:rPr>
        <w:t>Alpha-Omicron and Delta-Omicron model</w:t>
      </w:r>
      <w:r w:rsidR="00763E30">
        <w:rPr>
          <w:rFonts w:ascii="Times New Roman" w:hAnsi="Times New Roman" w:cs="Times New Roman"/>
          <w:szCs w:val="20"/>
          <w:shd w:val="clear" w:color="auto" w:fill="FFFFFF"/>
        </w:rPr>
        <w:t>s using the Alpha &amp; Omicron-dominant DCs and the Delta &amp; Omicron-dominant DCs, respectively. The</w:t>
      </w:r>
      <w:r w:rsidR="00EB6C18">
        <w:rPr>
          <w:rFonts w:ascii="Times New Roman" w:hAnsi="Times New Roman" w:cs="Times New Roman"/>
          <w:szCs w:val="20"/>
          <w:shd w:val="clear" w:color="auto" w:fill="FFFFFF"/>
        </w:rPr>
        <w:t>n,</w:t>
      </w:r>
      <w:r w:rsidR="00763E30">
        <w:rPr>
          <w:rFonts w:ascii="Times New Roman" w:hAnsi="Times New Roman" w:cs="Times New Roman"/>
          <w:szCs w:val="20"/>
          <w:shd w:val="clear" w:color="auto" w:fill="FFFFFF"/>
        </w:rPr>
        <w:t xml:space="preserve"> we developed the ‘ensemble’ model by averaging </w:t>
      </w:r>
      <w:r w:rsidR="00763E30" w:rsidRPr="00BC5B23">
        <w:rPr>
          <w:rFonts w:ascii="Times New Roman" w:hAnsi="Times New Roman" w:cs="Times New Roman"/>
          <w:szCs w:val="20"/>
          <w:shd w:val="clear" w:color="auto" w:fill="FFFFFF"/>
        </w:rPr>
        <w:t>prediction probabilities</w:t>
      </w:r>
      <w:r w:rsidR="00763E30">
        <w:rPr>
          <w:rFonts w:ascii="Times New Roman" w:hAnsi="Times New Roman" w:cs="Times New Roman"/>
          <w:szCs w:val="20"/>
          <w:shd w:val="clear" w:color="auto" w:fill="FFFFFF"/>
        </w:rPr>
        <w:t xml:space="preserve"> estimated in the </w:t>
      </w:r>
      <w:r w:rsidR="00763E30" w:rsidRPr="00EF6A90">
        <w:rPr>
          <w:rFonts w:ascii="Times New Roman" w:hAnsi="Times New Roman" w:cs="Times New Roman"/>
          <w:szCs w:val="20"/>
          <w:shd w:val="clear" w:color="auto" w:fill="FFFFFF"/>
        </w:rPr>
        <w:t>Omicron-only</w:t>
      </w:r>
      <w:r w:rsidR="00763E30">
        <w:rPr>
          <w:rFonts w:ascii="Times New Roman" w:hAnsi="Times New Roman" w:cs="Times New Roman"/>
          <w:szCs w:val="20"/>
          <w:shd w:val="clear" w:color="auto" w:fill="FFFFFF"/>
        </w:rPr>
        <w:t xml:space="preserve">, </w:t>
      </w:r>
      <w:r w:rsidR="00763E30" w:rsidRPr="00EF6A90">
        <w:rPr>
          <w:rFonts w:ascii="Times New Roman" w:hAnsi="Times New Roman" w:cs="Times New Roman"/>
          <w:szCs w:val="20"/>
          <w:shd w:val="clear" w:color="auto" w:fill="FFFFFF"/>
        </w:rPr>
        <w:t>Alpha-Omicron</w:t>
      </w:r>
      <w:r w:rsidR="00763E30">
        <w:rPr>
          <w:rFonts w:ascii="Times New Roman" w:hAnsi="Times New Roman" w:cs="Times New Roman"/>
          <w:szCs w:val="20"/>
          <w:shd w:val="clear" w:color="auto" w:fill="FFFFFF"/>
        </w:rPr>
        <w:t>,</w:t>
      </w:r>
      <w:r w:rsidR="00763E30" w:rsidRPr="00EF6A90">
        <w:rPr>
          <w:rFonts w:ascii="Times New Roman" w:hAnsi="Times New Roman" w:cs="Times New Roman"/>
          <w:szCs w:val="20"/>
          <w:shd w:val="clear" w:color="auto" w:fill="FFFFFF"/>
        </w:rPr>
        <w:t xml:space="preserve"> and Delta-Omicron model</w:t>
      </w:r>
      <w:r w:rsidR="00763E30">
        <w:rPr>
          <w:rFonts w:ascii="Times New Roman" w:hAnsi="Times New Roman" w:cs="Times New Roman"/>
          <w:szCs w:val="20"/>
          <w:shd w:val="clear" w:color="auto" w:fill="FFFFFF"/>
        </w:rPr>
        <w:t>s.</w:t>
      </w:r>
    </w:p>
    <w:p w14:paraId="7BFE9A0B" w14:textId="03CCBD27" w:rsidR="00F14B69" w:rsidRDefault="00763E30" w:rsidP="00BC5B23">
      <w:pPr>
        <w:rPr>
          <w:rFonts w:ascii="Times New Roman" w:hAnsi="Times New Roman" w:cs="Times New Roman"/>
          <w:szCs w:val="20"/>
          <w:shd w:val="clear" w:color="auto" w:fill="FFFFFF"/>
        </w:rPr>
      </w:pPr>
      <w:r>
        <w:rPr>
          <w:rFonts w:ascii="Times New Roman" w:hAnsi="Times New Roman" w:cs="Times New Roman" w:hint="eastAsia"/>
          <w:szCs w:val="20"/>
          <w:shd w:val="clear" w:color="auto" w:fill="FFFFFF"/>
        </w:rPr>
        <w:t>T</w:t>
      </w:r>
      <w:r>
        <w:rPr>
          <w:rFonts w:ascii="Times New Roman" w:hAnsi="Times New Roman" w:cs="Times New Roman"/>
          <w:szCs w:val="20"/>
          <w:shd w:val="clear" w:color="auto" w:fill="FFFFFF"/>
        </w:rPr>
        <w:t xml:space="preserve">he ensemble model was externally validated and compared to the all-variants and Omicron-only models, using </w:t>
      </w:r>
      <w:r w:rsidRPr="00EF6A90">
        <w:rPr>
          <w:rFonts w:ascii="Times New Roman" w:hAnsi="Times New Roman" w:cs="Times New Roman"/>
          <w:szCs w:val="20"/>
          <w:shd w:val="clear" w:color="auto" w:fill="FFFFFF"/>
        </w:rPr>
        <w:t>the Omicron-dominant</w:t>
      </w:r>
      <w:r>
        <w:rPr>
          <w:rFonts w:ascii="Times New Roman" w:hAnsi="Times New Roman" w:cs="Times New Roman"/>
          <w:szCs w:val="20"/>
          <w:shd w:val="clear" w:color="auto" w:fill="FFFFFF"/>
        </w:rPr>
        <w:t xml:space="preserve"> VC.</w:t>
      </w:r>
    </w:p>
    <w:p w14:paraId="7C674ABD" w14:textId="77777777" w:rsidR="0098665B" w:rsidRPr="0098665B" w:rsidRDefault="0098665B" w:rsidP="0098665B">
      <w:pPr>
        <w:rPr>
          <w:rFonts w:ascii="Times New Roman" w:hAnsi="Times New Roman" w:cs="Times New Roman"/>
          <w:b/>
          <w:bCs/>
          <w:szCs w:val="20"/>
          <w:shd w:val="clear" w:color="auto" w:fill="FFFFFF"/>
        </w:rPr>
      </w:pPr>
      <w:r w:rsidRPr="0098665B">
        <w:rPr>
          <w:rFonts w:ascii="Times New Roman" w:hAnsi="Times New Roman" w:cs="Times New Roman"/>
          <w:b/>
          <w:bCs/>
          <w:szCs w:val="20"/>
          <w:shd w:val="clear" w:color="auto" w:fill="FFFFFF"/>
        </w:rPr>
        <w:t>Statistical analysis</w:t>
      </w:r>
    </w:p>
    <w:p w14:paraId="434E2454" w14:textId="4FD74EB5" w:rsidR="00587F84" w:rsidRDefault="0098665B" w:rsidP="00280515">
      <w:pPr>
        <w:rPr>
          <w:rFonts w:ascii="Times New Roman" w:hAnsi="Times New Roman" w:cs="Times New Roman"/>
          <w:szCs w:val="20"/>
          <w:shd w:val="clear" w:color="auto" w:fill="FFFFFF"/>
        </w:rPr>
      </w:pPr>
      <w:r w:rsidRPr="0098665B">
        <w:rPr>
          <w:rFonts w:ascii="Times New Roman" w:hAnsi="Times New Roman" w:cs="Times New Roman"/>
          <w:szCs w:val="20"/>
          <w:shd w:val="clear" w:color="auto" w:fill="FFFFFF"/>
        </w:rPr>
        <w:t xml:space="preserve">All statistical analyses were performed using Python (Python Software Foundation, version 3·9) with </w:t>
      </w:r>
      <w:r w:rsidR="00A6190A">
        <w:rPr>
          <w:rFonts w:ascii="Times New Roman" w:hAnsi="Times New Roman" w:cs="Times New Roman"/>
          <w:szCs w:val="20"/>
          <w:shd w:val="clear" w:color="auto" w:fill="FFFFFF"/>
        </w:rPr>
        <w:t xml:space="preserve">the following </w:t>
      </w:r>
      <w:r w:rsidRPr="0098665B">
        <w:rPr>
          <w:rFonts w:ascii="Times New Roman" w:hAnsi="Times New Roman" w:cs="Times New Roman"/>
          <w:szCs w:val="20"/>
          <w:shd w:val="clear" w:color="auto" w:fill="FFFFFF"/>
        </w:rPr>
        <w:t>libraries</w:t>
      </w:r>
      <w:r w:rsidR="00A6190A">
        <w:rPr>
          <w:rFonts w:ascii="Times New Roman" w:hAnsi="Times New Roman" w:cs="Times New Roman"/>
          <w:szCs w:val="20"/>
          <w:shd w:val="clear" w:color="auto" w:fill="FFFFFF"/>
        </w:rPr>
        <w:t>:</w:t>
      </w:r>
      <w:r w:rsidRPr="0098665B">
        <w:rPr>
          <w:rFonts w:ascii="Times New Roman" w:hAnsi="Times New Roman" w:cs="Times New Roman"/>
          <w:szCs w:val="20"/>
          <w:shd w:val="clear" w:color="auto" w:fill="FFFFFF"/>
        </w:rPr>
        <w:t xml:space="preserve"> </w:t>
      </w:r>
      <w:r w:rsidR="007540C4">
        <w:rPr>
          <w:rFonts w:ascii="Times New Roman" w:hAnsi="Times New Roman" w:cs="Times New Roman"/>
          <w:szCs w:val="20"/>
          <w:shd w:val="clear" w:color="auto" w:fill="FFFFFF"/>
        </w:rPr>
        <w:t>‘</w:t>
      </w:r>
      <w:r w:rsidR="007540C4">
        <w:rPr>
          <w:rFonts w:ascii="Times New Roman" w:hAnsi="Times New Roman" w:cs="Times New Roman" w:hint="eastAsia"/>
          <w:szCs w:val="20"/>
          <w:shd w:val="clear" w:color="auto" w:fill="FFFFFF"/>
        </w:rPr>
        <w:t>P</w:t>
      </w:r>
      <w:r w:rsidR="007540C4">
        <w:rPr>
          <w:rFonts w:ascii="Times New Roman" w:hAnsi="Times New Roman" w:cs="Times New Roman"/>
          <w:szCs w:val="20"/>
          <w:shd w:val="clear" w:color="auto" w:fill="FFFFFF"/>
        </w:rPr>
        <w:t>andas’ for data</w:t>
      </w:r>
      <w:r w:rsidR="00280515">
        <w:rPr>
          <w:rFonts w:ascii="Times New Roman" w:hAnsi="Times New Roman" w:cs="Times New Roman"/>
          <w:szCs w:val="20"/>
          <w:shd w:val="clear" w:color="auto" w:fill="FFFFFF"/>
        </w:rPr>
        <w:t>set</w:t>
      </w:r>
      <w:r w:rsidR="007540C4">
        <w:rPr>
          <w:rFonts w:ascii="Times New Roman" w:hAnsi="Times New Roman" w:cs="Times New Roman"/>
          <w:szCs w:val="20"/>
          <w:shd w:val="clear" w:color="auto" w:fill="FFFFFF"/>
        </w:rPr>
        <w:t xml:space="preserve"> </w:t>
      </w:r>
      <w:r w:rsidR="00280515">
        <w:rPr>
          <w:rFonts w:ascii="Times New Roman" w:hAnsi="Times New Roman" w:cs="Times New Roman"/>
          <w:szCs w:val="20"/>
          <w:shd w:val="clear" w:color="auto" w:fill="FFFFFF"/>
        </w:rPr>
        <w:t>organization and cleansing</w:t>
      </w:r>
      <w:r w:rsidR="007540C4">
        <w:rPr>
          <w:rFonts w:ascii="Times New Roman" w:hAnsi="Times New Roman" w:cs="Times New Roman"/>
          <w:szCs w:val="20"/>
          <w:shd w:val="clear" w:color="auto" w:fill="FFFFFF"/>
        </w:rPr>
        <w:t xml:space="preserve">; </w:t>
      </w:r>
      <w:r w:rsidR="00280515">
        <w:rPr>
          <w:rFonts w:ascii="Times New Roman" w:hAnsi="Times New Roman" w:cs="Times New Roman"/>
          <w:szCs w:val="20"/>
          <w:shd w:val="clear" w:color="auto" w:fill="FFFFFF"/>
        </w:rPr>
        <w:t>‘</w:t>
      </w:r>
      <w:proofErr w:type="spellStart"/>
      <w:r w:rsidR="00280515">
        <w:rPr>
          <w:rFonts w:ascii="Times New Roman" w:hAnsi="Times New Roman" w:cs="Times New Roman"/>
          <w:szCs w:val="20"/>
          <w:shd w:val="clear" w:color="auto" w:fill="FFFFFF"/>
        </w:rPr>
        <w:t>Hyperopt</w:t>
      </w:r>
      <w:proofErr w:type="spellEnd"/>
      <w:r w:rsidR="00280515">
        <w:rPr>
          <w:rFonts w:ascii="Times New Roman" w:hAnsi="Times New Roman" w:cs="Times New Roman"/>
          <w:szCs w:val="20"/>
          <w:shd w:val="clear" w:color="auto" w:fill="FFFFFF"/>
        </w:rPr>
        <w:t xml:space="preserve">’ for hyperparameter tuning; </w:t>
      </w:r>
      <w:r w:rsidR="007540C4" w:rsidRPr="0098665B">
        <w:rPr>
          <w:rFonts w:ascii="Times New Roman" w:hAnsi="Times New Roman" w:cs="Times New Roman"/>
          <w:szCs w:val="20"/>
          <w:shd w:val="clear" w:color="auto" w:fill="FFFFFF"/>
        </w:rPr>
        <w:t>‘Sci-kit Learn’ for</w:t>
      </w:r>
      <w:r w:rsidR="007540C4">
        <w:rPr>
          <w:rFonts w:ascii="Times New Roman" w:hAnsi="Times New Roman" w:cs="Times New Roman"/>
          <w:szCs w:val="20"/>
          <w:shd w:val="clear" w:color="auto" w:fill="FFFFFF"/>
        </w:rPr>
        <w:t xml:space="preserve"> </w:t>
      </w:r>
      <w:r w:rsidR="00280515">
        <w:rPr>
          <w:rFonts w:ascii="Times New Roman" w:hAnsi="Times New Roman" w:cs="Times New Roman"/>
          <w:szCs w:val="20"/>
          <w:shd w:val="clear" w:color="auto" w:fill="FFFFFF"/>
        </w:rPr>
        <w:t>data normalization</w:t>
      </w:r>
      <w:r w:rsidR="007540C4">
        <w:rPr>
          <w:rFonts w:ascii="Times New Roman" w:hAnsi="Times New Roman" w:cs="Times New Roman"/>
          <w:szCs w:val="20"/>
          <w:shd w:val="clear" w:color="auto" w:fill="FFFFFF"/>
        </w:rPr>
        <w:t xml:space="preserve">, </w:t>
      </w:r>
      <w:r w:rsidR="00280515">
        <w:rPr>
          <w:rFonts w:ascii="Times New Roman" w:hAnsi="Times New Roman" w:cs="Times New Roman"/>
          <w:szCs w:val="20"/>
          <w:shd w:val="clear" w:color="auto" w:fill="FFFFFF"/>
        </w:rPr>
        <w:t xml:space="preserve">loading ML algorithms (MLR, RF, SVM, GBM), </w:t>
      </w:r>
      <w:r w:rsidR="007540C4">
        <w:rPr>
          <w:rFonts w:ascii="Times New Roman" w:hAnsi="Times New Roman" w:cs="Times New Roman"/>
          <w:szCs w:val="20"/>
          <w:shd w:val="clear" w:color="auto" w:fill="FFFFFF"/>
        </w:rPr>
        <w:t xml:space="preserve">feature importance and predictive metrics computation, and stratified cross validation; </w:t>
      </w:r>
      <w:r w:rsidR="00280515">
        <w:rPr>
          <w:rFonts w:ascii="Times New Roman" w:hAnsi="Times New Roman" w:cs="Times New Roman"/>
          <w:szCs w:val="20"/>
          <w:shd w:val="clear" w:color="auto" w:fill="FFFFFF"/>
        </w:rPr>
        <w:t>‘</w:t>
      </w:r>
      <w:proofErr w:type="spellStart"/>
      <w:r w:rsidR="00280515">
        <w:rPr>
          <w:rFonts w:ascii="Times New Roman" w:hAnsi="Times New Roman" w:cs="Times New Roman"/>
          <w:szCs w:val="20"/>
          <w:shd w:val="clear" w:color="auto" w:fill="FFFFFF"/>
        </w:rPr>
        <w:t>Xgboost</w:t>
      </w:r>
      <w:proofErr w:type="spellEnd"/>
      <w:r w:rsidR="00280515">
        <w:rPr>
          <w:rFonts w:ascii="Times New Roman" w:hAnsi="Times New Roman" w:cs="Times New Roman"/>
          <w:szCs w:val="20"/>
          <w:shd w:val="clear" w:color="auto" w:fill="FFFFFF"/>
        </w:rPr>
        <w:t>’ for XGB model</w:t>
      </w:r>
      <w:r w:rsidR="004618F0">
        <w:rPr>
          <w:rFonts w:ascii="Times New Roman" w:hAnsi="Times New Roman" w:cs="Times New Roman"/>
          <w:szCs w:val="20"/>
          <w:shd w:val="clear" w:color="auto" w:fill="FFFFFF"/>
        </w:rPr>
        <w:t xml:space="preserve"> load</w:t>
      </w:r>
      <w:r w:rsidR="00280515">
        <w:rPr>
          <w:rFonts w:ascii="Times New Roman" w:hAnsi="Times New Roman" w:cs="Times New Roman"/>
          <w:szCs w:val="20"/>
          <w:shd w:val="clear" w:color="auto" w:fill="FFFFFF"/>
        </w:rPr>
        <w:t>;</w:t>
      </w:r>
      <w:r w:rsidR="00280515">
        <w:rPr>
          <w:rFonts w:ascii="Times New Roman" w:hAnsi="Times New Roman" w:cs="Times New Roman" w:hint="eastAsia"/>
          <w:szCs w:val="20"/>
          <w:shd w:val="clear" w:color="auto" w:fill="FFFFFF"/>
        </w:rPr>
        <w:t xml:space="preserve"> </w:t>
      </w:r>
      <w:r w:rsidR="00280515">
        <w:rPr>
          <w:rFonts w:ascii="Times New Roman" w:hAnsi="Times New Roman" w:cs="Times New Roman"/>
          <w:szCs w:val="20"/>
          <w:shd w:val="clear" w:color="auto" w:fill="FFFFFF"/>
        </w:rPr>
        <w:t>‘</w:t>
      </w:r>
      <w:proofErr w:type="spellStart"/>
      <w:r w:rsidR="00280515">
        <w:rPr>
          <w:rFonts w:ascii="Times New Roman" w:hAnsi="Times New Roman" w:cs="Times New Roman"/>
          <w:szCs w:val="20"/>
          <w:shd w:val="clear" w:color="auto" w:fill="FFFFFF"/>
        </w:rPr>
        <w:t>Tensorflow</w:t>
      </w:r>
      <w:proofErr w:type="spellEnd"/>
      <w:r w:rsidR="00280515">
        <w:rPr>
          <w:rFonts w:ascii="Times New Roman" w:hAnsi="Times New Roman" w:cs="Times New Roman"/>
          <w:szCs w:val="20"/>
          <w:shd w:val="clear" w:color="auto" w:fill="FFFFFF"/>
        </w:rPr>
        <w:t xml:space="preserve">’ for DNN model development; ‘SHAP’ for candidate features generation and individual feature interpretation; </w:t>
      </w:r>
      <w:r w:rsidR="007540C4" w:rsidRPr="0098665B">
        <w:rPr>
          <w:rFonts w:ascii="Times New Roman" w:hAnsi="Times New Roman" w:cs="Times New Roman"/>
          <w:szCs w:val="20"/>
          <w:shd w:val="clear" w:color="auto" w:fill="FFFFFF"/>
        </w:rPr>
        <w:lastRenderedPageBreak/>
        <w:t>‘Matplotlib’</w:t>
      </w:r>
      <w:r w:rsidR="007540C4">
        <w:rPr>
          <w:rFonts w:ascii="Times New Roman" w:hAnsi="Times New Roman" w:cs="Times New Roman"/>
          <w:szCs w:val="20"/>
          <w:shd w:val="clear" w:color="auto" w:fill="FFFFFF"/>
        </w:rPr>
        <w:t xml:space="preserve"> for </w:t>
      </w:r>
      <w:r w:rsidR="004618F0">
        <w:rPr>
          <w:rFonts w:ascii="Times New Roman" w:hAnsi="Times New Roman" w:cs="Times New Roman"/>
          <w:szCs w:val="20"/>
          <w:shd w:val="clear" w:color="auto" w:fill="FFFFFF"/>
        </w:rPr>
        <w:t>model result visualization (</w:t>
      </w:r>
      <w:r w:rsidR="00280515">
        <w:rPr>
          <w:rFonts w:ascii="Times New Roman" w:hAnsi="Times New Roman" w:cs="Times New Roman"/>
          <w:szCs w:val="20"/>
          <w:shd w:val="clear" w:color="auto" w:fill="FFFFFF"/>
        </w:rPr>
        <w:t xml:space="preserve">ROC curve analyses, </w:t>
      </w:r>
      <w:r w:rsidR="004618F0">
        <w:rPr>
          <w:rFonts w:ascii="Times New Roman" w:hAnsi="Times New Roman" w:cs="Times New Roman"/>
          <w:szCs w:val="20"/>
          <w:shd w:val="clear" w:color="auto" w:fill="FFFFFF"/>
        </w:rPr>
        <w:t>c</w:t>
      </w:r>
      <w:r w:rsidR="00280515">
        <w:rPr>
          <w:rFonts w:ascii="Times New Roman" w:hAnsi="Times New Roman" w:cs="Times New Roman"/>
          <w:szCs w:val="20"/>
          <w:shd w:val="clear" w:color="auto" w:fill="FFFFFF"/>
        </w:rPr>
        <w:t xml:space="preserve">alibration plot, decision curve analysis plot, </w:t>
      </w:r>
      <w:r w:rsidR="004618F0">
        <w:rPr>
          <w:rFonts w:ascii="Times New Roman" w:hAnsi="Times New Roman" w:cs="Times New Roman"/>
          <w:szCs w:val="20"/>
          <w:shd w:val="clear" w:color="auto" w:fill="FFFFFF"/>
        </w:rPr>
        <w:t xml:space="preserve">and </w:t>
      </w:r>
      <w:r w:rsidR="00280515">
        <w:rPr>
          <w:rFonts w:ascii="Times New Roman" w:hAnsi="Times New Roman" w:cs="Times New Roman"/>
          <w:szCs w:val="20"/>
          <w:shd w:val="clear" w:color="auto" w:fill="FFFFFF"/>
        </w:rPr>
        <w:t>reclassification plot</w:t>
      </w:r>
      <w:r w:rsidR="004618F0">
        <w:rPr>
          <w:rFonts w:ascii="Times New Roman" w:hAnsi="Times New Roman" w:cs="Times New Roman"/>
          <w:szCs w:val="20"/>
          <w:shd w:val="clear" w:color="auto" w:fill="FFFFFF"/>
        </w:rPr>
        <w:t>)</w:t>
      </w:r>
      <w:r w:rsidR="00280515">
        <w:rPr>
          <w:rFonts w:ascii="Times New Roman" w:hAnsi="Times New Roman" w:cs="Times New Roman"/>
          <w:szCs w:val="20"/>
          <w:shd w:val="clear" w:color="auto" w:fill="FFFFFF"/>
        </w:rPr>
        <w:t>; ‘Seaborn’ for violin and bar plots</w:t>
      </w:r>
      <w:r w:rsidR="004618F0">
        <w:rPr>
          <w:rFonts w:ascii="Times New Roman" w:hAnsi="Times New Roman" w:cs="Times New Roman"/>
          <w:szCs w:val="20"/>
          <w:shd w:val="clear" w:color="auto" w:fill="FFFFFF"/>
        </w:rPr>
        <w:t>.</w:t>
      </w:r>
      <w:r w:rsidR="001337D0">
        <w:rPr>
          <w:rFonts w:ascii="Times New Roman" w:hAnsi="Times New Roman" w:cs="Times New Roman"/>
          <w:szCs w:val="20"/>
          <w:shd w:val="clear" w:color="auto" w:fill="FFFFFF"/>
        </w:rPr>
        <w:t xml:space="preserve"> ‘dynamo’ for DDR Tree generation. </w:t>
      </w:r>
      <w:r w:rsidR="00280515">
        <w:rPr>
          <w:rFonts w:ascii="Times New Roman" w:hAnsi="Times New Roman" w:cs="Times New Roman"/>
          <w:szCs w:val="20"/>
          <w:shd w:val="clear" w:color="auto" w:fill="FFFFFF"/>
        </w:rPr>
        <w:t xml:space="preserve">   </w:t>
      </w:r>
    </w:p>
    <w:bookmarkEnd w:id="1"/>
    <w:p w14:paraId="6B512B70" w14:textId="55B28B94" w:rsidR="0098665B" w:rsidRDefault="00EA3E14" w:rsidP="0098665B">
      <w:pPr>
        <w:rPr>
          <w:rFonts w:ascii="Times New Roman" w:hAnsi="Times New Roman" w:cs="Times New Roman"/>
          <w:b/>
          <w:bCs/>
          <w:szCs w:val="20"/>
          <w:shd w:val="clear" w:color="auto" w:fill="FFFFFF"/>
        </w:rPr>
      </w:pPr>
      <w:commentRangeStart w:id="2"/>
      <w:r w:rsidRPr="00EA3E14">
        <w:rPr>
          <w:rFonts w:ascii="Times New Roman" w:hAnsi="Times New Roman" w:cs="Times New Roman"/>
          <w:b/>
          <w:bCs/>
          <w:szCs w:val="20"/>
          <w:shd w:val="clear" w:color="auto" w:fill="FFFFFF"/>
        </w:rPr>
        <w:t>Comprehensive list of abbreviations and their definitions used throughout the study</w:t>
      </w:r>
      <w:commentRangeEnd w:id="2"/>
      <w:r w:rsidR="007A7B4D">
        <w:rPr>
          <w:rStyle w:val="a6"/>
        </w:rPr>
        <w:commentReference w:id="2"/>
      </w:r>
    </w:p>
    <w:tbl>
      <w:tblPr>
        <w:tblW w:w="9049" w:type="dxa"/>
        <w:tblCellMar>
          <w:left w:w="99" w:type="dxa"/>
          <w:right w:w="99" w:type="dxa"/>
        </w:tblCellMar>
        <w:tblLook w:val="04A0" w:firstRow="1" w:lastRow="0" w:firstColumn="1" w:lastColumn="0" w:noHBand="0" w:noVBand="1"/>
      </w:tblPr>
      <w:tblGrid>
        <w:gridCol w:w="1585"/>
        <w:gridCol w:w="7464"/>
      </w:tblGrid>
      <w:tr w:rsidR="00EA3E14" w:rsidRPr="00EA3E14" w14:paraId="69FCB5C3" w14:textId="77777777" w:rsidTr="00EA3E14">
        <w:trPr>
          <w:trHeight w:val="236"/>
        </w:trPr>
        <w:tc>
          <w:tcPr>
            <w:tcW w:w="9049"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E428BDE"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b/>
                <w:bCs/>
                <w:color w:val="000000"/>
                <w:kern w:val="0"/>
                <w:sz w:val="16"/>
                <w:szCs w:val="16"/>
              </w:rPr>
            </w:pPr>
            <w:r w:rsidRPr="00EA3E14">
              <w:rPr>
                <w:rFonts w:ascii="Times New Roman" w:eastAsia="맑은 고딕" w:hAnsi="Times New Roman" w:cs="Times New Roman"/>
                <w:b/>
                <w:bCs/>
                <w:color w:val="000000"/>
                <w:kern w:val="0"/>
                <w:sz w:val="16"/>
                <w:szCs w:val="16"/>
              </w:rPr>
              <w:t>Study Design and Reporting</w:t>
            </w:r>
          </w:p>
        </w:tc>
      </w:tr>
      <w:tr w:rsidR="00EA3E14" w:rsidRPr="00EA3E14" w14:paraId="19C278BE"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1ED5EC2F"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DC</w:t>
            </w:r>
          </w:p>
        </w:tc>
        <w:tc>
          <w:tcPr>
            <w:tcW w:w="7464" w:type="dxa"/>
            <w:tcBorders>
              <w:top w:val="nil"/>
              <w:left w:val="nil"/>
              <w:bottom w:val="single" w:sz="4" w:space="0" w:color="auto"/>
              <w:right w:val="single" w:sz="4" w:space="0" w:color="auto"/>
            </w:tcBorders>
            <w:shd w:val="clear" w:color="auto" w:fill="auto"/>
            <w:noWrap/>
            <w:vAlign w:val="center"/>
            <w:hideMark/>
          </w:tcPr>
          <w:p w14:paraId="0FD28199"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development cohort</w:t>
            </w:r>
          </w:p>
        </w:tc>
      </w:tr>
      <w:tr w:rsidR="00EA3E14" w:rsidRPr="00EA3E14" w14:paraId="79A82B7E"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549EC04D"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VC</w:t>
            </w:r>
          </w:p>
        </w:tc>
        <w:tc>
          <w:tcPr>
            <w:tcW w:w="7464" w:type="dxa"/>
            <w:tcBorders>
              <w:top w:val="nil"/>
              <w:left w:val="nil"/>
              <w:bottom w:val="single" w:sz="4" w:space="0" w:color="auto"/>
              <w:right w:val="single" w:sz="4" w:space="0" w:color="auto"/>
            </w:tcBorders>
            <w:shd w:val="clear" w:color="auto" w:fill="auto"/>
            <w:noWrap/>
            <w:vAlign w:val="center"/>
            <w:hideMark/>
          </w:tcPr>
          <w:p w14:paraId="69443B69"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 xml:space="preserve">validation cohort </w:t>
            </w:r>
          </w:p>
        </w:tc>
      </w:tr>
      <w:tr w:rsidR="00EA3E14" w:rsidRPr="00EA3E14" w14:paraId="50922296" w14:textId="77777777" w:rsidTr="00EA3E14">
        <w:trPr>
          <w:trHeight w:val="236"/>
        </w:trPr>
        <w:tc>
          <w:tcPr>
            <w:tcW w:w="9049"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40F9F754"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b/>
                <w:bCs/>
                <w:color w:val="000000"/>
                <w:kern w:val="0"/>
                <w:sz w:val="16"/>
                <w:szCs w:val="16"/>
              </w:rPr>
            </w:pPr>
            <w:r w:rsidRPr="00EA3E14">
              <w:rPr>
                <w:rFonts w:ascii="Times New Roman" w:eastAsia="맑은 고딕" w:hAnsi="Times New Roman" w:cs="Times New Roman"/>
                <w:b/>
                <w:bCs/>
                <w:color w:val="000000"/>
                <w:kern w:val="0"/>
                <w:sz w:val="16"/>
                <w:szCs w:val="16"/>
              </w:rPr>
              <w:t>Machine Learning and Statistical Methods</w:t>
            </w:r>
          </w:p>
        </w:tc>
      </w:tr>
      <w:tr w:rsidR="00B8054D" w:rsidRPr="00EA3E14" w14:paraId="190784A8"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1145C2DD" w14:textId="6DE60757" w:rsidR="00B8054D" w:rsidRPr="00EA3E14" w:rsidRDefault="00B8054D" w:rsidP="00B8054D">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ASMD</w:t>
            </w:r>
          </w:p>
        </w:tc>
        <w:tc>
          <w:tcPr>
            <w:tcW w:w="7464" w:type="dxa"/>
            <w:tcBorders>
              <w:top w:val="nil"/>
              <w:left w:val="nil"/>
              <w:bottom w:val="single" w:sz="4" w:space="0" w:color="auto"/>
              <w:right w:val="single" w:sz="4" w:space="0" w:color="auto"/>
            </w:tcBorders>
            <w:shd w:val="clear" w:color="auto" w:fill="auto"/>
            <w:noWrap/>
            <w:vAlign w:val="center"/>
            <w:hideMark/>
          </w:tcPr>
          <w:p w14:paraId="3C51611E" w14:textId="24ACB2BE" w:rsidR="00B8054D" w:rsidRPr="00EA3E14" w:rsidRDefault="00B8054D" w:rsidP="00B8054D">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 xml:space="preserve">absolute standardized mean difference </w:t>
            </w:r>
          </w:p>
        </w:tc>
      </w:tr>
      <w:tr w:rsidR="00EA3E14" w:rsidRPr="00EA3E14" w14:paraId="0FF0147D"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03A4C8DF"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CDSS</w:t>
            </w:r>
          </w:p>
        </w:tc>
        <w:tc>
          <w:tcPr>
            <w:tcW w:w="7464" w:type="dxa"/>
            <w:tcBorders>
              <w:top w:val="nil"/>
              <w:left w:val="nil"/>
              <w:bottom w:val="single" w:sz="4" w:space="0" w:color="auto"/>
              <w:right w:val="single" w:sz="4" w:space="0" w:color="auto"/>
            </w:tcBorders>
            <w:shd w:val="clear" w:color="auto" w:fill="auto"/>
            <w:noWrap/>
            <w:vAlign w:val="center"/>
            <w:hideMark/>
          </w:tcPr>
          <w:p w14:paraId="63BACA4F"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clinical decision support system</w:t>
            </w:r>
          </w:p>
        </w:tc>
      </w:tr>
      <w:tr w:rsidR="00EA3E14" w:rsidRPr="00EA3E14" w14:paraId="49D78D91"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084EC672"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CV</w:t>
            </w:r>
          </w:p>
        </w:tc>
        <w:tc>
          <w:tcPr>
            <w:tcW w:w="7464" w:type="dxa"/>
            <w:tcBorders>
              <w:top w:val="nil"/>
              <w:left w:val="nil"/>
              <w:bottom w:val="single" w:sz="4" w:space="0" w:color="auto"/>
              <w:right w:val="single" w:sz="4" w:space="0" w:color="auto"/>
            </w:tcBorders>
            <w:shd w:val="clear" w:color="auto" w:fill="auto"/>
            <w:noWrap/>
            <w:vAlign w:val="center"/>
            <w:hideMark/>
          </w:tcPr>
          <w:p w14:paraId="511FBE62"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cross-validation</w:t>
            </w:r>
          </w:p>
        </w:tc>
      </w:tr>
      <w:tr w:rsidR="00EA3E14" w:rsidRPr="00EA3E14" w14:paraId="63227BBC"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6D5ED6F4" w14:textId="09912CDE" w:rsidR="00EA3E14" w:rsidRPr="00EA3E14" w:rsidRDefault="00B8054D"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Pr>
                <w:rFonts w:ascii="Times New Roman" w:eastAsia="맑은 고딕" w:hAnsi="Times New Roman" w:cs="Times New Roman"/>
                <w:color w:val="000000"/>
                <w:kern w:val="0"/>
                <w:sz w:val="16"/>
                <w:szCs w:val="16"/>
              </w:rPr>
              <w:t>ML</w:t>
            </w:r>
          </w:p>
        </w:tc>
        <w:tc>
          <w:tcPr>
            <w:tcW w:w="7464" w:type="dxa"/>
            <w:tcBorders>
              <w:top w:val="nil"/>
              <w:left w:val="nil"/>
              <w:bottom w:val="single" w:sz="4" w:space="0" w:color="auto"/>
              <w:right w:val="single" w:sz="4" w:space="0" w:color="auto"/>
            </w:tcBorders>
            <w:shd w:val="clear" w:color="auto" w:fill="auto"/>
            <w:noWrap/>
            <w:vAlign w:val="center"/>
            <w:hideMark/>
          </w:tcPr>
          <w:p w14:paraId="6A694254" w14:textId="44F4BF06" w:rsidR="00EA3E14" w:rsidRPr="00EA3E14" w:rsidRDefault="00B8054D"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Pr>
                <w:rFonts w:ascii="Times New Roman" w:eastAsia="맑은 고딕" w:hAnsi="Times New Roman" w:cs="Times New Roman"/>
                <w:color w:val="000000"/>
                <w:kern w:val="0"/>
                <w:sz w:val="16"/>
                <w:szCs w:val="16"/>
              </w:rPr>
              <w:t>machine learning</w:t>
            </w:r>
          </w:p>
        </w:tc>
      </w:tr>
      <w:tr w:rsidR="00040692" w:rsidRPr="00EA3E14" w14:paraId="1647736C" w14:textId="77777777" w:rsidTr="007A7B4D">
        <w:trPr>
          <w:trHeight w:val="236"/>
        </w:trPr>
        <w:tc>
          <w:tcPr>
            <w:tcW w:w="9049" w:type="dxa"/>
            <w:gridSpan w:val="2"/>
            <w:tcBorders>
              <w:top w:val="nil"/>
              <w:left w:val="single" w:sz="4" w:space="0" w:color="auto"/>
              <w:bottom w:val="single" w:sz="4" w:space="0" w:color="auto"/>
              <w:right w:val="single" w:sz="4" w:space="0" w:color="auto"/>
            </w:tcBorders>
            <w:shd w:val="clear" w:color="auto" w:fill="auto"/>
            <w:noWrap/>
            <w:vAlign w:val="center"/>
          </w:tcPr>
          <w:p w14:paraId="56806249" w14:textId="250288F4" w:rsidR="00040692" w:rsidRPr="00040692" w:rsidRDefault="00040692" w:rsidP="00EA3E14">
            <w:pPr>
              <w:widowControl/>
              <w:wordWrap/>
              <w:autoSpaceDE/>
              <w:autoSpaceDN/>
              <w:spacing w:after="0" w:line="240" w:lineRule="auto"/>
              <w:jc w:val="left"/>
              <w:rPr>
                <w:rFonts w:ascii="Times New Roman" w:eastAsia="맑은 고딕" w:hAnsi="Times New Roman" w:cs="Times New Roman"/>
                <w:b/>
                <w:bCs/>
                <w:color w:val="000000"/>
                <w:kern w:val="0"/>
                <w:sz w:val="16"/>
                <w:szCs w:val="16"/>
              </w:rPr>
            </w:pPr>
            <w:r w:rsidRPr="00040692">
              <w:rPr>
                <w:rFonts w:ascii="Times New Roman" w:eastAsia="맑은 고딕" w:hAnsi="Times New Roman" w:cs="Times New Roman" w:hint="eastAsia"/>
                <w:b/>
                <w:bCs/>
                <w:color w:val="000000"/>
                <w:kern w:val="0"/>
                <w:sz w:val="16"/>
                <w:szCs w:val="16"/>
              </w:rPr>
              <w:t>F</w:t>
            </w:r>
            <w:r w:rsidRPr="00040692">
              <w:rPr>
                <w:rFonts w:ascii="Times New Roman" w:eastAsia="맑은 고딕" w:hAnsi="Times New Roman" w:cs="Times New Roman"/>
                <w:b/>
                <w:bCs/>
                <w:color w:val="000000"/>
                <w:kern w:val="0"/>
                <w:sz w:val="16"/>
                <w:szCs w:val="16"/>
              </w:rPr>
              <w:t>eature Interpretation Methods</w:t>
            </w:r>
          </w:p>
        </w:tc>
      </w:tr>
      <w:tr w:rsidR="00040692" w:rsidRPr="00EA3E14" w14:paraId="55F9F65F"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tcPr>
          <w:p w14:paraId="2AB90A28" w14:textId="3C92174D" w:rsidR="00040692" w:rsidRPr="00EA3E14" w:rsidRDefault="00040692"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Pr>
                <w:rFonts w:ascii="Times New Roman" w:eastAsia="맑은 고딕" w:hAnsi="Times New Roman" w:cs="Times New Roman" w:hint="eastAsia"/>
                <w:color w:val="000000"/>
                <w:kern w:val="0"/>
                <w:sz w:val="16"/>
                <w:szCs w:val="16"/>
              </w:rPr>
              <w:t>D</w:t>
            </w:r>
            <w:r>
              <w:rPr>
                <w:rFonts w:ascii="Times New Roman" w:eastAsia="맑은 고딕" w:hAnsi="Times New Roman" w:cs="Times New Roman"/>
                <w:color w:val="000000"/>
                <w:kern w:val="0"/>
                <w:sz w:val="16"/>
                <w:szCs w:val="16"/>
              </w:rPr>
              <w:t>DRTree</w:t>
            </w:r>
          </w:p>
        </w:tc>
        <w:tc>
          <w:tcPr>
            <w:tcW w:w="7464" w:type="dxa"/>
            <w:tcBorders>
              <w:top w:val="nil"/>
              <w:left w:val="nil"/>
              <w:bottom w:val="single" w:sz="4" w:space="0" w:color="auto"/>
              <w:right w:val="single" w:sz="4" w:space="0" w:color="auto"/>
            </w:tcBorders>
            <w:shd w:val="clear" w:color="auto" w:fill="auto"/>
            <w:noWrap/>
            <w:vAlign w:val="center"/>
          </w:tcPr>
          <w:p w14:paraId="17C75AFA" w14:textId="28B13AB4" w:rsidR="00040692" w:rsidRPr="00EA3E14" w:rsidRDefault="00040692"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Pr>
                <w:rFonts w:ascii="Times New Roman" w:eastAsia="맑은 고딕" w:hAnsi="Times New Roman" w:cs="Times New Roman"/>
                <w:color w:val="000000"/>
                <w:kern w:val="0"/>
                <w:sz w:val="16"/>
                <w:szCs w:val="16"/>
              </w:rPr>
              <w:t>discriminative dimensionality reduction via learning a tree</w:t>
            </w:r>
          </w:p>
        </w:tc>
      </w:tr>
      <w:tr w:rsidR="00EA3E14" w:rsidRPr="00EA3E14" w14:paraId="131A166C"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3CF1D8BA"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SHAP</w:t>
            </w:r>
          </w:p>
        </w:tc>
        <w:tc>
          <w:tcPr>
            <w:tcW w:w="7464" w:type="dxa"/>
            <w:tcBorders>
              <w:top w:val="nil"/>
              <w:left w:val="nil"/>
              <w:bottom w:val="single" w:sz="4" w:space="0" w:color="auto"/>
              <w:right w:val="single" w:sz="4" w:space="0" w:color="auto"/>
            </w:tcBorders>
            <w:shd w:val="clear" w:color="auto" w:fill="auto"/>
            <w:noWrap/>
            <w:vAlign w:val="center"/>
            <w:hideMark/>
          </w:tcPr>
          <w:p w14:paraId="251433F5" w14:textId="4F6511CF" w:rsidR="00EA3E14" w:rsidRPr="00EA3E14" w:rsidRDefault="00040692"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proofErr w:type="spellStart"/>
            <w:r>
              <w:rPr>
                <w:rFonts w:ascii="Times New Roman" w:eastAsia="맑은 고딕" w:hAnsi="Times New Roman" w:cs="Times New Roman"/>
                <w:color w:val="000000"/>
                <w:kern w:val="0"/>
                <w:sz w:val="16"/>
                <w:szCs w:val="16"/>
              </w:rPr>
              <w:t>s</w:t>
            </w:r>
            <w:r w:rsidR="00EA3E14" w:rsidRPr="00EA3E14">
              <w:rPr>
                <w:rFonts w:ascii="Times New Roman" w:eastAsia="맑은 고딕" w:hAnsi="Times New Roman" w:cs="Times New Roman"/>
                <w:color w:val="000000"/>
                <w:kern w:val="0"/>
                <w:sz w:val="16"/>
                <w:szCs w:val="16"/>
              </w:rPr>
              <w:t>hapley</w:t>
            </w:r>
            <w:proofErr w:type="spellEnd"/>
            <w:r w:rsidR="00EA3E14" w:rsidRPr="00EA3E14">
              <w:rPr>
                <w:rFonts w:ascii="Times New Roman" w:eastAsia="맑은 고딕" w:hAnsi="Times New Roman" w:cs="Times New Roman"/>
                <w:color w:val="000000"/>
                <w:kern w:val="0"/>
                <w:sz w:val="16"/>
                <w:szCs w:val="16"/>
              </w:rPr>
              <w:t xml:space="preserve"> </w:t>
            </w:r>
            <w:r>
              <w:rPr>
                <w:rFonts w:ascii="Times New Roman" w:eastAsia="맑은 고딕" w:hAnsi="Times New Roman" w:cs="Times New Roman"/>
                <w:color w:val="000000"/>
                <w:kern w:val="0"/>
                <w:sz w:val="16"/>
                <w:szCs w:val="16"/>
              </w:rPr>
              <w:t>a</w:t>
            </w:r>
            <w:r w:rsidR="00EA3E14" w:rsidRPr="00EA3E14">
              <w:rPr>
                <w:rFonts w:ascii="Times New Roman" w:eastAsia="맑은 고딕" w:hAnsi="Times New Roman" w:cs="Times New Roman"/>
                <w:color w:val="000000"/>
                <w:kern w:val="0"/>
                <w:sz w:val="16"/>
                <w:szCs w:val="16"/>
              </w:rPr>
              <w:t xml:space="preserve">dditive exPlanations </w:t>
            </w:r>
          </w:p>
        </w:tc>
      </w:tr>
      <w:tr w:rsidR="00EA3E14" w:rsidRPr="00EA3E14" w14:paraId="6BD9E18B" w14:textId="77777777" w:rsidTr="00EA3E14">
        <w:trPr>
          <w:trHeight w:val="236"/>
        </w:trPr>
        <w:tc>
          <w:tcPr>
            <w:tcW w:w="9049"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6ADAED98"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b/>
                <w:bCs/>
                <w:color w:val="000000"/>
                <w:kern w:val="0"/>
                <w:sz w:val="16"/>
                <w:szCs w:val="16"/>
              </w:rPr>
            </w:pPr>
            <w:r w:rsidRPr="00EA3E14">
              <w:rPr>
                <w:rFonts w:ascii="Times New Roman" w:eastAsia="맑은 고딕" w:hAnsi="Times New Roman" w:cs="Times New Roman"/>
                <w:b/>
                <w:bCs/>
                <w:color w:val="000000"/>
                <w:kern w:val="0"/>
                <w:sz w:val="16"/>
                <w:szCs w:val="16"/>
              </w:rPr>
              <w:t>Feature Engineering Methods</w:t>
            </w:r>
          </w:p>
        </w:tc>
      </w:tr>
      <w:tr w:rsidR="00EA3E14" w:rsidRPr="00EA3E14" w14:paraId="3FCF6467"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20AE7F1E"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FEMs</w:t>
            </w:r>
          </w:p>
        </w:tc>
        <w:tc>
          <w:tcPr>
            <w:tcW w:w="7464" w:type="dxa"/>
            <w:tcBorders>
              <w:top w:val="nil"/>
              <w:left w:val="nil"/>
              <w:bottom w:val="single" w:sz="4" w:space="0" w:color="auto"/>
              <w:right w:val="single" w:sz="4" w:space="0" w:color="auto"/>
            </w:tcBorders>
            <w:shd w:val="clear" w:color="auto" w:fill="auto"/>
            <w:noWrap/>
            <w:vAlign w:val="center"/>
            <w:hideMark/>
          </w:tcPr>
          <w:p w14:paraId="614F71D8"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feature engineering methods</w:t>
            </w:r>
          </w:p>
        </w:tc>
      </w:tr>
      <w:tr w:rsidR="00EA3E14" w:rsidRPr="00EA3E14" w14:paraId="3032524B"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124BA3B4"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RF-MDIFI</w:t>
            </w:r>
          </w:p>
        </w:tc>
        <w:tc>
          <w:tcPr>
            <w:tcW w:w="7464" w:type="dxa"/>
            <w:tcBorders>
              <w:top w:val="nil"/>
              <w:left w:val="nil"/>
              <w:bottom w:val="single" w:sz="4" w:space="0" w:color="auto"/>
              <w:right w:val="single" w:sz="4" w:space="0" w:color="auto"/>
            </w:tcBorders>
            <w:shd w:val="clear" w:color="auto" w:fill="auto"/>
            <w:noWrap/>
            <w:vAlign w:val="center"/>
            <w:hideMark/>
          </w:tcPr>
          <w:p w14:paraId="7AD3F386"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 xml:space="preserve">random forest-based mean decreases in Gini impurity feature importance </w:t>
            </w:r>
          </w:p>
        </w:tc>
      </w:tr>
      <w:tr w:rsidR="00EA3E14" w:rsidRPr="00EA3E14" w14:paraId="3A55E6F4"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158BCF68"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RF-PFI</w:t>
            </w:r>
          </w:p>
        </w:tc>
        <w:tc>
          <w:tcPr>
            <w:tcW w:w="7464" w:type="dxa"/>
            <w:tcBorders>
              <w:top w:val="nil"/>
              <w:left w:val="nil"/>
              <w:bottom w:val="single" w:sz="4" w:space="0" w:color="auto"/>
              <w:right w:val="single" w:sz="4" w:space="0" w:color="auto"/>
            </w:tcBorders>
            <w:shd w:val="clear" w:color="auto" w:fill="auto"/>
            <w:noWrap/>
            <w:vAlign w:val="center"/>
            <w:hideMark/>
          </w:tcPr>
          <w:p w14:paraId="2FA07930"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 xml:space="preserve">random forest-based permutation feature importance </w:t>
            </w:r>
          </w:p>
        </w:tc>
      </w:tr>
      <w:tr w:rsidR="00EA3E14" w:rsidRPr="00EA3E14" w14:paraId="5DD5D073"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0C89E12E"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RF-Shapley</w:t>
            </w:r>
          </w:p>
        </w:tc>
        <w:tc>
          <w:tcPr>
            <w:tcW w:w="7464" w:type="dxa"/>
            <w:tcBorders>
              <w:top w:val="nil"/>
              <w:left w:val="nil"/>
              <w:bottom w:val="single" w:sz="4" w:space="0" w:color="auto"/>
              <w:right w:val="single" w:sz="4" w:space="0" w:color="auto"/>
            </w:tcBorders>
            <w:shd w:val="clear" w:color="auto" w:fill="auto"/>
            <w:noWrap/>
            <w:vAlign w:val="center"/>
            <w:hideMark/>
          </w:tcPr>
          <w:p w14:paraId="20906094"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random forest-based Shapley values</w:t>
            </w:r>
          </w:p>
        </w:tc>
      </w:tr>
      <w:tr w:rsidR="00EA3E14" w:rsidRPr="00EA3E14" w14:paraId="75F00AF8"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6EAABEF1"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XGB-BFI</w:t>
            </w:r>
          </w:p>
        </w:tc>
        <w:tc>
          <w:tcPr>
            <w:tcW w:w="7464" w:type="dxa"/>
            <w:tcBorders>
              <w:top w:val="nil"/>
              <w:left w:val="nil"/>
              <w:bottom w:val="single" w:sz="4" w:space="0" w:color="auto"/>
              <w:right w:val="single" w:sz="4" w:space="0" w:color="auto"/>
            </w:tcBorders>
            <w:shd w:val="clear" w:color="auto" w:fill="auto"/>
            <w:noWrap/>
            <w:vAlign w:val="center"/>
            <w:hideMark/>
          </w:tcPr>
          <w:p w14:paraId="276C045C"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 xml:space="preserve">eXtreme Gradient Boosting-based built-in feature importance </w:t>
            </w:r>
          </w:p>
        </w:tc>
      </w:tr>
      <w:tr w:rsidR="00EA3E14" w:rsidRPr="00EA3E14" w14:paraId="69656665"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14E1CC39"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XGB-PFI</w:t>
            </w:r>
          </w:p>
        </w:tc>
        <w:tc>
          <w:tcPr>
            <w:tcW w:w="7464" w:type="dxa"/>
            <w:tcBorders>
              <w:top w:val="nil"/>
              <w:left w:val="nil"/>
              <w:bottom w:val="single" w:sz="4" w:space="0" w:color="auto"/>
              <w:right w:val="single" w:sz="4" w:space="0" w:color="auto"/>
            </w:tcBorders>
            <w:shd w:val="clear" w:color="auto" w:fill="auto"/>
            <w:noWrap/>
            <w:vAlign w:val="center"/>
            <w:hideMark/>
          </w:tcPr>
          <w:p w14:paraId="35647190"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 xml:space="preserve">eXtreme Gradient Boosting-based permutation feature importance </w:t>
            </w:r>
          </w:p>
        </w:tc>
      </w:tr>
      <w:tr w:rsidR="00EA3E14" w:rsidRPr="00EA3E14" w14:paraId="70F15331"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72161CA9"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XGB-Shapley</w:t>
            </w:r>
          </w:p>
        </w:tc>
        <w:tc>
          <w:tcPr>
            <w:tcW w:w="7464" w:type="dxa"/>
            <w:tcBorders>
              <w:top w:val="nil"/>
              <w:left w:val="nil"/>
              <w:bottom w:val="single" w:sz="4" w:space="0" w:color="auto"/>
              <w:right w:val="single" w:sz="4" w:space="0" w:color="auto"/>
            </w:tcBorders>
            <w:shd w:val="clear" w:color="auto" w:fill="auto"/>
            <w:noWrap/>
            <w:vAlign w:val="center"/>
            <w:hideMark/>
          </w:tcPr>
          <w:p w14:paraId="555675C8"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 xml:space="preserve">eXtreme Gradient Boosting-based Shapley values </w:t>
            </w:r>
          </w:p>
        </w:tc>
      </w:tr>
      <w:tr w:rsidR="00EA3E14" w:rsidRPr="00EA3E14" w14:paraId="3B9B372D" w14:textId="77777777" w:rsidTr="00EA3E14">
        <w:trPr>
          <w:trHeight w:val="236"/>
        </w:trPr>
        <w:tc>
          <w:tcPr>
            <w:tcW w:w="9049"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5118153"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b/>
                <w:bCs/>
                <w:color w:val="000000"/>
                <w:kern w:val="0"/>
                <w:sz w:val="16"/>
                <w:szCs w:val="16"/>
              </w:rPr>
            </w:pPr>
            <w:r w:rsidRPr="00EA3E14">
              <w:rPr>
                <w:rFonts w:ascii="Times New Roman" w:eastAsia="맑은 고딕" w:hAnsi="Times New Roman" w:cs="Times New Roman"/>
                <w:b/>
                <w:bCs/>
                <w:color w:val="000000"/>
                <w:kern w:val="0"/>
                <w:sz w:val="16"/>
                <w:szCs w:val="16"/>
              </w:rPr>
              <w:t>Machine Learning Algorithms</w:t>
            </w:r>
          </w:p>
        </w:tc>
      </w:tr>
      <w:tr w:rsidR="00EA3E14" w:rsidRPr="00EA3E14" w14:paraId="78AF843F"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4CA09416"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DNN</w:t>
            </w:r>
          </w:p>
        </w:tc>
        <w:tc>
          <w:tcPr>
            <w:tcW w:w="7464" w:type="dxa"/>
            <w:tcBorders>
              <w:top w:val="nil"/>
              <w:left w:val="nil"/>
              <w:bottom w:val="single" w:sz="4" w:space="0" w:color="auto"/>
              <w:right w:val="single" w:sz="4" w:space="0" w:color="auto"/>
            </w:tcBorders>
            <w:shd w:val="clear" w:color="auto" w:fill="auto"/>
            <w:noWrap/>
            <w:vAlign w:val="center"/>
            <w:hideMark/>
          </w:tcPr>
          <w:p w14:paraId="475DE88F" w14:textId="77777777" w:rsidR="00EA3E14" w:rsidRPr="00EA3E14" w:rsidRDefault="00EA3E14" w:rsidP="00EA3E14">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deep neural network</w:t>
            </w:r>
          </w:p>
        </w:tc>
      </w:tr>
      <w:tr w:rsidR="00A92F2C" w:rsidRPr="00EA3E14" w14:paraId="5A54FE85"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tcPr>
          <w:p w14:paraId="58660DE1" w14:textId="6EACCA7B" w:rsidR="00A92F2C" w:rsidRPr="00EA3E14" w:rsidRDefault="00A92F2C" w:rsidP="00A92F2C">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GBM</w:t>
            </w:r>
          </w:p>
        </w:tc>
        <w:tc>
          <w:tcPr>
            <w:tcW w:w="7464" w:type="dxa"/>
            <w:tcBorders>
              <w:top w:val="nil"/>
              <w:left w:val="nil"/>
              <w:bottom w:val="single" w:sz="4" w:space="0" w:color="auto"/>
              <w:right w:val="single" w:sz="4" w:space="0" w:color="auto"/>
            </w:tcBorders>
            <w:shd w:val="clear" w:color="auto" w:fill="auto"/>
            <w:noWrap/>
            <w:vAlign w:val="center"/>
          </w:tcPr>
          <w:p w14:paraId="5E2F5ECE" w14:textId="75E0BD8D" w:rsidR="00A92F2C" w:rsidRPr="00EA3E14" w:rsidRDefault="00A92F2C" w:rsidP="00A92F2C">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gradient boosting machine</w:t>
            </w:r>
          </w:p>
        </w:tc>
      </w:tr>
      <w:tr w:rsidR="00A92F2C" w:rsidRPr="00EA3E14" w14:paraId="2E0984DF" w14:textId="77777777" w:rsidTr="00186FBB">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41D62CE8" w14:textId="77777777" w:rsidR="00A92F2C" w:rsidRPr="00EA3E14" w:rsidRDefault="00A92F2C" w:rsidP="00186FBB">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MLR</w:t>
            </w:r>
          </w:p>
        </w:tc>
        <w:tc>
          <w:tcPr>
            <w:tcW w:w="7464" w:type="dxa"/>
            <w:tcBorders>
              <w:top w:val="nil"/>
              <w:left w:val="nil"/>
              <w:bottom w:val="single" w:sz="4" w:space="0" w:color="auto"/>
              <w:right w:val="single" w:sz="4" w:space="0" w:color="auto"/>
            </w:tcBorders>
            <w:shd w:val="clear" w:color="auto" w:fill="auto"/>
            <w:noWrap/>
            <w:vAlign w:val="center"/>
            <w:hideMark/>
          </w:tcPr>
          <w:p w14:paraId="508589EF" w14:textId="77777777" w:rsidR="00A92F2C" w:rsidRPr="00EA3E14" w:rsidRDefault="00A92F2C" w:rsidP="00186FBB">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 xml:space="preserve">multivariable logistic regression </w:t>
            </w:r>
          </w:p>
        </w:tc>
      </w:tr>
      <w:tr w:rsidR="00A92F2C" w:rsidRPr="00EA3E14" w14:paraId="59869B52"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00715DFA" w14:textId="77777777" w:rsidR="00A92F2C" w:rsidRPr="00EA3E14" w:rsidRDefault="00A92F2C" w:rsidP="00A92F2C">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RF</w:t>
            </w:r>
          </w:p>
        </w:tc>
        <w:tc>
          <w:tcPr>
            <w:tcW w:w="7464" w:type="dxa"/>
            <w:tcBorders>
              <w:top w:val="nil"/>
              <w:left w:val="nil"/>
              <w:bottom w:val="single" w:sz="4" w:space="0" w:color="auto"/>
              <w:right w:val="single" w:sz="4" w:space="0" w:color="auto"/>
            </w:tcBorders>
            <w:shd w:val="clear" w:color="auto" w:fill="auto"/>
            <w:noWrap/>
            <w:vAlign w:val="center"/>
            <w:hideMark/>
          </w:tcPr>
          <w:p w14:paraId="182EE151" w14:textId="77777777" w:rsidR="00A92F2C" w:rsidRPr="00EA3E14" w:rsidRDefault="00A92F2C" w:rsidP="00A92F2C">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 xml:space="preserve">random forest </w:t>
            </w:r>
          </w:p>
        </w:tc>
      </w:tr>
      <w:tr w:rsidR="00A92F2C" w:rsidRPr="00EA3E14" w14:paraId="3281E198" w14:textId="77777777" w:rsidTr="00186FBB">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5A52B003" w14:textId="77777777" w:rsidR="00A92F2C" w:rsidRPr="00EA3E14" w:rsidRDefault="00A92F2C" w:rsidP="00186FBB">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SVM</w:t>
            </w:r>
          </w:p>
        </w:tc>
        <w:tc>
          <w:tcPr>
            <w:tcW w:w="7464" w:type="dxa"/>
            <w:tcBorders>
              <w:top w:val="nil"/>
              <w:left w:val="nil"/>
              <w:bottom w:val="single" w:sz="4" w:space="0" w:color="auto"/>
              <w:right w:val="single" w:sz="4" w:space="0" w:color="auto"/>
            </w:tcBorders>
            <w:shd w:val="clear" w:color="auto" w:fill="auto"/>
            <w:noWrap/>
            <w:vAlign w:val="center"/>
            <w:hideMark/>
          </w:tcPr>
          <w:p w14:paraId="31375342" w14:textId="77777777" w:rsidR="00A92F2C" w:rsidRPr="00EA3E14" w:rsidRDefault="00A92F2C" w:rsidP="00186FBB">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 xml:space="preserve">support vector machine </w:t>
            </w:r>
          </w:p>
        </w:tc>
      </w:tr>
      <w:tr w:rsidR="00A92F2C" w:rsidRPr="00EA3E14" w14:paraId="5A7C8956"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1C01754A" w14:textId="77777777" w:rsidR="00A92F2C" w:rsidRPr="00EA3E14" w:rsidRDefault="00A92F2C" w:rsidP="00A92F2C">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XGB</w:t>
            </w:r>
          </w:p>
        </w:tc>
        <w:tc>
          <w:tcPr>
            <w:tcW w:w="7464" w:type="dxa"/>
            <w:tcBorders>
              <w:top w:val="nil"/>
              <w:left w:val="nil"/>
              <w:bottom w:val="single" w:sz="4" w:space="0" w:color="auto"/>
              <w:right w:val="single" w:sz="4" w:space="0" w:color="auto"/>
            </w:tcBorders>
            <w:shd w:val="clear" w:color="auto" w:fill="auto"/>
            <w:noWrap/>
            <w:vAlign w:val="center"/>
            <w:hideMark/>
          </w:tcPr>
          <w:p w14:paraId="7EFD679A" w14:textId="77777777" w:rsidR="00A92F2C" w:rsidRPr="00EA3E14" w:rsidRDefault="00A92F2C" w:rsidP="00A92F2C">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 xml:space="preserve">eXtreme gradient boosting </w:t>
            </w:r>
          </w:p>
        </w:tc>
      </w:tr>
      <w:tr w:rsidR="00A92F2C" w:rsidRPr="00EA3E14" w14:paraId="14B581E3" w14:textId="77777777" w:rsidTr="00EA3E14">
        <w:trPr>
          <w:trHeight w:val="236"/>
        </w:trPr>
        <w:tc>
          <w:tcPr>
            <w:tcW w:w="9049"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A9802EF" w14:textId="77777777" w:rsidR="00A92F2C" w:rsidRPr="00EA3E14" w:rsidRDefault="00A92F2C" w:rsidP="00A92F2C">
            <w:pPr>
              <w:widowControl/>
              <w:wordWrap/>
              <w:autoSpaceDE/>
              <w:autoSpaceDN/>
              <w:spacing w:after="0" w:line="240" w:lineRule="auto"/>
              <w:jc w:val="left"/>
              <w:rPr>
                <w:rFonts w:ascii="Times New Roman" w:eastAsia="맑은 고딕" w:hAnsi="Times New Roman" w:cs="Times New Roman"/>
                <w:b/>
                <w:bCs/>
                <w:color w:val="000000"/>
                <w:kern w:val="0"/>
                <w:sz w:val="16"/>
                <w:szCs w:val="16"/>
              </w:rPr>
            </w:pPr>
            <w:r w:rsidRPr="00EA3E14">
              <w:rPr>
                <w:rFonts w:ascii="Times New Roman" w:eastAsia="맑은 고딕" w:hAnsi="Times New Roman" w:cs="Times New Roman"/>
                <w:b/>
                <w:bCs/>
                <w:color w:val="000000"/>
                <w:kern w:val="0"/>
                <w:sz w:val="16"/>
                <w:szCs w:val="16"/>
              </w:rPr>
              <w:t>Clinical and Laboratory Biomarkers</w:t>
            </w:r>
          </w:p>
        </w:tc>
      </w:tr>
      <w:tr w:rsidR="00A92F2C" w:rsidRPr="00EA3E14" w14:paraId="6ABD31FF"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1244ACFF" w14:textId="77777777" w:rsidR="00A92F2C" w:rsidRPr="00EA3E14" w:rsidRDefault="00A92F2C" w:rsidP="00A92F2C">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ALC</w:t>
            </w:r>
          </w:p>
        </w:tc>
        <w:tc>
          <w:tcPr>
            <w:tcW w:w="7464" w:type="dxa"/>
            <w:tcBorders>
              <w:top w:val="nil"/>
              <w:left w:val="nil"/>
              <w:bottom w:val="single" w:sz="4" w:space="0" w:color="auto"/>
              <w:right w:val="single" w:sz="4" w:space="0" w:color="auto"/>
            </w:tcBorders>
            <w:shd w:val="clear" w:color="auto" w:fill="auto"/>
            <w:noWrap/>
            <w:vAlign w:val="center"/>
            <w:hideMark/>
          </w:tcPr>
          <w:p w14:paraId="6FAD69B5" w14:textId="77777777" w:rsidR="00A92F2C" w:rsidRPr="00EA3E14" w:rsidRDefault="00A92F2C" w:rsidP="00A92F2C">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absolute lymphocyte counts</w:t>
            </w:r>
          </w:p>
        </w:tc>
      </w:tr>
      <w:tr w:rsidR="00A92F2C" w:rsidRPr="00EA3E14" w14:paraId="35CF8D04"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7733FD8B" w14:textId="77777777" w:rsidR="00A92F2C" w:rsidRPr="00EA3E14" w:rsidRDefault="00A92F2C" w:rsidP="00A92F2C">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ANC</w:t>
            </w:r>
          </w:p>
        </w:tc>
        <w:tc>
          <w:tcPr>
            <w:tcW w:w="7464" w:type="dxa"/>
            <w:tcBorders>
              <w:top w:val="nil"/>
              <w:left w:val="nil"/>
              <w:bottom w:val="single" w:sz="4" w:space="0" w:color="auto"/>
              <w:right w:val="single" w:sz="4" w:space="0" w:color="auto"/>
            </w:tcBorders>
            <w:shd w:val="clear" w:color="auto" w:fill="auto"/>
            <w:noWrap/>
            <w:vAlign w:val="center"/>
            <w:hideMark/>
          </w:tcPr>
          <w:p w14:paraId="2092ABA5" w14:textId="77777777" w:rsidR="00A92F2C" w:rsidRPr="00EA3E14" w:rsidRDefault="00A92F2C" w:rsidP="00A92F2C">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absolute neutrophil count</w:t>
            </w:r>
          </w:p>
        </w:tc>
      </w:tr>
      <w:tr w:rsidR="00A92F2C" w:rsidRPr="00EA3E14" w14:paraId="0A4D74D7" w14:textId="77777777" w:rsidTr="00186FBB">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00DB9217" w14:textId="77777777" w:rsidR="00A92F2C" w:rsidRPr="00EA3E14" w:rsidRDefault="00A92F2C" w:rsidP="00186FBB">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CRP</w:t>
            </w:r>
          </w:p>
        </w:tc>
        <w:tc>
          <w:tcPr>
            <w:tcW w:w="7464" w:type="dxa"/>
            <w:tcBorders>
              <w:top w:val="nil"/>
              <w:left w:val="nil"/>
              <w:bottom w:val="single" w:sz="4" w:space="0" w:color="auto"/>
              <w:right w:val="single" w:sz="4" w:space="0" w:color="auto"/>
            </w:tcBorders>
            <w:shd w:val="clear" w:color="auto" w:fill="auto"/>
            <w:noWrap/>
            <w:vAlign w:val="center"/>
            <w:hideMark/>
          </w:tcPr>
          <w:p w14:paraId="02802D10" w14:textId="77777777" w:rsidR="00A92F2C" w:rsidRPr="00EA3E14" w:rsidRDefault="00A92F2C" w:rsidP="00186FBB">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 xml:space="preserve">c-reactive protein </w:t>
            </w:r>
          </w:p>
        </w:tc>
      </w:tr>
      <w:tr w:rsidR="00A92F2C" w:rsidRPr="00EA3E14" w14:paraId="0D5B23F9" w14:textId="77777777" w:rsidTr="00186FBB">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79AE57B4" w14:textId="77777777" w:rsidR="00A92F2C" w:rsidRPr="00EA3E14" w:rsidRDefault="00A92F2C" w:rsidP="00186FBB">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DM</w:t>
            </w:r>
          </w:p>
        </w:tc>
        <w:tc>
          <w:tcPr>
            <w:tcW w:w="7464" w:type="dxa"/>
            <w:tcBorders>
              <w:top w:val="nil"/>
              <w:left w:val="nil"/>
              <w:bottom w:val="single" w:sz="4" w:space="0" w:color="auto"/>
              <w:right w:val="single" w:sz="4" w:space="0" w:color="auto"/>
            </w:tcBorders>
            <w:shd w:val="clear" w:color="auto" w:fill="auto"/>
            <w:noWrap/>
            <w:vAlign w:val="center"/>
            <w:hideMark/>
          </w:tcPr>
          <w:p w14:paraId="30677E0A" w14:textId="77777777" w:rsidR="00A92F2C" w:rsidRPr="00EA3E14" w:rsidRDefault="00A92F2C" w:rsidP="00186FBB">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 xml:space="preserve">diabetes mellitus </w:t>
            </w:r>
          </w:p>
        </w:tc>
      </w:tr>
      <w:tr w:rsidR="00A92F2C" w:rsidRPr="00EA3E14" w14:paraId="63821363"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7661B581" w14:textId="77777777" w:rsidR="00A92F2C" w:rsidRPr="00EA3E14" w:rsidRDefault="00A92F2C" w:rsidP="00A92F2C">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LDH</w:t>
            </w:r>
          </w:p>
        </w:tc>
        <w:tc>
          <w:tcPr>
            <w:tcW w:w="7464" w:type="dxa"/>
            <w:tcBorders>
              <w:top w:val="nil"/>
              <w:left w:val="nil"/>
              <w:bottom w:val="single" w:sz="4" w:space="0" w:color="auto"/>
              <w:right w:val="single" w:sz="4" w:space="0" w:color="auto"/>
            </w:tcBorders>
            <w:shd w:val="clear" w:color="auto" w:fill="auto"/>
            <w:noWrap/>
            <w:vAlign w:val="center"/>
            <w:hideMark/>
          </w:tcPr>
          <w:p w14:paraId="1D7D1B03" w14:textId="77777777" w:rsidR="00A92F2C" w:rsidRPr="00EA3E14" w:rsidRDefault="00A92F2C" w:rsidP="00A92F2C">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lactate dehydrogenase</w:t>
            </w:r>
          </w:p>
        </w:tc>
      </w:tr>
      <w:tr w:rsidR="00A92F2C" w:rsidRPr="00EA3E14" w14:paraId="266F0D74" w14:textId="77777777" w:rsidTr="00186FBB">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650936D9" w14:textId="77777777" w:rsidR="00A92F2C" w:rsidRPr="00EA3E14" w:rsidRDefault="00A92F2C" w:rsidP="00186FBB">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PLT</w:t>
            </w:r>
          </w:p>
        </w:tc>
        <w:tc>
          <w:tcPr>
            <w:tcW w:w="7464" w:type="dxa"/>
            <w:tcBorders>
              <w:top w:val="nil"/>
              <w:left w:val="nil"/>
              <w:bottom w:val="single" w:sz="4" w:space="0" w:color="auto"/>
              <w:right w:val="single" w:sz="4" w:space="0" w:color="auto"/>
            </w:tcBorders>
            <w:shd w:val="clear" w:color="auto" w:fill="auto"/>
            <w:noWrap/>
            <w:vAlign w:val="center"/>
            <w:hideMark/>
          </w:tcPr>
          <w:p w14:paraId="2D8A1C5E" w14:textId="77777777" w:rsidR="00A92F2C" w:rsidRPr="00EA3E14" w:rsidRDefault="00A92F2C" w:rsidP="00186FBB">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 xml:space="preserve">platelet counts </w:t>
            </w:r>
          </w:p>
        </w:tc>
      </w:tr>
      <w:tr w:rsidR="00A92F2C" w:rsidRPr="00EA3E14" w14:paraId="22B80023"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102E99E1" w14:textId="77777777" w:rsidR="00A92F2C" w:rsidRPr="00EA3E14" w:rsidRDefault="00A92F2C" w:rsidP="00A92F2C">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RR</w:t>
            </w:r>
          </w:p>
        </w:tc>
        <w:tc>
          <w:tcPr>
            <w:tcW w:w="7464" w:type="dxa"/>
            <w:tcBorders>
              <w:top w:val="nil"/>
              <w:left w:val="nil"/>
              <w:bottom w:val="single" w:sz="4" w:space="0" w:color="auto"/>
              <w:right w:val="single" w:sz="4" w:space="0" w:color="auto"/>
            </w:tcBorders>
            <w:shd w:val="clear" w:color="auto" w:fill="auto"/>
            <w:noWrap/>
            <w:vAlign w:val="center"/>
            <w:hideMark/>
          </w:tcPr>
          <w:p w14:paraId="66D20934" w14:textId="77777777" w:rsidR="00A92F2C" w:rsidRPr="00EA3E14" w:rsidRDefault="00A92F2C" w:rsidP="00A92F2C">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respiratory rate</w:t>
            </w:r>
          </w:p>
        </w:tc>
      </w:tr>
      <w:tr w:rsidR="00A92F2C" w:rsidRPr="00EA3E14" w14:paraId="4D34ACB5" w14:textId="77777777" w:rsidTr="00186FBB">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6485E10E" w14:textId="77777777" w:rsidR="00A92F2C" w:rsidRPr="00EA3E14" w:rsidRDefault="00A92F2C" w:rsidP="00186FBB">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SPO2</w:t>
            </w:r>
          </w:p>
        </w:tc>
        <w:tc>
          <w:tcPr>
            <w:tcW w:w="7464" w:type="dxa"/>
            <w:tcBorders>
              <w:top w:val="nil"/>
              <w:left w:val="nil"/>
              <w:bottom w:val="single" w:sz="4" w:space="0" w:color="auto"/>
              <w:right w:val="single" w:sz="4" w:space="0" w:color="auto"/>
            </w:tcBorders>
            <w:shd w:val="clear" w:color="auto" w:fill="auto"/>
            <w:noWrap/>
            <w:vAlign w:val="center"/>
            <w:hideMark/>
          </w:tcPr>
          <w:p w14:paraId="7F17C02E" w14:textId="77777777" w:rsidR="00A92F2C" w:rsidRPr="00EA3E14" w:rsidRDefault="00A92F2C" w:rsidP="00186FBB">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saturation of peripheral oxygen</w:t>
            </w:r>
          </w:p>
        </w:tc>
      </w:tr>
      <w:tr w:rsidR="00A92F2C" w:rsidRPr="00EA3E14" w14:paraId="1865A8F6"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0154C498" w14:textId="77777777" w:rsidR="00A92F2C" w:rsidRPr="00EA3E14" w:rsidRDefault="00A92F2C" w:rsidP="00A92F2C">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WBC</w:t>
            </w:r>
          </w:p>
        </w:tc>
        <w:tc>
          <w:tcPr>
            <w:tcW w:w="7464" w:type="dxa"/>
            <w:tcBorders>
              <w:top w:val="nil"/>
              <w:left w:val="nil"/>
              <w:bottom w:val="single" w:sz="4" w:space="0" w:color="auto"/>
              <w:right w:val="single" w:sz="4" w:space="0" w:color="auto"/>
            </w:tcBorders>
            <w:shd w:val="clear" w:color="auto" w:fill="auto"/>
            <w:noWrap/>
            <w:vAlign w:val="center"/>
            <w:hideMark/>
          </w:tcPr>
          <w:p w14:paraId="2C06B54A" w14:textId="77777777" w:rsidR="00A92F2C" w:rsidRPr="00EA3E14" w:rsidRDefault="00A92F2C" w:rsidP="00A92F2C">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white blood cell counts</w:t>
            </w:r>
          </w:p>
        </w:tc>
      </w:tr>
      <w:tr w:rsidR="00A92F2C" w:rsidRPr="00EA3E14" w14:paraId="4979584C" w14:textId="77777777" w:rsidTr="00EA3E14">
        <w:trPr>
          <w:trHeight w:val="236"/>
        </w:trPr>
        <w:tc>
          <w:tcPr>
            <w:tcW w:w="9049"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43B7EBA" w14:textId="77777777" w:rsidR="00A92F2C" w:rsidRPr="00EA3E14" w:rsidRDefault="00A92F2C" w:rsidP="00A92F2C">
            <w:pPr>
              <w:widowControl/>
              <w:wordWrap/>
              <w:autoSpaceDE/>
              <w:autoSpaceDN/>
              <w:spacing w:after="0" w:line="240" w:lineRule="auto"/>
              <w:jc w:val="left"/>
              <w:rPr>
                <w:rFonts w:ascii="Times New Roman" w:eastAsia="맑은 고딕" w:hAnsi="Times New Roman" w:cs="Times New Roman"/>
                <w:b/>
                <w:bCs/>
                <w:color w:val="000000"/>
                <w:kern w:val="0"/>
                <w:sz w:val="16"/>
                <w:szCs w:val="16"/>
              </w:rPr>
            </w:pPr>
            <w:r w:rsidRPr="00EA3E14">
              <w:rPr>
                <w:rFonts w:ascii="Times New Roman" w:eastAsia="맑은 고딕" w:hAnsi="Times New Roman" w:cs="Times New Roman"/>
                <w:b/>
                <w:bCs/>
                <w:color w:val="000000"/>
                <w:kern w:val="0"/>
                <w:sz w:val="16"/>
                <w:szCs w:val="16"/>
              </w:rPr>
              <w:t>Model Performance Metrics</w:t>
            </w:r>
          </w:p>
        </w:tc>
      </w:tr>
      <w:tr w:rsidR="00A92F2C" w:rsidRPr="00EA3E14" w14:paraId="670636CE"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4F3D3453" w14:textId="77777777" w:rsidR="00A92F2C" w:rsidRPr="00EA3E14" w:rsidRDefault="00A92F2C" w:rsidP="00A92F2C">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AUROC</w:t>
            </w:r>
          </w:p>
        </w:tc>
        <w:tc>
          <w:tcPr>
            <w:tcW w:w="7464" w:type="dxa"/>
            <w:tcBorders>
              <w:top w:val="nil"/>
              <w:left w:val="nil"/>
              <w:bottom w:val="single" w:sz="4" w:space="0" w:color="auto"/>
              <w:right w:val="single" w:sz="4" w:space="0" w:color="auto"/>
            </w:tcBorders>
            <w:shd w:val="clear" w:color="auto" w:fill="auto"/>
            <w:noWrap/>
            <w:vAlign w:val="center"/>
            <w:hideMark/>
          </w:tcPr>
          <w:p w14:paraId="7A0D3063" w14:textId="77777777" w:rsidR="00A92F2C" w:rsidRPr="00EA3E14" w:rsidRDefault="00A92F2C" w:rsidP="00A92F2C">
            <w:pPr>
              <w:widowControl/>
              <w:wordWrap/>
              <w:autoSpaceDE/>
              <w:autoSpaceDN/>
              <w:spacing w:after="0" w:line="240" w:lineRule="auto"/>
              <w:jc w:val="left"/>
              <w:rPr>
                <w:rFonts w:ascii="Times New Roman" w:eastAsia="맑은 고딕" w:hAnsi="Times New Roman" w:cs="Times New Roman"/>
                <w:color w:val="0E101A"/>
                <w:kern w:val="0"/>
                <w:sz w:val="16"/>
                <w:szCs w:val="16"/>
              </w:rPr>
            </w:pPr>
            <w:r w:rsidRPr="00EA3E14">
              <w:rPr>
                <w:rFonts w:ascii="Times New Roman" w:eastAsia="맑은 고딕" w:hAnsi="Times New Roman" w:cs="Times New Roman"/>
                <w:color w:val="0E101A"/>
                <w:kern w:val="0"/>
                <w:sz w:val="16"/>
                <w:szCs w:val="16"/>
              </w:rPr>
              <w:t xml:space="preserve">area under receiver operating characteristic curve </w:t>
            </w:r>
          </w:p>
        </w:tc>
      </w:tr>
      <w:tr w:rsidR="00A92F2C" w:rsidRPr="00EA3E14" w14:paraId="6E948D51" w14:textId="77777777" w:rsidTr="00186FBB">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08CB01B6" w14:textId="77777777" w:rsidR="00A92F2C" w:rsidRPr="00EA3E14" w:rsidRDefault="00A92F2C" w:rsidP="00186FBB">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CI</w:t>
            </w:r>
          </w:p>
        </w:tc>
        <w:tc>
          <w:tcPr>
            <w:tcW w:w="7464" w:type="dxa"/>
            <w:tcBorders>
              <w:top w:val="nil"/>
              <w:left w:val="nil"/>
              <w:bottom w:val="single" w:sz="4" w:space="0" w:color="auto"/>
              <w:right w:val="single" w:sz="4" w:space="0" w:color="auto"/>
            </w:tcBorders>
            <w:shd w:val="clear" w:color="auto" w:fill="auto"/>
            <w:noWrap/>
            <w:vAlign w:val="center"/>
            <w:hideMark/>
          </w:tcPr>
          <w:p w14:paraId="6F0D5C23" w14:textId="77777777" w:rsidR="00A92F2C" w:rsidRPr="00EA3E14" w:rsidRDefault="00A92F2C" w:rsidP="00186FBB">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confidence intervals</w:t>
            </w:r>
          </w:p>
        </w:tc>
      </w:tr>
      <w:tr w:rsidR="00A92F2C" w:rsidRPr="00EA3E14" w14:paraId="4F800617" w14:textId="77777777" w:rsidTr="00186FBB">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tcPr>
          <w:p w14:paraId="17352982" w14:textId="77777777" w:rsidR="00A92F2C" w:rsidRPr="00EA3E14" w:rsidRDefault="00A92F2C" w:rsidP="00186FBB">
            <w:pPr>
              <w:widowControl/>
              <w:wordWrap/>
              <w:autoSpaceDE/>
              <w:autoSpaceDN/>
              <w:spacing w:after="0" w:line="240" w:lineRule="auto"/>
              <w:jc w:val="left"/>
              <w:rPr>
                <w:rFonts w:ascii="Times New Roman" w:eastAsia="맑은 고딕" w:hAnsi="Times New Roman" w:cs="Times New Roman"/>
                <w:color w:val="000000"/>
                <w:kern w:val="0"/>
                <w:sz w:val="16"/>
                <w:szCs w:val="16"/>
              </w:rPr>
            </w:pPr>
            <w:r>
              <w:rPr>
                <w:rFonts w:ascii="Times New Roman" w:eastAsia="맑은 고딕" w:hAnsi="Times New Roman" w:cs="Times New Roman" w:hint="eastAsia"/>
                <w:color w:val="000000"/>
                <w:kern w:val="0"/>
                <w:sz w:val="16"/>
                <w:szCs w:val="16"/>
              </w:rPr>
              <w:t>D</w:t>
            </w:r>
            <w:r>
              <w:rPr>
                <w:rFonts w:ascii="Times New Roman" w:eastAsia="맑은 고딕" w:hAnsi="Times New Roman" w:cs="Times New Roman"/>
                <w:color w:val="000000"/>
                <w:kern w:val="0"/>
                <w:sz w:val="16"/>
                <w:szCs w:val="16"/>
              </w:rPr>
              <w:t>CA</w:t>
            </w:r>
          </w:p>
        </w:tc>
        <w:tc>
          <w:tcPr>
            <w:tcW w:w="7464" w:type="dxa"/>
            <w:tcBorders>
              <w:top w:val="nil"/>
              <w:left w:val="nil"/>
              <w:bottom w:val="single" w:sz="4" w:space="0" w:color="auto"/>
              <w:right w:val="single" w:sz="4" w:space="0" w:color="auto"/>
            </w:tcBorders>
            <w:shd w:val="clear" w:color="auto" w:fill="auto"/>
            <w:noWrap/>
            <w:vAlign w:val="center"/>
          </w:tcPr>
          <w:p w14:paraId="6D862D2D" w14:textId="77777777" w:rsidR="00A92F2C" w:rsidRPr="00EA3E14" w:rsidRDefault="00A92F2C" w:rsidP="00186FBB">
            <w:pPr>
              <w:widowControl/>
              <w:wordWrap/>
              <w:autoSpaceDE/>
              <w:autoSpaceDN/>
              <w:spacing w:after="0" w:line="240" w:lineRule="auto"/>
              <w:jc w:val="left"/>
              <w:rPr>
                <w:rFonts w:ascii="Times New Roman" w:eastAsia="맑은 고딕" w:hAnsi="Times New Roman" w:cs="Times New Roman"/>
                <w:color w:val="0E101A"/>
                <w:kern w:val="0"/>
                <w:sz w:val="16"/>
                <w:szCs w:val="16"/>
              </w:rPr>
            </w:pPr>
            <w:r>
              <w:rPr>
                <w:rFonts w:ascii="Times New Roman" w:eastAsia="맑은 고딕" w:hAnsi="Times New Roman" w:cs="Times New Roman"/>
                <w:color w:val="0E101A"/>
                <w:kern w:val="0"/>
                <w:sz w:val="16"/>
                <w:szCs w:val="16"/>
              </w:rPr>
              <w:t xml:space="preserve">decision curve analysis </w:t>
            </w:r>
          </w:p>
        </w:tc>
      </w:tr>
      <w:tr w:rsidR="00A92F2C" w:rsidRPr="00EA3E14" w14:paraId="26970DF0" w14:textId="77777777" w:rsidTr="00186FBB">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74604ACE" w14:textId="77777777" w:rsidR="00A92F2C" w:rsidRPr="00EA3E14" w:rsidRDefault="00A92F2C" w:rsidP="00186FBB">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DOR</w:t>
            </w:r>
          </w:p>
        </w:tc>
        <w:tc>
          <w:tcPr>
            <w:tcW w:w="7464" w:type="dxa"/>
            <w:tcBorders>
              <w:top w:val="nil"/>
              <w:left w:val="nil"/>
              <w:bottom w:val="single" w:sz="4" w:space="0" w:color="auto"/>
              <w:right w:val="single" w:sz="4" w:space="0" w:color="auto"/>
            </w:tcBorders>
            <w:shd w:val="clear" w:color="auto" w:fill="auto"/>
            <w:noWrap/>
            <w:vAlign w:val="center"/>
            <w:hideMark/>
          </w:tcPr>
          <w:p w14:paraId="2D22AEC2" w14:textId="77777777" w:rsidR="00A92F2C" w:rsidRPr="00EA3E14" w:rsidRDefault="00A92F2C" w:rsidP="00186FBB">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diagnostic odds ratio</w:t>
            </w:r>
          </w:p>
        </w:tc>
      </w:tr>
      <w:tr w:rsidR="00A92F2C" w:rsidRPr="00EA3E14" w14:paraId="2DC5C775"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tcPr>
          <w:p w14:paraId="311A8F59" w14:textId="205E8BCA" w:rsidR="00A92F2C" w:rsidRPr="00EA3E14" w:rsidRDefault="00A92F2C" w:rsidP="00A92F2C">
            <w:pPr>
              <w:widowControl/>
              <w:wordWrap/>
              <w:autoSpaceDE/>
              <w:autoSpaceDN/>
              <w:spacing w:after="0" w:line="240" w:lineRule="auto"/>
              <w:jc w:val="left"/>
              <w:rPr>
                <w:rFonts w:ascii="Times New Roman" w:eastAsia="맑은 고딕" w:hAnsi="Times New Roman" w:cs="Times New Roman"/>
                <w:color w:val="000000"/>
                <w:kern w:val="0"/>
                <w:sz w:val="16"/>
                <w:szCs w:val="16"/>
              </w:rPr>
            </w:pPr>
            <w:r>
              <w:rPr>
                <w:rFonts w:ascii="Times New Roman" w:eastAsia="맑은 고딕" w:hAnsi="Times New Roman" w:cs="Times New Roman" w:hint="eastAsia"/>
                <w:color w:val="000000"/>
                <w:kern w:val="0"/>
                <w:sz w:val="16"/>
                <w:szCs w:val="16"/>
              </w:rPr>
              <w:t>ICI</w:t>
            </w:r>
          </w:p>
        </w:tc>
        <w:tc>
          <w:tcPr>
            <w:tcW w:w="7464" w:type="dxa"/>
            <w:tcBorders>
              <w:top w:val="nil"/>
              <w:left w:val="nil"/>
              <w:bottom w:val="single" w:sz="4" w:space="0" w:color="auto"/>
              <w:right w:val="single" w:sz="4" w:space="0" w:color="auto"/>
            </w:tcBorders>
            <w:shd w:val="clear" w:color="auto" w:fill="auto"/>
            <w:noWrap/>
            <w:vAlign w:val="center"/>
          </w:tcPr>
          <w:p w14:paraId="62FA0CB1" w14:textId="7774F10D" w:rsidR="00A92F2C" w:rsidRPr="00EA3E14" w:rsidRDefault="00A92F2C" w:rsidP="00A92F2C">
            <w:pPr>
              <w:widowControl/>
              <w:wordWrap/>
              <w:autoSpaceDE/>
              <w:autoSpaceDN/>
              <w:spacing w:after="0" w:line="240" w:lineRule="auto"/>
              <w:jc w:val="left"/>
              <w:rPr>
                <w:rFonts w:ascii="Times New Roman" w:eastAsia="맑은 고딕" w:hAnsi="Times New Roman" w:cs="Times New Roman"/>
                <w:color w:val="0E101A"/>
                <w:kern w:val="0"/>
                <w:sz w:val="16"/>
                <w:szCs w:val="16"/>
              </w:rPr>
            </w:pPr>
            <w:r>
              <w:rPr>
                <w:rFonts w:ascii="Times New Roman" w:eastAsia="맑은 고딕" w:hAnsi="Times New Roman" w:cs="Times New Roman" w:hint="eastAsia"/>
                <w:color w:val="0E101A"/>
                <w:kern w:val="0"/>
                <w:sz w:val="16"/>
                <w:szCs w:val="16"/>
              </w:rPr>
              <w:t>integrated calibration index</w:t>
            </w:r>
          </w:p>
        </w:tc>
      </w:tr>
      <w:tr w:rsidR="00A92F2C" w:rsidRPr="00EA3E14" w14:paraId="25DFFFED" w14:textId="77777777" w:rsidTr="00186FBB">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572F65C8" w14:textId="77777777" w:rsidR="00A92F2C" w:rsidRPr="00EA3E14" w:rsidRDefault="00A92F2C" w:rsidP="00186FBB">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LRP</w:t>
            </w:r>
          </w:p>
        </w:tc>
        <w:tc>
          <w:tcPr>
            <w:tcW w:w="7464" w:type="dxa"/>
            <w:tcBorders>
              <w:top w:val="nil"/>
              <w:left w:val="nil"/>
              <w:bottom w:val="single" w:sz="4" w:space="0" w:color="auto"/>
              <w:right w:val="single" w:sz="4" w:space="0" w:color="auto"/>
            </w:tcBorders>
            <w:shd w:val="clear" w:color="auto" w:fill="auto"/>
            <w:noWrap/>
            <w:vAlign w:val="center"/>
            <w:hideMark/>
          </w:tcPr>
          <w:p w14:paraId="50609FD1" w14:textId="77777777" w:rsidR="00A92F2C" w:rsidRPr="00EA3E14" w:rsidRDefault="00A92F2C" w:rsidP="00186FBB">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likelihood ratio positive</w:t>
            </w:r>
          </w:p>
        </w:tc>
      </w:tr>
      <w:tr w:rsidR="00A92F2C" w:rsidRPr="00EA3E14" w14:paraId="74E5C3DC" w14:textId="77777777" w:rsidTr="00186FBB">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1D69E943" w14:textId="77777777" w:rsidR="00A92F2C" w:rsidRPr="00EA3E14" w:rsidRDefault="00A92F2C" w:rsidP="00186FBB">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LRN</w:t>
            </w:r>
          </w:p>
        </w:tc>
        <w:tc>
          <w:tcPr>
            <w:tcW w:w="7464" w:type="dxa"/>
            <w:tcBorders>
              <w:top w:val="nil"/>
              <w:left w:val="nil"/>
              <w:bottom w:val="single" w:sz="4" w:space="0" w:color="auto"/>
              <w:right w:val="single" w:sz="4" w:space="0" w:color="auto"/>
            </w:tcBorders>
            <w:shd w:val="clear" w:color="auto" w:fill="auto"/>
            <w:noWrap/>
            <w:vAlign w:val="center"/>
            <w:hideMark/>
          </w:tcPr>
          <w:p w14:paraId="032671BB" w14:textId="77777777" w:rsidR="00A92F2C" w:rsidRPr="00EA3E14" w:rsidRDefault="00A92F2C" w:rsidP="00186FBB">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likelihood ratio negative</w:t>
            </w:r>
          </w:p>
        </w:tc>
      </w:tr>
      <w:tr w:rsidR="00A92F2C" w:rsidRPr="00EA3E14" w14:paraId="720C7218" w14:textId="77777777" w:rsidTr="00186FBB">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017762D2" w14:textId="77777777" w:rsidR="00A92F2C" w:rsidRPr="00EA3E14" w:rsidRDefault="00A92F2C" w:rsidP="00186FBB">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NPV</w:t>
            </w:r>
          </w:p>
        </w:tc>
        <w:tc>
          <w:tcPr>
            <w:tcW w:w="7464" w:type="dxa"/>
            <w:tcBorders>
              <w:top w:val="nil"/>
              <w:left w:val="nil"/>
              <w:bottom w:val="single" w:sz="4" w:space="0" w:color="auto"/>
              <w:right w:val="single" w:sz="4" w:space="0" w:color="auto"/>
            </w:tcBorders>
            <w:shd w:val="clear" w:color="auto" w:fill="auto"/>
            <w:noWrap/>
            <w:vAlign w:val="center"/>
            <w:hideMark/>
          </w:tcPr>
          <w:p w14:paraId="5C16CEE8" w14:textId="77777777" w:rsidR="00A92F2C" w:rsidRPr="00EA3E14" w:rsidRDefault="00A92F2C" w:rsidP="00186FBB">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negative predicted values</w:t>
            </w:r>
          </w:p>
        </w:tc>
      </w:tr>
      <w:tr w:rsidR="00A92F2C" w:rsidRPr="00EA3E14" w14:paraId="51FFCCCE" w14:textId="77777777" w:rsidTr="00EA3E14">
        <w:trPr>
          <w:trHeight w:val="236"/>
        </w:trPr>
        <w:tc>
          <w:tcPr>
            <w:tcW w:w="1585" w:type="dxa"/>
            <w:tcBorders>
              <w:top w:val="nil"/>
              <w:left w:val="single" w:sz="4" w:space="0" w:color="auto"/>
              <w:bottom w:val="single" w:sz="4" w:space="0" w:color="auto"/>
              <w:right w:val="single" w:sz="4" w:space="0" w:color="auto"/>
            </w:tcBorders>
            <w:shd w:val="clear" w:color="auto" w:fill="auto"/>
            <w:noWrap/>
            <w:vAlign w:val="center"/>
            <w:hideMark/>
          </w:tcPr>
          <w:p w14:paraId="74716BF4" w14:textId="77777777" w:rsidR="00A92F2C" w:rsidRPr="00EA3E14" w:rsidRDefault="00A92F2C" w:rsidP="00A92F2C">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PPV</w:t>
            </w:r>
          </w:p>
        </w:tc>
        <w:tc>
          <w:tcPr>
            <w:tcW w:w="7464" w:type="dxa"/>
            <w:tcBorders>
              <w:top w:val="nil"/>
              <w:left w:val="nil"/>
              <w:bottom w:val="single" w:sz="4" w:space="0" w:color="auto"/>
              <w:right w:val="single" w:sz="4" w:space="0" w:color="auto"/>
            </w:tcBorders>
            <w:shd w:val="clear" w:color="auto" w:fill="auto"/>
            <w:noWrap/>
            <w:vAlign w:val="center"/>
            <w:hideMark/>
          </w:tcPr>
          <w:p w14:paraId="3E4757CB" w14:textId="77777777" w:rsidR="00A92F2C" w:rsidRPr="00EA3E14" w:rsidRDefault="00A92F2C" w:rsidP="00A92F2C">
            <w:pPr>
              <w:widowControl/>
              <w:wordWrap/>
              <w:autoSpaceDE/>
              <w:autoSpaceDN/>
              <w:spacing w:after="0" w:line="240" w:lineRule="auto"/>
              <w:jc w:val="left"/>
              <w:rPr>
                <w:rFonts w:ascii="Times New Roman" w:eastAsia="맑은 고딕" w:hAnsi="Times New Roman" w:cs="Times New Roman"/>
                <w:color w:val="000000"/>
                <w:kern w:val="0"/>
                <w:sz w:val="16"/>
                <w:szCs w:val="16"/>
              </w:rPr>
            </w:pPr>
            <w:r w:rsidRPr="00EA3E14">
              <w:rPr>
                <w:rFonts w:ascii="Times New Roman" w:eastAsia="맑은 고딕" w:hAnsi="Times New Roman" w:cs="Times New Roman"/>
                <w:color w:val="000000"/>
                <w:kern w:val="0"/>
                <w:sz w:val="16"/>
                <w:szCs w:val="16"/>
              </w:rPr>
              <w:t>positive predicted values</w:t>
            </w:r>
          </w:p>
        </w:tc>
      </w:tr>
    </w:tbl>
    <w:p w14:paraId="27020607" w14:textId="77777777" w:rsidR="00587F84" w:rsidRPr="00587F84" w:rsidRDefault="00587F84" w:rsidP="00F14B69">
      <w:pPr>
        <w:rPr>
          <w:rFonts w:ascii="Times New Roman" w:hAnsi="Times New Roman" w:cs="Times New Roman"/>
          <w:b/>
          <w:bCs/>
          <w:szCs w:val="20"/>
          <w:shd w:val="clear" w:color="auto" w:fill="FFFFFF"/>
        </w:rPr>
      </w:pPr>
    </w:p>
    <w:sectPr w:rsidR="00587F84" w:rsidRPr="00587F84" w:rsidSect="0009654E">
      <w:pgSz w:w="11906" w:h="16838"/>
      <w:pgMar w:top="1701" w:right="1440" w:bottom="1440" w:left="1440"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M500T8Z" w:date="2023-06-23T20:36:00Z" w:initials="D">
    <w:p w14:paraId="50702277" w14:textId="34A39722" w:rsidR="007A7B4D" w:rsidRDefault="007A7B4D">
      <w:pPr>
        <w:pStyle w:val="a7"/>
      </w:pPr>
      <w:r>
        <w:rPr>
          <w:rStyle w:val="a6"/>
        </w:rPr>
        <w:annotationRef/>
      </w:r>
      <w:r>
        <w:rPr>
          <w:rFonts w:hint="eastAsia"/>
        </w:rPr>
        <w:t>ABC순</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70227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702277" w16cid:durableId="2844F6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2894D" w14:textId="77777777" w:rsidR="002D3E5F" w:rsidRDefault="002D3E5F" w:rsidP="001C0F1B">
      <w:pPr>
        <w:spacing w:after="0" w:line="240" w:lineRule="auto"/>
      </w:pPr>
      <w:r>
        <w:separator/>
      </w:r>
    </w:p>
  </w:endnote>
  <w:endnote w:type="continuationSeparator" w:id="0">
    <w:p w14:paraId="0319F63D" w14:textId="77777777" w:rsidR="002D3E5F" w:rsidRDefault="002D3E5F" w:rsidP="001C0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6D740" w14:textId="77777777" w:rsidR="002D3E5F" w:rsidRDefault="002D3E5F" w:rsidP="001C0F1B">
      <w:pPr>
        <w:spacing w:after="0" w:line="240" w:lineRule="auto"/>
      </w:pPr>
      <w:r>
        <w:separator/>
      </w:r>
    </w:p>
  </w:footnote>
  <w:footnote w:type="continuationSeparator" w:id="0">
    <w:p w14:paraId="48D58BAF" w14:textId="77777777" w:rsidR="002D3E5F" w:rsidRDefault="002D3E5F" w:rsidP="001C0F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B9B3C" w14:textId="2C7AFAB5" w:rsidR="007A7B4D" w:rsidRPr="00ED0EC2" w:rsidRDefault="007A7B4D">
    <w:pPr>
      <w:pStyle w:val="a3"/>
      <w:jc w:val="right"/>
      <w:rPr>
        <w:rFonts w:ascii="Times New Roman" w:hAnsi="Times New Roman" w:cs="Times New Roman"/>
        <w:sz w:val="24"/>
        <w:szCs w:val="24"/>
      </w:rPr>
    </w:pPr>
    <w:r w:rsidRPr="00ED0EC2">
      <w:rPr>
        <w:rFonts w:ascii="Times New Roman" w:hAnsi="Times New Roman" w:cs="Times New Roman"/>
        <w:sz w:val="24"/>
        <w:szCs w:val="24"/>
      </w:rPr>
      <w:t xml:space="preserve">Baek </w:t>
    </w:r>
    <w:sdt>
      <w:sdtPr>
        <w:rPr>
          <w:rFonts w:ascii="Times New Roman" w:hAnsi="Times New Roman" w:cs="Times New Roman"/>
          <w:sz w:val="24"/>
          <w:szCs w:val="24"/>
        </w:rPr>
        <w:id w:val="1577553034"/>
        <w:docPartObj>
          <w:docPartGallery w:val="Page Numbers (Top of Page)"/>
          <w:docPartUnique/>
        </w:docPartObj>
      </w:sdtPr>
      <w:sdtEndPr/>
      <w:sdtContent>
        <w:r w:rsidRPr="00ED0EC2">
          <w:rPr>
            <w:rFonts w:ascii="Times New Roman" w:hAnsi="Times New Roman" w:cs="Times New Roman"/>
            <w:sz w:val="24"/>
            <w:szCs w:val="24"/>
          </w:rPr>
          <w:fldChar w:fldCharType="begin"/>
        </w:r>
        <w:r w:rsidRPr="00ED0EC2">
          <w:rPr>
            <w:rFonts w:ascii="Times New Roman" w:hAnsi="Times New Roman" w:cs="Times New Roman"/>
            <w:sz w:val="24"/>
            <w:szCs w:val="24"/>
          </w:rPr>
          <w:instrText>PAGE   \* MERGEFORMAT</w:instrText>
        </w:r>
        <w:r w:rsidRPr="00ED0EC2">
          <w:rPr>
            <w:rFonts w:ascii="Times New Roman" w:hAnsi="Times New Roman" w:cs="Times New Roman"/>
            <w:sz w:val="24"/>
            <w:szCs w:val="24"/>
          </w:rPr>
          <w:fldChar w:fldCharType="separate"/>
        </w:r>
        <w:r w:rsidR="00BA5FA4" w:rsidRPr="00BA5FA4">
          <w:rPr>
            <w:rFonts w:ascii="Times New Roman" w:hAnsi="Times New Roman" w:cs="Times New Roman"/>
            <w:noProof/>
            <w:sz w:val="24"/>
            <w:szCs w:val="24"/>
            <w:lang w:val="ko-KR"/>
          </w:rPr>
          <w:t>3</w:t>
        </w:r>
        <w:r w:rsidRPr="00ED0EC2">
          <w:rPr>
            <w:rFonts w:ascii="Times New Roman" w:hAnsi="Times New Roman" w:cs="Times New Roman"/>
            <w:sz w:val="24"/>
            <w:szCs w:val="24"/>
          </w:rPr>
          <w:fldChar w:fldCharType="end"/>
        </w:r>
      </w:sdtContent>
    </w:sdt>
  </w:p>
  <w:p w14:paraId="7DFEF4E1" w14:textId="77777777" w:rsidR="007A7B4D" w:rsidRDefault="007A7B4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F789F"/>
    <w:multiLevelType w:val="hybridMultilevel"/>
    <w:tmpl w:val="CFC4081E"/>
    <w:lvl w:ilvl="0" w:tplc="E69EEE0C">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34C22721"/>
    <w:multiLevelType w:val="hybridMultilevel"/>
    <w:tmpl w:val="1BE0E0D4"/>
    <w:lvl w:ilvl="0" w:tplc="128241EA">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6F3C1052"/>
    <w:multiLevelType w:val="hybridMultilevel"/>
    <w:tmpl w:val="AD401650"/>
    <w:lvl w:ilvl="0" w:tplc="07AA7BB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267323328">
    <w:abstractNumId w:val="2"/>
  </w:num>
  <w:num w:numId="2" w16cid:durableId="1237131426">
    <w:abstractNumId w:val="0"/>
  </w:num>
  <w:num w:numId="3" w16cid:durableId="19222984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M500T8Z">
    <w15:presenceInfo w15:providerId="None" w15:userId="DM500T8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F1B"/>
    <w:rsid w:val="0001545A"/>
    <w:rsid w:val="00031AB6"/>
    <w:rsid w:val="000371CD"/>
    <w:rsid w:val="00040692"/>
    <w:rsid w:val="000513BF"/>
    <w:rsid w:val="0009654E"/>
    <w:rsid w:val="00097F61"/>
    <w:rsid w:val="000C437A"/>
    <w:rsid w:val="000F7432"/>
    <w:rsid w:val="00101069"/>
    <w:rsid w:val="00105083"/>
    <w:rsid w:val="001231D0"/>
    <w:rsid w:val="001337D0"/>
    <w:rsid w:val="00171B0E"/>
    <w:rsid w:val="001A105A"/>
    <w:rsid w:val="001A662D"/>
    <w:rsid w:val="001C0F1B"/>
    <w:rsid w:val="001C226C"/>
    <w:rsid w:val="001E692D"/>
    <w:rsid w:val="00224EC3"/>
    <w:rsid w:val="00225C02"/>
    <w:rsid w:val="0024283F"/>
    <w:rsid w:val="0025464A"/>
    <w:rsid w:val="00261417"/>
    <w:rsid w:val="00264604"/>
    <w:rsid w:val="0027278C"/>
    <w:rsid w:val="00280515"/>
    <w:rsid w:val="002A42ED"/>
    <w:rsid w:val="002A7D03"/>
    <w:rsid w:val="002C0AC6"/>
    <w:rsid w:val="002D3E5F"/>
    <w:rsid w:val="002F371D"/>
    <w:rsid w:val="002F5FFB"/>
    <w:rsid w:val="0030190C"/>
    <w:rsid w:val="00310F56"/>
    <w:rsid w:val="003314A0"/>
    <w:rsid w:val="0034241E"/>
    <w:rsid w:val="003953D6"/>
    <w:rsid w:val="003B48C8"/>
    <w:rsid w:val="003F17DF"/>
    <w:rsid w:val="00407889"/>
    <w:rsid w:val="00416A58"/>
    <w:rsid w:val="00435EDC"/>
    <w:rsid w:val="004467E3"/>
    <w:rsid w:val="004618F0"/>
    <w:rsid w:val="004C30C0"/>
    <w:rsid w:val="004C33D1"/>
    <w:rsid w:val="004C61BE"/>
    <w:rsid w:val="004D2857"/>
    <w:rsid w:val="004E77E0"/>
    <w:rsid w:val="004F3CA0"/>
    <w:rsid w:val="0051435D"/>
    <w:rsid w:val="005558FB"/>
    <w:rsid w:val="00565FC3"/>
    <w:rsid w:val="00576353"/>
    <w:rsid w:val="00585ED2"/>
    <w:rsid w:val="00587F84"/>
    <w:rsid w:val="005A71C2"/>
    <w:rsid w:val="005C0A69"/>
    <w:rsid w:val="005C5A04"/>
    <w:rsid w:val="006018A7"/>
    <w:rsid w:val="00603F3B"/>
    <w:rsid w:val="00642212"/>
    <w:rsid w:val="00673FF1"/>
    <w:rsid w:val="00687C67"/>
    <w:rsid w:val="0069757F"/>
    <w:rsid w:val="006A579B"/>
    <w:rsid w:val="006B09AE"/>
    <w:rsid w:val="006B3B78"/>
    <w:rsid w:val="006D1167"/>
    <w:rsid w:val="006D4DC1"/>
    <w:rsid w:val="006D51A8"/>
    <w:rsid w:val="006F6D11"/>
    <w:rsid w:val="00703DA8"/>
    <w:rsid w:val="007540C4"/>
    <w:rsid w:val="00763E30"/>
    <w:rsid w:val="00785459"/>
    <w:rsid w:val="00793977"/>
    <w:rsid w:val="007A7B4D"/>
    <w:rsid w:val="007A7C3C"/>
    <w:rsid w:val="007E2878"/>
    <w:rsid w:val="007F7899"/>
    <w:rsid w:val="00804D1F"/>
    <w:rsid w:val="00810265"/>
    <w:rsid w:val="00825595"/>
    <w:rsid w:val="00836C22"/>
    <w:rsid w:val="00840B74"/>
    <w:rsid w:val="0084501F"/>
    <w:rsid w:val="008537D2"/>
    <w:rsid w:val="00887C2A"/>
    <w:rsid w:val="008B486B"/>
    <w:rsid w:val="008E002D"/>
    <w:rsid w:val="009058B9"/>
    <w:rsid w:val="00953F48"/>
    <w:rsid w:val="009546B6"/>
    <w:rsid w:val="00957283"/>
    <w:rsid w:val="00966D0B"/>
    <w:rsid w:val="0098665B"/>
    <w:rsid w:val="009A5394"/>
    <w:rsid w:val="009E1505"/>
    <w:rsid w:val="009E7B3D"/>
    <w:rsid w:val="009F6EA6"/>
    <w:rsid w:val="00A016F3"/>
    <w:rsid w:val="00A22B2B"/>
    <w:rsid w:val="00A319D6"/>
    <w:rsid w:val="00A41F07"/>
    <w:rsid w:val="00A54F8C"/>
    <w:rsid w:val="00A57333"/>
    <w:rsid w:val="00A6190A"/>
    <w:rsid w:val="00A62413"/>
    <w:rsid w:val="00A84765"/>
    <w:rsid w:val="00A92F2C"/>
    <w:rsid w:val="00AA0B58"/>
    <w:rsid w:val="00AC0CF3"/>
    <w:rsid w:val="00AD500D"/>
    <w:rsid w:val="00B40FA7"/>
    <w:rsid w:val="00B42382"/>
    <w:rsid w:val="00B7733F"/>
    <w:rsid w:val="00B8054D"/>
    <w:rsid w:val="00B85610"/>
    <w:rsid w:val="00BA4A88"/>
    <w:rsid w:val="00BA5FA4"/>
    <w:rsid w:val="00BC5B23"/>
    <w:rsid w:val="00C0275E"/>
    <w:rsid w:val="00C30830"/>
    <w:rsid w:val="00C53EA4"/>
    <w:rsid w:val="00C66ECE"/>
    <w:rsid w:val="00C81FB8"/>
    <w:rsid w:val="00CA6744"/>
    <w:rsid w:val="00CB1A7A"/>
    <w:rsid w:val="00CC707E"/>
    <w:rsid w:val="00CF3A02"/>
    <w:rsid w:val="00D0403E"/>
    <w:rsid w:val="00D14D11"/>
    <w:rsid w:val="00D16BF9"/>
    <w:rsid w:val="00D220DC"/>
    <w:rsid w:val="00D65A58"/>
    <w:rsid w:val="00D738E0"/>
    <w:rsid w:val="00D919C0"/>
    <w:rsid w:val="00DA723F"/>
    <w:rsid w:val="00DB2EE0"/>
    <w:rsid w:val="00DB423C"/>
    <w:rsid w:val="00DC400D"/>
    <w:rsid w:val="00E0016E"/>
    <w:rsid w:val="00E168EB"/>
    <w:rsid w:val="00E2014A"/>
    <w:rsid w:val="00E267E8"/>
    <w:rsid w:val="00E43D6E"/>
    <w:rsid w:val="00E45310"/>
    <w:rsid w:val="00E45A01"/>
    <w:rsid w:val="00E87794"/>
    <w:rsid w:val="00E97290"/>
    <w:rsid w:val="00EA3E14"/>
    <w:rsid w:val="00EB6C18"/>
    <w:rsid w:val="00EC452E"/>
    <w:rsid w:val="00EE65F4"/>
    <w:rsid w:val="00EF6A90"/>
    <w:rsid w:val="00F14B69"/>
    <w:rsid w:val="00F20657"/>
    <w:rsid w:val="00F21D19"/>
    <w:rsid w:val="00F40373"/>
    <w:rsid w:val="00F51196"/>
    <w:rsid w:val="00F54EE7"/>
    <w:rsid w:val="00F5765B"/>
    <w:rsid w:val="00F6077A"/>
    <w:rsid w:val="00F6640C"/>
    <w:rsid w:val="00F83E64"/>
    <w:rsid w:val="00FC7ACF"/>
    <w:rsid w:val="00FE7D11"/>
    <w:rsid w:val="00FF776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181DA16"/>
  <w15:chartTrackingRefBased/>
  <w15:docId w15:val="{35A634FC-1CD1-49D4-AB8D-A3797314A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4"/>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0F1B"/>
    <w:pPr>
      <w:widowControl w:val="0"/>
      <w:wordWrap w:val="0"/>
      <w:autoSpaceDE w:val="0"/>
      <w:autoSpaceDN w:val="0"/>
    </w:pPr>
    <w:rPr>
      <w:rFonts w:asciiTheme="minorHAnsi" w:hAnsiTheme="minorHAnsi"/>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0F1B"/>
    <w:pPr>
      <w:tabs>
        <w:tab w:val="center" w:pos="4513"/>
        <w:tab w:val="right" w:pos="9026"/>
      </w:tabs>
      <w:snapToGrid w:val="0"/>
    </w:pPr>
  </w:style>
  <w:style w:type="character" w:customStyle="1" w:styleId="Char">
    <w:name w:val="머리글 Char"/>
    <w:basedOn w:val="a0"/>
    <w:link w:val="a3"/>
    <w:uiPriority w:val="99"/>
    <w:rsid w:val="001C0F1B"/>
    <w:rPr>
      <w:rFonts w:asciiTheme="minorHAnsi" w:hAnsiTheme="minorHAnsi"/>
      <w:sz w:val="20"/>
    </w:rPr>
  </w:style>
  <w:style w:type="paragraph" w:styleId="a4">
    <w:name w:val="footer"/>
    <w:basedOn w:val="a"/>
    <w:link w:val="Char0"/>
    <w:uiPriority w:val="99"/>
    <w:unhideWhenUsed/>
    <w:rsid w:val="001C0F1B"/>
    <w:pPr>
      <w:tabs>
        <w:tab w:val="center" w:pos="4513"/>
        <w:tab w:val="right" w:pos="9026"/>
      </w:tabs>
      <w:snapToGrid w:val="0"/>
    </w:pPr>
  </w:style>
  <w:style w:type="character" w:customStyle="1" w:styleId="Char0">
    <w:name w:val="바닥글 Char"/>
    <w:basedOn w:val="a0"/>
    <w:link w:val="a4"/>
    <w:uiPriority w:val="99"/>
    <w:rsid w:val="001C0F1B"/>
    <w:rPr>
      <w:rFonts w:asciiTheme="minorHAnsi" w:hAnsiTheme="minorHAnsi"/>
      <w:sz w:val="20"/>
    </w:rPr>
  </w:style>
  <w:style w:type="character" w:styleId="a5">
    <w:name w:val="Placeholder Text"/>
    <w:basedOn w:val="a0"/>
    <w:uiPriority w:val="99"/>
    <w:semiHidden/>
    <w:rsid w:val="0030190C"/>
    <w:rPr>
      <w:color w:val="808080"/>
    </w:rPr>
  </w:style>
  <w:style w:type="character" w:styleId="a6">
    <w:name w:val="annotation reference"/>
    <w:basedOn w:val="a0"/>
    <w:uiPriority w:val="99"/>
    <w:semiHidden/>
    <w:unhideWhenUsed/>
    <w:rsid w:val="00B40FA7"/>
    <w:rPr>
      <w:sz w:val="18"/>
      <w:szCs w:val="18"/>
    </w:rPr>
  </w:style>
  <w:style w:type="paragraph" w:styleId="a7">
    <w:name w:val="annotation text"/>
    <w:basedOn w:val="a"/>
    <w:link w:val="Char1"/>
    <w:uiPriority w:val="99"/>
    <w:unhideWhenUsed/>
    <w:rsid w:val="00B40FA7"/>
    <w:pPr>
      <w:jc w:val="left"/>
    </w:pPr>
  </w:style>
  <w:style w:type="character" w:customStyle="1" w:styleId="Char1">
    <w:name w:val="메모 텍스트 Char"/>
    <w:basedOn w:val="a0"/>
    <w:link w:val="a7"/>
    <w:uiPriority w:val="99"/>
    <w:rsid w:val="00B40FA7"/>
    <w:rPr>
      <w:rFonts w:asciiTheme="minorHAnsi" w:hAnsiTheme="minorHAnsi"/>
      <w:sz w:val="20"/>
    </w:rPr>
  </w:style>
  <w:style w:type="paragraph" w:styleId="a8">
    <w:name w:val="annotation subject"/>
    <w:basedOn w:val="a7"/>
    <w:next w:val="a7"/>
    <w:link w:val="Char2"/>
    <w:uiPriority w:val="99"/>
    <w:semiHidden/>
    <w:unhideWhenUsed/>
    <w:rsid w:val="00B40FA7"/>
    <w:rPr>
      <w:b/>
      <w:bCs/>
    </w:rPr>
  </w:style>
  <w:style w:type="character" w:customStyle="1" w:styleId="Char2">
    <w:name w:val="메모 주제 Char"/>
    <w:basedOn w:val="Char1"/>
    <w:link w:val="a8"/>
    <w:uiPriority w:val="99"/>
    <w:semiHidden/>
    <w:rsid w:val="00B40FA7"/>
    <w:rPr>
      <w:rFonts w:asciiTheme="minorHAnsi" w:hAnsiTheme="minorHAnsi"/>
      <w:b/>
      <w:bCs/>
      <w:sz w:val="20"/>
    </w:rPr>
  </w:style>
  <w:style w:type="paragraph" w:styleId="a9">
    <w:name w:val="Balloon Text"/>
    <w:basedOn w:val="a"/>
    <w:link w:val="Char3"/>
    <w:uiPriority w:val="99"/>
    <w:semiHidden/>
    <w:unhideWhenUsed/>
    <w:rsid w:val="00B40FA7"/>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9"/>
    <w:uiPriority w:val="99"/>
    <w:semiHidden/>
    <w:rsid w:val="00B40FA7"/>
    <w:rPr>
      <w:rFonts w:asciiTheme="majorHAnsi" w:eastAsiaTheme="majorEastAsia" w:hAnsiTheme="majorHAnsi" w:cstheme="majorBidi"/>
      <w:sz w:val="18"/>
      <w:szCs w:val="18"/>
    </w:rPr>
  </w:style>
  <w:style w:type="paragraph" w:styleId="aa">
    <w:name w:val="List Paragraph"/>
    <w:basedOn w:val="a"/>
    <w:uiPriority w:val="34"/>
    <w:qFormat/>
    <w:rsid w:val="00A54F8C"/>
    <w:pPr>
      <w:ind w:leftChars="400" w:left="800"/>
    </w:pPr>
  </w:style>
  <w:style w:type="table" w:styleId="ab">
    <w:name w:val="Table Grid"/>
    <w:basedOn w:val="a1"/>
    <w:uiPriority w:val="39"/>
    <w:rsid w:val="00E267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63632">
      <w:bodyDiv w:val="1"/>
      <w:marLeft w:val="0"/>
      <w:marRight w:val="0"/>
      <w:marTop w:val="0"/>
      <w:marBottom w:val="0"/>
      <w:divBdr>
        <w:top w:val="none" w:sz="0" w:space="0" w:color="auto"/>
        <w:left w:val="none" w:sz="0" w:space="0" w:color="auto"/>
        <w:bottom w:val="none" w:sz="0" w:space="0" w:color="auto"/>
        <w:right w:val="none" w:sz="0" w:space="0" w:color="auto"/>
      </w:divBdr>
    </w:div>
    <w:div w:id="470363175">
      <w:bodyDiv w:val="1"/>
      <w:marLeft w:val="0"/>
      <w:marRight w:val="0"/>
      <w:marTop w:val="0"/>
      <w:marBottom w:val="0"/>
      <w:divBdr>
        <w:top w:val="none" w:sz="0" w:space="0" w:color="auto"/>
        <w:left w:val="none" w:sz="0" w:space="0" w:color="auto"/>
        <w:bottom w:val="none" w:sz="0" w:space="0" w:color="auto"/>
        <w:right w:val="none" w:sz="0" w:space="0" w:color="auto"/>
      </w:divBdr>
    </w:div>
    <w:div w:id="900409100">
      <w:bodyDiv w:val="1"/>
      <w:marLeft w:val="0"/>
      <w:marRight w:val="0"/>
      <w:marTop w:val="0"/>
      <w:marBottom w:val="0"/>
      <w:divBdr>
        <w:top w:val="none" w:sz="0" w:space="0" w:color="auto"/>
        <w:left w:val="none" w:sz="0" w:space="0" w:color="auto"/>
        <w:bottom w:val="none" w:sz="0" w:space="0" w:color="auto"/>
        <w:right w:val="none" w:sz="0" w:space="0" w:color="auto"/>
      </w:divBdr>
    </w:div>
    <w:div w:id="901865773">
      <w:bodyDiv w:val="1"/>
      <w:marLeft w:val="0"/>
      <w:marRight w:val="0"/>
      <w:marTop w:val="0"/>
      <w:marBottom w:val="0"/>
      <w:divBdr>
        <w:top w:val="none" w:sz="0" w:space="0" w:color="auto"/>
        <w:left w:val="none" w:sz="0" w:space="0" w:color="auto"/>
        <w:bottom w:val="none" w:sz="0" w:space="0" w:color="auto"/>
        <w:right w:val="none" w:sz="0" w:space="0" w:color="auto"/>
      </w:divBdr>
    </w:div>
    <w:div w:id="925115255">
      <w:bodyDiv w:val="1"/>
      <w:marLeft w:val="0"/>
      <w:marRight w:val="0"/>
      <w:marTop w:val="0"/>
      <w:marBottom w:val="0"/>
      <w:divBdr>
        <w:top w:val="none" w:sz="0" w:space="0" w:color="auto"/>
        <w:left w:val="none" w:sz="0" w:space="0" w:color="auto"/>
        <w:bottom w:val="none" w:sz="0" w:space="0" w:color="auto"/>
        <w:right w:val="none" w:sz="0" w:space="0" w:color="auto"/>
      </w:divBdr>
    </w:div>
    <w:div w:id="970356186">
      <w:bodyDiv w:val="1"/>
      <w:marLeft w:val="0"/>
      <w:marRight w:val="0"/>
      <w:marTop w:val="0"/>
      <w:marBottom w:val="0"/>
      <w:divBdr>
        <w:top w:val="none" w:sz="0" w:space="0" w:color="auto"/>
        <w:left w:val="none" w:sz="0" w:space="0" w:color="auto"/>
        <w:bottom w:val="none" w:sz="0" w:space="0" w:color="auto"/>
        <w:right w:val="none" w:sz="0" w:space="0" w:color="auto"/>
      </w:divBdr>
    </w:div>
    <w:div w:id="970865762">
      <w:bodyDiv w:val="1"/>
      <w:marLeft w:val="0"/>
      <w:marRight w:val="0"/>
      <w:marTop w:val="0"/>
      <w:marBottom w:val="0"/>
      <w:divBdr>
        <w:top w:val="none" w:sz="0" w:space="0" w:color="auto"/>
        <w:left w:val="none" w:sz="0" w:space="0" w:color="auto"/>
        <w:bottom w:val="none" w:sz="0" w:space="0" w:color="auto"/>
        <w:right w:val="none" w:sz="0" w:space="0" w:color="auto"/>
      </w:divBdr>
    </w:div>
    <w:div w:id="1076124092">
      <w:bodyDiv w:val="1"/>
      <w:marLeft w:val="0"/>
      <w:marRight w:val="0"/>
      <w:marTop w:val="0"/>
      <w:marBottom w:val="0"/>
      <w:divBdr>
        <w:top w:val="none" w:sz="0" w:space="0" w:color="auto"/>
        <w:left w:val="none" w:sz="0" w:space="0" w:color="auto"/>
        <w:bottom w:val="none" w:sz="0" w:space="0" w:color="auto"/>
        <w:right w:val="none" w:sz="0" w:space="0" w:color="auto"/>
      </w:divBdr>
    </w:div>
    <w:div w:id="1154756261">
      <w:bodyDiv w:val="1"/>
      <w:marLeft w:val="0"/>
      <w:marRight w:val="0"/>
      <w:marTop w:val="0"/>
      <w:marBottom w:val="0"/>
      <w:divBdr>
        <w:top w:val="none" w:sz="0" w:space="0" w:color="auto"/>
        <w:left w:val="none" w:sz="0" w:space="0" w:color="auto"/>
        <w:bottom w:val="none" w:sz="0" w:space="0" w:color="auto"/>
        <w:right w:val="none" w:sz="0" w:space="0" w:color="auto"/>
      </w:divBdr>
    </w:div>
    <w:div w:id="1257012300">
      <w:bodyDiv w:val="1"/>
      <w:marLeft w:val="0"/>
      <w:marRight w:val="0"/>
      <w:marTop w:val="0"/>
      <w:marBottom w:val="0"/>
      <w:divBdr>
        <w:top w:val="none" w:sz="0" w:space="0" w:color="auto"/>
        <w:left w:val="none" w:sz="0" w:space="0" w:color="auto"/>
        <w:bottom w:val="none" w:sz="0" w:space="0" w:color="auto"/>
        <w:right w:val="none" w:sz="0" w:space="0" w:color="auto"/>
      </w:divBdr>
    </w:div>
    <w:div w:id="1303121461">
      <w:bodyDiv w:val="1"/>
      <w:marLeft w:val="0"/>
      <w:marRight w:val="0"/>
      <w:marTop w:val="0"/>
      <w:marBottom w:val="0"/>
      <w:divBdr>
        <w:top w:val="none" w:sz="0" w:space="0" w:color="auto"/>
        <w:left w:val="none" w:sz="0" w:space="0" w:color="auto"/>
        <w:bottom w:val="none" w:sz="0" w:space="0" w:color="auto"/>
        <w:right w:val="none" w:sz="0" w:space="0" w:color="auto"/>
      </w:divBdr>
    </w:div>
    <w:div w:id="1313095434">
      <w:bodyDiv w:val="1"/>
      <w:marLeft w:val="0"/>
      <w:marRight w:val="0"/>
      <w:marTop w:val="0"/>
      <w:marBottom w:val="0"/>
      <w:divBdr>
        <w:top w:val="none" w:sz="0" w:space="0" w:color="auto"/>
        <w:left w:val="none" w:sz="0" w:space="0" w:color="auto"/>
        <w:bottom w:val="none" w:sz="0" w:space="0" w:color="auto"/>
        <w:right w:val="none" w:sz="0" w:space="0" w:color="auto"/>
      </w:divBdr>
    </w:div>
    <w:div w:id="1335494071">
      <w:bodyDiv w:val="1"/>
      <w:marLeft w:val="0"/>
      <w:marRight w:val="0"/>
      <w:marTop w:val="0"/>
      <w:marBottom w:val="0"/>
      <w:divBdr>
        <w:top w:val="none" w:sz="0" w:space="0" w:color="auto"/>
        <w:left w:val="none" w:sz="0" w:space="0" w:color="auto"/>
        <w:bottom w:val="none" w:sz="0" w:space="0" w:color="auto"/>
        <w:right w:val="none" w:sz="0" w:space="0" w:color="auto"/>
      </w:divBdr>
    </w:div>
    <w:div w:id="1374648090">
      <w:bodyDiv w:val="1"/>
      <w:marLeft w:val="0"/>
      <w:marRight w:val="0"/>
      <w:marTop w:val="0"/>
      <w:marBottom w:val="0"/>
      <w:divBdr>
        <w:top w:val="none" w:sz="0" w:space="0" w:color="auto"/>
        <w:left w:val="none" w:sz="0" w:space="0" w:color="auto"/>
        <w:bottom w:val="none" w:sz="0" w:space="0" w:color="auto"/>
        <w:right w:val="none" w:sz="0" w:space="0" w:color="auto"/>
      </w:divBdr>
    </w:div>
    <w:div w:id="1481114719">
      <w:bodyDiv w:val="1"/>
      <w:marLeft w:val="0"/>
      <w:marRight w:val="0"/>
      <w:marTop w:val="0"/>
      <w:marBottom w:val="0"/>
      <w:divBdr>
        <w:top w:val="none" w:sz="0" w:space="0" w:color="auto"/>
        <w:left w:val="none" w:sz="0" w:space="0" w:color="auto"/>
        <w:bottom w:val="none" w:sz="0" w:space="0" w:color="auto"/>
        <w:right w:val="none" w:sz="0" w:space="0" w:color="auto"/>
      </w:divBdr>
    </w:div>
    <w:div w:id="1638102053">
      <w:bodyDiv w:val="1"/>
      <w:marLeft w:val="0"/>
      <w:marRight w:val="0"/>
      <w:marTop w:val="0"/>
      <w:marBottom w:val="0"/>
      <w:divBdr>
        <w:top w:val="none" w:sz="0" w:space="0" w:color="auto"/>
        <w:left w:val="none" w:sz="0" w:space="0" w:color="auto"/>
        <w:bottom w:val="none" w:sz="0" w:space="0" w:color="auto"/>
        <w:right w:val="none" w:sz="0" w:space="0" w:color="auto"/>
      </w:divBdr>
    </w:div>
    <w:div w:id="1670787272">
      <w:bodyDiv w:val="1"/>
      <w:marLeft w:val="0"/>
      <w:marRight w:val="0"/>
      <w:marTop w:val="0"/>
      <w:marBottom w:val="0"/>
      <w:divBdr>
        <w:top w:val="none" w:sz="0" w:space="0" w:color="auto"/>
        <w:left w:val="none" w:sz="0" w:space="0" w:color="auto"/>
        <w:bottom w:val="none" w:sz="0" w:space="0" w:color="auto"/>
        <w:right w:val="none" w:sz="0" w:space="0" w:color="auto"/>
      </w:divBdr>
    </w:div>
    <w:div w:id="1722052276">
      <w:bodyDiv w:val="1"/>
      <w:marLeft w:val="0"/>
      <w:marRight w:val="0"/>
      <w:marTop w:val="0"/>
      <w:marBottom w:val="0"/>
      <w:divBdr>
        <w:top w:val="none" w:sz="0" w:space="0" w:color="auto"/>
        <w:left w:val="none" w:sz="0" w:space="0" w:color="auto"/>
        <w:bottom w:val="none" w:sz="0" w:space="0" w:color="auto"/>
        <w:right w:val="none" w:sz="0" w:space="0" w:color="auto"/>
      </w:divBdr>
    </w:div>
    <w:div w:id="1769421627">
      <w:bodyDiv w:val="1"/>
      <w:marLeft w:val="0"/>
      <w:marRight w:val="0"/>
      <w:marTop w:val="0"/>
      <w:marBottom w:val="0"/>
      <w:divBdr>
        <w:top w:val="none" w:sz="0" w:space="0" w:color="auto"/>
        <w:left w:val="none" w:sz="0" w:space="0" w:color="auto"/>
        <w:bottom w:val="none" w:sz="0" w:space="0" w:color="auto"/>
        <w:right w:val="none" w:sz="0" w:space="0" w:color="auto"/>
      </w:divBdr>
    </w:div>
    <w:div w:id="1780104821">
      <w:bodyDiv w:val="1"/>
      <w:marLeft w:val="0"/>
      <w:marRight w:val="0"/>
      <w:marTop w:val="0"/>
      <w:marBottom w:val="0"/>
      <w:divBdr>
        <w:top w:val="none" w:sz="0" w:space="0" w:color="auto"/>
        <w:left w:val="none" w:sz="0" w:space="0" w:color="auto"/>
        <w:bottom w:val="none" w:sz="0" w:space="0" w:color="auto"/>
        <w:right w:val="none" w:sz="0" w:space="0" w:color="auto"/>
      </w:divBdr>
    </w:div>
    <w:div w:id="2026595333">
      <w:bodyDiv w:val="1"/>
      <w:marLeft w:val="0"/>
      <w:marRight w:val="0"/>
      <w:marTop w:val="0"/>
      <w:marBottom w:val="0"/>
      <w:divBdr>
        <w:top w:val="none" w:sz="0" w:space="0" w:color="auto"/>
        <w:left w:val="none" w:sz="0" w:space="0" w:color="auto"/>
        <w:bottom w:val="none" w:sz="0" w:space="0" w:color="auto"/>
        <w:right w:val="none" w:sz="0" w:space="0" w:color="auto"/>
      </w:divBdr>
    </w:div>
    <w:div w:id="2063673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comments" Target="comments.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D96C6-4ECE-43EA-B7A6-E4696A183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15</Pages>
  <Words>2987</Words>
  <Characters>17028</Characters>
  <Application>Microsoft Office Word</Application>
  <DocSecurity>0</DocSecurity>
  <Lines>141</Lines>
  <Paragraphs>39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Baek Sangwon</dc:creator>
  <cp:keywords/>
  <dc:description/>
  <cp:lastModifiedBy>Sangwon Baek</cp:lastModifiedBy>
  <cp:revision>4</cp:revision>
  <cp:lastPrinted>2023-05-01T08:39:00Z</cp:lastPrinted>
  <dcterms:created xsi:type="dcterms:W3CDTF">2023-06-26T20:45:00Z</dcterms:created>
  <dcterms:modified xsi:type="dcterms:W3CDTF">2023-06-27T00:01:00Z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ies>
</file>