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>
        <w:t xml:space="preserve">- </w:t>
      </w:r>
      <w:r w:rsidRPr="00E8305C">
        <w:t>Hydra is een zeer gekende tool die wordt gebruikt op een Kali-machine.</w:t>
      </w:r>
      <w:r>
        <w:t xml:space="preserve"> </w:t>
      </w:r>
      <w:r>
        <w:sym w:font="Wingdings" w:char="F0E0"/>
      </w:r>
      <w: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E8305C" w:rsidRDefault="00216907">
      <w:r>
        <w:t>- risico analyse!!!!!</w:t>
      </w:r>
      <w:r w:rsidR="002564FD">
        <w:t xml:space="preserve"> Duidelijk </w:t>
      </w:r>
      <w:r w:rsidR="008E1903">
        <w:t>verschil webserver en DC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>
        <w:t>- probleemstelling aanpassen</w:t>
      </w:r>
    </w:p>
    <w:p w:rsidR="004B63F0" w:rsidRDefault="004B63F0">
      <w:r>
        <w:t>- sql injection toevoegen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>
        <w:t>- DOS-aanval</w:t>
      </w:r>
      <w:bookmarkStart w:id="0" w:name="_GoBack"/>
      <w:bookmarkEnd w:id="0"/>
    </w:p>
    <w:sectPr w:rsidR="0043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777D"/>
    <w:rsid w:val="00436DE9"/>
    <w:rsid w:val="004B63F0"/>
    <w:rsid w:val="00601970"/>
    <w:rsid w:val="00747D37"/>
    <w:rsid w:val="007869A9"/>
    <w:rsid w:val="008C4B79"/>
    <w:rsid w:val="008E1903"/>
    <w:rsid w:val="008E56F3"/>
    <w:rsid w:val="00A35C34"/>
    <w:rsid w:val="00A91BE3"/>
    <w:rsid w:val="00BD3EF3"/>
    <w:rsid w:val="00C52761"/>
    <w:rsid w:val="00D32082"/>
    <w:rsid w:val="00E367AB"/>
    <w:rsid w:val="00E8305C"/>
    <w:rsid w:val="00F37ACD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21</cp:revision>
  <dcterms:created xsi:type="dcterms:W3CDTF">2015-04-28T10:53:00Z</dcterms:created>
  <dcterms:modified xsi:type="dcterms:W3CDTF">2015-04-30T14:18:00Z</dcterms:modified>
</cp:coreProperties>
</file>