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C6418" w14:textId="77777777" w:rsidR="00FC6105" w:rsidRPr="00FC6105" w:rsidRDefault="00FC6105" w:rsidP="00FC6105">
      <w:pPr>
        <w:spacing w:after="0" w:line="240" w:lineRule="auto"/>
        <w:rPr>
          <w:rFonts w:ascii="Lato" w:eastAsia="Times New Roman" w:hAnsi="Lato" w:cs="Times New Roman"/>
          <w:caps/>
          <w:kern w:val="0"/>
          <w:sz w:val="33"/>
          <w:szCs w:val="33"/>
          <w14:ligatures w14:val="none"/>
        </w:rPr>
      </w:pPr>
      <w:r w:rsidRPr="00FC6105">
        <w:rPr>
          <w:rFonts w:ascii="Lato" w:eastAsia="Times New Roman" w:hAnsi="Lato" w:cs="Times New Roman"/>
          <w:caps/>
          <w:kern w:val="0"/>
          <w:sz w:val="33"/>
          <w:szCs w:val="33"/>
          <w14:ligatures w14:val="none"/>
        </w:rPr>
        <w:t>COMPETENCIES</w:t>
      </w:r>
    </w:p>
    <w:p w14:paraId="6688E1D4" w14:textId="77777777" w:rsidR="00FC6105" w:rsidRPr="00FC6105" w:rsidRDefault="00000000" w:rsidP="00FC6105">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6F1EDC23">
          <v:rect id="_x0000_i1025" alt="" style="width:815.45pt;height:.75pt;mso-width-percent:0;mso-height-percent:0;mso-width-percent:0;mso-height-percent:0" o:hrpct="0" o:hralign="center" o:hrstd="t" o:hr="t" fillcolor="#a0a0a0" stroked="f"/>
        </w:pict>
      </w:r>
    </w:p>
    <w:p w14:paraId="2C4C7E9F"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proofErr w:type="gramStart"/>
      <w:r w:rsidRPr="00FC6105">
        <w:rPr>
          <w:rFonts w:ascii="Times New Roman" w:eastAsia="Times New Roman" w:hAnsi="Times New Roman" w:cs="Times New Roman"/>
          <w:b/>
          <w:bCs/>
          <w:kern w:val="0"/>
          <w14:ligatures w14:val="none"/>
        </w:rPr>
        <w:t>4123.1.1</w:t>
      </w:r>
      <w:r w:rsidRPr="00FC6105">
        <w:rPr>
          <w:rFonts w:ascii="Times New Roman" w:eastAsia="Times New Roman" w:hAnsi="Times New Roman" w:cs="Times New Roman"/>
          <w:kern w:val="0"/>
          <w14:ligatures w14:val="none"/>
        </w:rPr>
        <w:t> :</w:t>
      </w:r>
      <w:proofErr w:type="gramEnd"/>
      <w:r w:rsidRPr="00FC6105">
        <w:rPr>
          <w:rFonts w:ascii="Times New Roman" w:eastAsia="Times New Roman" w:hAnsi="Times New Roman" w:cs="Times New Roman"/>
          <w:kern w:val="0"/>
          <w14:ligatures w14:val="none"/>
        </w:rPr>
        <w:t> </w:t>
      </w:r>
      <w:r w:rsidRPr="00FC6105">
        <w:rPr>
          <w:rFonts w:ascii="Times New Roman" w:eastAsia="Times New Roman" w:hAnsi="Times New Roman" w:cs="Times New Roman"/>
          <w:b/>
          <w:bCs/>
          <w:kern w:val="0"/>
          <w14:ligatures w14:val="none"/>
        </w:rPr>
        <w:t>Capstone</w:t>
      </w:r>
    </w:p>
    <w:p w14:paraId="0DA2763A" w14:textId="77777777" w:rsidR="00FC6105" w:rsidRPr="00FC6105" w:rsidRDefault="00FC6105" w:rsidP="00FC6105">
      <w:pPr>
        <w:spacing w:after="150"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The learner integrates and synthesizes competencies from across the degree program, thereby demonstrating the ability to participate in and contribute value to the chosen professional field.</w:t>
      </w:r>
    </w:p>
    <w:p w14:paraId="2C9E4818" w14:textId="77777777" w:rsidR="00FC6105" w:rsidRPr="00FC6105" w:rsidRDefault="00FC6105" w:rsidP="00FC6105">
      <w:pPr>
        <w:spacing w:after="0" w:line="240" w:lineRule="auto"/>
        <w:rPr>
          <w:rFonts w:ascii="Lato" w:eastAsia="Times New Roman" w:hAnsi="Lato" w:cs="Times New Roman"/>
          <w:caps/>
          <w:kern w:val="0"/>
          <w:sz w:val="33"/>
          <w:szCs w:val="33"/>
          <w14:ligatures w14:val="none"/>
        </w:rPr>
      </w:pPr>
      <w:r w:rsidRPr="00FC6105">
        <w:rPr>
          <w:rFonts w:ascii="Lato" w:eastAsia="Times New Roman" w:hAnsi="Lato" w:cs="Times New Roman"/>
          <w:caps/>
          <w:kern w:val="0"/>
          <w:sz w:val="33"/>
          <w:szCs w:val="33"/>
          <w14:ligatures w14:val="none"/>
        </w:rPr>
        <w:t>INTRODUCTION</w:t>
      </w:r>
    </w:p>
    <w:p w14:paraId="4F407CF6" w14:textId="77777777" w:rsidR="00FC6105" w:rsidRPr="00FC6105" w:rsidRDefault="00000000" w:rsidP="00FC6105">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0DF0242D">
          <v:rect id="_x0000_i1026" alt="" style="width:814.35pt;height:.75pt;mso-width-percent:0;mso-height-percent:0;mso-width-percent:0;mso-height-percent:0" o:hrpct="0" o:hralign="center" o:hrstd="t" o:hr="t" fillcolor="#a0a0a0" stroked="f"/>
        </w:pict>
      </w:r>
    </w:p>
    <w:p w14:paraId="7806C4B4" w14:textId="77777777" w:rsidR="00FC6105" w:rsidRPr="00FC6105" w:rsidRDefault="00FC6105" w:rsidP="00FC6105">
      <w:pPr>
        <w:spacing w:after="0"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This task will consist of a proposal for a data analytics project that was approved by an instructor. The proposal will identify a problem and propose a data solution to the problem. Your proposal will also explain how you plan to implement your project to successfully resolve the problem, including a methodology for project development.</w:t>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kern w:val="0"/>
          <w14:ligatures w14:val="none"/>
        </w:rPr>
        <w:br/>
        <w:t>Your work for Task 2 will not be evaluated until the appropriate forms in Task 1 have been submitted and evaluated.</w:t>
      </w:r>
    </w:p>
    <w:p w14:paraId="36B51757" w14:textId="77777777" w:rsidR="00FC6105" w:rsidRPr="00FC6105" w:rsidRDefault="00FC6105" w:rsidP="00FC6105">
      <w:pPr>
        <w:spacing w:after="0" w:line="240" w:lineRule="auto"/>
        <w:rPr>
          <w:rFonts w:ascii="Lato" w:eastAsia="Times New Roman" w:hAnsi="Lato" w:cs="Times New Roman"/>
          <w:caps/>
          <w:kern w:val="0"/>
          <w:sz w:val="33"/>
          <w:szCs w:val="33"/>
          <w14:ligatures w14:val="none"/>
        </w:rPr>
      </w:pPr>
      <w:r w:rsidRPr="00FC6105">
        <w:rPr>
          <w:rFonts w:ascii="Lato" w:eastAsia="Times New Roman" w:hAnsi="Lato" w:cs="Times New Roman"/>
          <w:caps/>
          <w:kern w:val="0"/>
          <w:sz w:val="33"/>
          <w:szCs w:val="33"/>
          <w14:ligatures w14:val="none"/>
        </w:rPr>
        <w:t>REQUIREMENTS</w:t>
      </w:r>
    </w:p>
    <w:p w14:paraId="5C4D384D" w14:textId="77777777" w:rsidR="00FC6105" w:rsidRPr="00FC6105" w:rsidRDefault="00000000" w:rsidP="00FC6105">
      <w:pPr>
        <w:spacing w:before="150" w:line="240" w:lineRule="auto"/>
        <w:rPr>
          <w:rFonts w:ascii="Lato" w:eastAsia="Times New Roman" w:hAnsi="Lato" w:cs="Times New Roman"/>
          <w:caps/>
          <w:kern w:val="0"/>
          <w:sz w:val="33"/>
          <w:szCs w:val="33"/>
          <w14:ligatures w14:val="none"/>
        </w:rPr>
      </w:pPr>
      <w:r>
        <w:rPr>
          <w:rFonts w:ascii="Lato" w:eastAsia="Times New Roman" w:hAnsi="Lato" w:cs="Times New Roman"/>
          <w:caps/>
          <w:noProof/>
          <w:kern w:val="0"/>
          <w:sz w:val="33"/>
          <w:szCs w:val="33"/>
        </w:rPr>
        <w:pict w14:anchorId="50A896C2">
          <v:rect id="_x0000_i1027" alt="" style="width:814.8pt;height:.75pt;mso-width-percent:0;mso-height-percent:0;mso-width-percent:0;mso-height-percent:0" o:hrpct="0" o:hralign="center" o:hrstd="t" o:hr="t" fillcolor="#a0a0a0" stroked="f"/>
        </w:pict>
      </w:r>
    </w:p>
    <w:p w14:paraId="1975B7B1"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5" w:history="1">
        <w:r w:rsidRPr="00FC6105">
          <w:rPr>
            <w:rFonts w:ascii="Times New Roman" w:eastAsia="Times New Roman" w:hAnsi="Times New Roman" w:cs="Times New Roman"/>
            <w:color w:val="0066A2"/>
            <w:kern w:val="0"/>
            <w:u w:val="single"/>
            <w14:ligatures w14:val="none"/>
          </w:rPr>
          <w:t>Understanding Similarity Reports</w:t>
        </w:r>
      </w:hyperlink>
      <w:r w:rsidRPr="00FC6105">
        <w:rPr>
          <w:rFonts w:ascii="Times New Roman" w:eastAsia="Times New Roman" w:hAnsi="Times New Roman" w:cs="Times New Roman"/>
          <w:kern w:val="0"/>
          <w14:ligatures w14:val="none"/>
        </w:rPr>
        <w:t xml:space="preserve"> for more information.  </w:t>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b/>
          <w:bCs/>
          <w:kern w:val="0"/>
          <w14:ligatures w14:val="none"/>
        </w:rPr>
        <w:t>Grammarly Note:</w:t>
      </w:r>
      <w:r w:rsidRPr="00FC6105">
        <w:rPr>
          <w:rFonts w:ascii="Times New Roman" w:eastAsia="Times New Roman" w:hAnsi="Times New Roman" w:cs="Times New Roman"/>
          <w:kern w:val="0"/>
          <w14:ligatures w14:val="none"/>
        </w:rPr>
        <w:t> </w:t>
      </w:r>
      <w:r w:rsidRPr="00FC6105">
        <w:rPr>
          <w:rFonts w:ascii="Times New Roman" w:eastAsia="Times New Roman" w:hAnsi="Times New Roman" w:cs="Times New Roman"/>
          <w:kern w:val="0"/>
          <w14:ligatures w14:val="none"/>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6" w:history="1">
        <w:r w:rsidRPr="00FC6105">
          <w:rPr>
            <w:rFonts w:ascii="Times New Roman" w:eastAsia="Times New Roman" w:hAnsi="Times New Roman" w:cs="Times New Roman"/>
            <w:color w:val="0066A2"/>
            <w:kern w:val="0"/>
            <w:u w:val="single"/>
            <w14:ligatures w14:val="none"/>
          </w:rPr>
          <w:t>Use Grammarly for Education Effectively</w:t>
        </w:r>
      </w:hyperlink>
      <w:r w:rsidRPr="00FC6105">
        <w:rPr>
          <w:rFonts w:ascii="Times New Roman" w:eastAsia="Times New Roman" w:hAnsi="Times New Roman" w:cs="Times New Roman"/>
          <w:kern w:val="0"/>
          <w14:ligatures w14:val="none"/>
        </w:rPr>
        <w:t xml:space="preserve"> for more information.  </w:t>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b/>
          <w:bCs/>
          <w:kern w:val="0"/>
          <w14:ligatures w14:val="none"/>
        </w:rPr>
        <w:t>Microsoft Files Note: </w:t>
      </w:r>
      <w:r w:rsidRPr="00FC6105">
        <w:rPr>
          <w:rFonts w:ascii="Times New Roman" w:eastAsia="Times New Roman" w:hAnsi="Times New Roman" w:cs="Times New Roman"/>
          <w:kern w:val="0"/>
          <w14:ligatures w14:val="none"/>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7" w:history="1">
        <w:r w:rsidRPr="00FC6105">
          <w:rPr>
            <w:rFonts w:ascii="Times New Roman" w:eastAsia="Times New Roman" w:hAnsi="Times New Roman" w:cs="Times New Roman"/>
            <w:color w:val="0066A2"/>
            <w:kern w:val="0"/>
            <w:u w:val="single"/>
            <w14:ligatures w14:val="none"/>
          </w:rPr>
          <w:t>Computer System and Technology Requirements.</w:t>
        </w:r>
      </w:hyperlink>
      <w:r w:rsidRPr="00FC6105">
        <w:rPr>
          <w:rFonts w:ascii="Times New Roman" w:eastAsia="Times New Roman" w:hAnsi="Times New Roman" w:cs="Times New Roman"/>
          <w:kern w:val="0"/>
          <w14:ligatures w14:val="none"/>
        </w:rPr>
        <w:t xml:space="preserve">  </w:t>
      </w:r>
      <w:r w:rsidRPr="00FC6105">
        <w:rPr>
          <w:rFonts w:ascii="Times New Roman" w:eastAsia="Times New Roman" w:hAnsi="Times New Roman" w:cs="Times New Roman"/>
          <w:kern w:val="0"/>
          <w14:ligatures w14:val="none"/>
        </w:rPr>
        <w:br/>
      </w:r>
      <w:r w:rsidRPr="00FC6105">
        <w:rPr>
          <w:rFonts w:ascii="Times New Roman" w:eastAsia="Times New Roman" w:hAnsi="Times New Roman" w:cs="Times New Roman"/>
          <w:i/>
          <w:iCs/>
          <w:kern w:val="0"/>
          <w14:ligatures w14:val="none"/>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p>
    <w:p w14:paraId="5414D359"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p>
    <w:p w14:paraId="3DFCD333"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b/>
          <w:bCs/>
          <w:kern w:val="0"/>
          <w14:ligatures w14:val="none"/>
        </w:rPr>
        <w:t>Project Overview</w:t>
      </w:r>
    </w:p>
    <w:p w14:paraId="273F2B83" w14:textId="77777777" w:rsidR="00FC6105" w:rsidRPr="00A502FD" w:rsidRDefault="00FC6105" w:rsidP="00FC6105">
      <w:pPr>
        <w:spacing w:after="0" w:line="240" w:lineRule="auto"/>
        <w:ind w:left="810"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A.  Create a proposal for a data analytics project by doing the following:</w:t>
      </w:r>
    </w:p>
    <w:p w14:paraId="3D750E37" w14:textId="77777777" w:rsidR="00FC6105" w:rsidRPr="00A502FD" w:rsidRDefault="00FC6105" w:rsidP="00FC6105">
      <w:pPr>
        <w:spacing w:after="0" w:line="240" w:lineRule="auto"/>
        <w:ind w:left="1127"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1</w:t>
      </w:r>
      <w:proofErr w:type="gramStart"/>
      <w:r w:rsidRPr="00A502FD">
        <w:rPr>
          <w:rFonts w:ascii="Times New Roman" w:eastAsia="Times New Roman" w:hAnsi="Times New Roman" w:cs="Times New Roman"/>
          <w:b/>
          <w:bCs/>
          <w:kern w:val="0"/>
          <w14:ligatures w14:val="none"/>
        </w:rPr>
        <w:t>.  Describe</w:t>
      </w:r>
      <w:proofErr w:type="gramEnd"/>
      <w:r w:rsidRPr="00A502FD">
        <w:rPr>
          <w:rFonts w:ascii="Times New Roman" w:eastAsia="Times New Roman" w:hAnsi="Times New Roman" w:cs="Times New Roman"/>
          <w:b/>
          <w:bCs/>
          <w:kern w:val="0"/>
          <w14:ligatures w14:val="none"/>
        </w:rPr>
        <w:t xml:space="preserve"> a research question or organizational need that your project will solve.</w:t>
      </w:r>
    </w:p>
    <w:p w14:paraId="4E8BCAB2" w14:textId="39E56BDE" w:rsidR="00A502FD" w:rsidRPr="00A502FD" w:rsidRDefault="00A502FD" w:rsidP="00A502FD">
      <w:pPr>
        <w:spacing w:after="0" w:line="240" w:lineRule="auto"/>
        <w:ind w:left="1127"/>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Can we validate and predict which network assets are missing from one or more critical asset management systems, so that data quality issues can be identified and corrected prior to a major security audit?</w:t>
      </w:r>
    </w:p>
    <w:p w14:paraId="4EAF34B6" w14:textId="77777777" w:rsidR="00FC6105" w:rsidRDefault="00FC6105" w:rsidP="00FC6105">
      <w:pPr>
        <w:spacing w:after="0" w:line="240" w:lineRule="auto"/>
        <w:ind w:left="1127"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2</w:t>
      </w:r>
      <w:proofErr w:type="gramStart"/>
      <w:r w:rsidRPr="00A502FD">
        <w:rPr>
          <w:rFonts w:ascii="Times New Roman" w:eastAsia="Times New Roman" w:hAnsi="Times New Roman" w:cs="Times New Roman"/>
          <w:b/>
          <w:bCs/>
          <w:kern w:val="0"/>
          <w14:ligatures w14:val="none"/>
        </w:rPr>
        <w:t>.  Describe</w:t>
      </w:r>
      <w:proofErr w:type="gramEnd"/>
      <w:r w:rsidRPr="00A502FD">
        <w:rPr>
          <w:rFonts w:ascii="Times New Roman" w:eastAsia="Times New Roman" w:hAnsi="Times New Roman" w:cs="Times New Roman"/>
          <w:b/>
          <w:bCs/>
          <w:kern w:val="0"/>
          <w14:ligatures w14:val="none"/>
        </w:rPr>
        <w:t xml:space="preserve"> the context and background </w:t>
      </w:r>
      <w:proofErr w:type="gramStart"/>
      <w:r w:rsidRPr="00A502FD">
        <w:rPr>
          <w:rFonts w:ascii="Times New Roman" w:eastAsia="Times New Roman" w:hAnsi="Times New Roman" w:cs="Times New Roman"/>
          <w:b/>
          <w:bCs/>
          <w:kern w:val="0"/>
          <w14:ligatures w14:val="none"/>
        </w:rPr>
        <w:t>for</w:t>
      </w:r>
      <w:proofErr w:type="gramEnd"/>
      <w:r w:rsidRPr="00A502FD">
        <w:rPr>
          <w:rFonts w:ascii="Times New Roman" w:eastAsia="Times New Roman" w:hAnsi="Times New Roman" w:cs="Times New Roman"/>
          <w:b/>
          <w:bCs/>
          <w:kern w:val="0"/>
          <w14:ligatures w14:val="none"/>
        </w:rPr>
        <w:t xml:space="preserve"> your project.</w:t>
      </w:r>
    </w:p>
    <w:p w14:paraId="0699F212" w14:textId="7021DA17" w:rsidR="00A502FD" w:rsidRPr="00A502FD" w:rsidRDefault="00A502FD" w:rsidP="00FC6105">
      <w:pPr>
        <w:spacing w:after="0" w:line="240" w:lineRule="auto"/>
        <w:ind w:left="1127" w:hanging="36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ab/>
      </w:r>
      <w:r w:rsidRPr="00A502FD">
        <w:rPr>
          <w:rFonts w:ascii="Times New Roman" w:eastAsia="Times New Roman" w:hAnsi="Times New Roman" w:cs="Times New Roman"/>
          <w:kern w:val="0"/>
          <w14:ligatures w14:val="none"/>
        </w:rPr>
        <w:t>Lightspeed operates three core asset management systems—Observability, Inventory, and IPAM—to track all network devices. Discrepancies between these systems can result in incomplete asset visibility, leading to security gaps and audit failures. Ensuring completeness and consistency of asset records is essential for accurate vulnerability assessment and regulatory compliance.</w:t>
      </w:r>
    </w:p>
    <w:p w14:paraId="2D3AB923" w14:textId="47DB04F3" w:rsidR="0024612C" w:rsidRDefault="00FC6105" w:rsidP="0024612C">
      <w:pPr>
        <w:spacing w:after="0"/>
        <w:ind w:left="1127"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3</w:t>
      </w:r>
      <w:proofErr w:type="gramStart"/>
      <w:r w:rsidRPr="00A502FD">
        <w:rPr>
          <w:rFonts w:ascii="Times New Roman" w:eastAsia="Times New Roman" w:hAnsi="Times New Roman" w:cs="Times New Roman"/>
          <w:b/>
          <w:bCs/>
          <w:kern w:val="0"/>
          <w14:ligatures w14:val="none"/>
        </w:rPr>
        <w:t>.  Summarize</w:t>
      </w:r>
      <w:proofErr w:type="gramEnd"/>
      <w:r w:rsidRPr="00A502FD">
        <w:rPr>
          <w:rFonts w:ascii="Times New Roman" w:eastAsia="Times New Roman" w:hAnsi="Times New Roman" w:cs="Times New Roman"/>
          <w:b/>
          <w:bCs/>
          <w:kern w:val="0"/>
          <w14:ligatures w14:val="none"/>
        </w:rPr>
        <w:t> three published works that relate to the research question or organizational need in part A1</w:t>
      </w:r>
      <w:r w:rsidR="0024612C">
        <w:rPr>
          <w:rFonts w:ascii="Times New Roman" w:eastAsia="Times New Roman" w:hAnsi="Times New Roman" w:cs="Times New Roman"/>
          <w:b/>
          <w:bCs/>
          <w:kern w:val="0"/>
          <w14:ligatures w14:val="none"/>
        </w:rPr>
        <w:t>.</w:t>
      </w:r>
    </w:p>
    <w:p w14:paraId="63D3F5C2" w14:textId="1360226F" w:rsidR="0024612C" w:rsidRDefault="0024612C" w:rsidP="0024612C">
      <w:pPr>
        <w:pStyle w:val="ListParagraph"/>
        <w:numPr>
          <w:ilvl w:val="0"/>
          <w:numId w:val="23"/>
        </w:numPr>
        <w:spacing w:after="0"/>
        <w:rPr>
          <w:rFonts w:ascii="Times New Roman" w:eastAsia="Times New Roman" w:hAnsi="Times New Roman" w:cs="Times New Roman"/>
          <w:kern w:val="0"/>
          <w14:ligatures w14:val="none"/>
        </w:rPr>
      </w:pPr>
      <w:r w:rsidRPr="0024612C">
        <w:rPr>
          <w:rFonts w:ascii="Times New Roman" w:eastAsia="Times New Roman" w:hAnsi="Times New Roman" w:cs="Times New Roman"/>
          <w:kern w:val="0"/>
          <w14:ligatures w14:val="none"/>
        </w:rPr>
        <w:t>Robotron: Top-down Network Management at Facebook Scale</w:t>
      </w:r>
    </w:p>
    <w:p w14:paraId="397252C4" w14:textId="0526DA01" w:rsidR="0024612C" w:rsidRDefault="0024612C" w:rsidP="0024612C">
      <w:pPr>
        <w:pStyle w:val="ListParagraph"/>
        <w:numPr>
          <w:ilvl w:val="1"/>
          <w:numId w:val="23"/>
        </w:numPr>
        <w:spacing w:after="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FULL REFERENCE: </w:t>
      </w:r>
      <w:r w:rsidRPr="0024612C">
        <w:rPr>
          <w:rFonts w:ascii="Times New Roman" w:eastAsia="Times New Roman" w:hAnsi="Times New Roman" w:cs="Times New Roman"/>
          <w:kern w:val="0"/>
          <w14:ligatures w14:val="none"/>
        </w:rPr>
        <w:t xml:space="preserve">Kim, J., </w:t>
      </w:r>
      <w:proofErr w:type="spellStart"/>
      <w:r w:rsidRPr="0024612C">
        <w:rPr>
          <w:rFonts w:ascii="Times New Roman" w:eastAsia="Times New Roman" w:hAnsi="Times New Roman" w:cs="Times New Roman"/>
          <w:kern w:val="0"/>
          <w14:ligatures w14:val="none"/>
        </w:rPr>
        <w:t>Naous</w:t>
      </w:r>
      <w:proofErr w:type="spellEnd"/>
      <w:r w:rsidRPr="0024612C">
        <w:rPr>
          <w:rFonts w:ascii="Times New Roman" w:eastAsia="Times New Roman" w:hAnsi="Times New Roman" w:cs="Times New Roman"/>
          <w:kern w:val="0"/>
          <w14:ligatures w14:val="none"/>
        </w:rPr>
        <w:t xml:space="preserve">, J., Lim, H., Yoo, T., Radhakrishnan, S., Wu, J., ... &amp; Mahajan, R. (2020). </w:t>
      </w:r>
      <w:r w:rsidRPr="0024612C">
        <w:rPr>
          <w:rFonts w:ascii="Times New Roman" w:eastAsia="Times New Roman" w:hAnsi="Times New Roman" w:cs="Times New Roman"/>
          <w:i/>
          <w:iCs/>
          <w:kern w:val="0"/>
          <w14:ligatures w14:val="none"/>
        </w:rPr>
        <w:t>Robotron: Top-down network management at Facebook scale</w:t>
      </w:r>
      <w:r w:rsidRPr="0024612C">
        <w:rPr>
          <w:rFonts w:ascii="Times New Roman" w:eastAsia="Times New Roman" w:hAnsi="Times New Roman" w:cs="Times New Roman"/>
          <w:kern w:val="0"/>
          <w14:ligatures w14:val="none"/>
        </w:rPr>
        <w:t xml:space="preserve">. ACM SIGCOMM Computer Communication Review, 50(4), 426–439. </w:t>
      </w:r>
      <w:hyperlink r:id="rId8" w:tgtFrame="_new" w:history="1">
        <w:r w:rsidRPr="0024612C">
          <w:rPr>
            <w:rStyle w:val="Hyperlink"/>
            <w:rFonts w:ascii="Times New Roman" w:eastAsia="Times New Roman" w:hAnsi="Times New Roman" w:cs="Times New Roman"/>
            <w:kern w:val="0"/>
            <w14:ligatures w14:val="none"/>
          </w:rPr>
          <w:t>https://research.facebook.com/publications/robotron-top-down-network-management-at-facebook-scale/</w:t>
        </w:r>
      </w:hyperlink>
    </w:p>
    <w:p w14:paraId="031C38B7" w14:textId="7B7A1F04" w:rsidR="0024612C" w:rsidRDefault="0024612C" w:rsidP="0024612C">
      <w:pPr>
        <w:pStyle w:val="ListParagraph"/>
        <w:numPr>
          <w:ilvl w:val="1"/>
          <w:numId w:val="23"/>
        </w:numPr>
        <w:spacing w:after="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SUMMARY: </w:t>
      </w:r>
      <w:r w:rsidRPr="0024612C">
        <w:rPr>
          <w:rFonts w:ascii="Times New Roman" w:eastAsia="Times New Roman" w:hAnsi="Times New Roman" w:cs="Times New Roman"/>
          <w:kern w:val="0"/>
          <w14:ligatures w14:val="none"/>
        </w:rPr>
        <w:t xml:space="preserve">This paper describes Facebook’s approach to large-scale network asset management using a unified data model and automated reconciliation techniques. It highlights the organizational and technical challenges of keeping asset records accurate and consistent across complex, distributed </w:t>
      </w:r>
      <w:proofErr w:type="gramStart"/>
      <w:r w:rsidRPr="0024612C">
        <w:rPr>
          <w:rFonts w:ascii="Times New Roman" w:eastAsia="Times New Roman" w:hAnsi="Times New Roman" w:cs="Times New Roman"/>
          <w:kern w:val="0"/>
          <w14:ligatures w14:val="none"/>
        </w:rPr>
        <w:t>systems—</w:t>
      </w:r>
      <w:proofErr w:type="gramEnd"/>
      <w:r w:rsidRPr="0024612C">
        <w:rPr>
          <w:rFonts w:ascii="Times New Roman" w:eastAsia="Times New Roman" w:hAnsi="Times New Roman" w:cs="Times New Roman"/>
          <w:kern w:val="0"/>
          <w14:ligatures w14:val="none"/>
        </w:rPr>
        <w:t>mirroring the core challenge addressed in this project.</w:t>
      </w:r>
    </w:p>
    <w:p w14:paraId="3A414918" w14:textId="440FE75E" w:rsidR="0024612C" w:rsidRPr="0024612C" w:rsidRDefault="0024612C" w:rsidP="0024612C">
      <w:pPr>
        <w:pStyle w:val="ListParagraph"/>
        <w:numPr>
          <w:ilvl w:val="0"/>
          <w:numId w:val="23"/>
        </w:numPr>
        <w:spacing w:after="0"/>
        <w:rPr>
          <w:rFonts w:ascii="Times New Roman" w:eastAsia="Times New Roman" w:hAnsi="Times New Roman" w:cs="Times New Roman"/>
          <w:kern w:val="0"/>
          <w14:ligatures w14:val="none"/>
        </w:rPr>
      </w:pPr>
      <w:r w:rsidRPr="0024612C">
        <w:rPr>
          <w:rFonts w:ascii="Times New Roman" w:eastAsia="Times New Roman" w:hAnsi="Times New Roman" w:cs="Times New Roman"/>
          <w:kern w:val="0"/>
          <w14:ligatures w14:val="none"/>
        </w:rPr>
        <w:t xml:space="preserve">CRISP-DM </w:t>
      </w:r>
    </w:p>
    <w:p w14:paraId="67A2033C" w14:textId="17D8F52D" w:rsidR="0024612C" w:rsidRDefault="0024612C" w:rsidP="0024612C">
      <w:pPr>
        <w:pStyle w:val="ListParagraph"/>
        <w:numPr>
          <w:ilvl w:val="1"/>
          <w:numId w:val="23"/>
        </w:numPr>
        <w:spacing w:after="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FULL REFERENCE: </w:t>
      </w:r>
      <w:proofErr w:type="spellStart"/>
      <w:r w:rsidRPr="0024612C">
        <w:rPr>
          <w:rFonts w:ascii="Times New Roman" w:eastAsia="Times New Roman" w:hAnsi="Times New Roman" w:cs="Times New Roman"/>
          <w:kern w:val="0"/>
          <w14:ligatures w14:val="none"/>
        </w:rPr>
        <w:t>MethodologyChapman</w:t>
      </w:r>
      <w:proofErr w:type="spellEnd"/>
      <w:r w:rsidRPr="0024612C">
        <w:rPr>
          <w:rFonts w:ascii="Times New Roman" w:eastAsia="Times New Roman" w:hAnsi="Times New Roman" w:cs="Times New Roman"/>
          <w:kern w:val="0"/>
          <w14:ligatures w14:val="none"/>
        </w:rPr>
        <w:t xml:space="preserve">, P., Clinton, J., Kerber, R., </w:t>
      </w:r>
      <w:proofErr w:type="spellStart"/>
      <w:r w:rsidRPr="0024612C">
        <w:rPr>
          <w:rFonts w:ascii="Times New Roman" w:eastAsia="Times New Roman" w:hAnsi="Times New Roman" w:cs="Times New Roman"/>
          <w:kern w:val="0"/>
          <w14:ligatures w14:val="none"/>
        </w:rPr>
        <w:t>Khabaza</w:t>
      </w:r>
      <w:proofErr w:type="spellEnd"/>
      <w:r w:rsidRPr="0024612C">
        <w:rPr>
          <w:rFonts w:ascii="Times New Roman" w:eastAsia="Times New Roman" w:hAnsi="Times New Roman" w:cs="Times New Roman"/>
          <w:kern w:val="0"/>
          <w14:ligatures w14:val="none"/>
        </w:rPr>
        <w:t xml:space="preserve">, T., Reinartz, T., Shearer, C., &amp; Wirth, R. (2000). </w:t>
      </w:r>
      <w:r w:rsidRPr="0024612C">
        <w:rPr>
          <w:rFonts w:ascii="Times New Roman" w:eastAsia="Times New Roman" w:hAnsi="Times New Roman" w:cs="Times New Roman"/>
          <w:i/>
          <w:iCs/>
          <w:kern w:val="0"/>
          <w14:ligatures w14:val="none"/>
        </w:rPr>
        <w:t>CRISP-DM 1.0: Step-by-step data mining guide</w:t>
      </w:r>
      <w:r w:rsidRPr="0024612C">
        <w:rPr>
          <w:rFonts w:ascii="Times New Roman" w:eastAsia="Times New Roman" w:hAnsi="Times New Roman" w:cs="Times New Roman"/>
          <w:kern w:val="0"/>
          <w14:ligatures w14:val="none"/>
        </w:rPr>
        <w:t xml:space="preserve">. </w:t>
      </w:r>
      <w:hyperlink r:id="rId9" w:tgtFrame="_new" w:history="1">
        <w:r w:rsidRPr="0024612C">
          <w:rPr>
            <w:rStyle w:val="Hyperlink"/>
            <w:rFonts w:ascii="Times New Roman" w:eastAsia="Times New Roman" w:hAnsi="Times New Roman" w:cs="Times New Roman"/>
            <w:kern w:val="0"/>
            <w14:ligatures w14:val="none"/>
          </w:rPr>
          <w:t>https://www.scirp.org/reference/referencespapers?referenceid=1592779</w:t>
        </w:r>
      </w:hyperlink>
    </w:p>
    <w:p w14:paraId="0F4C9006" w14:textId="6CCF5904" w:rsidR="0024612C" w:rsidRDefault="0024612C" w:rsidP="0024612C">
      <w:pPr>
        <w:pStyle w:val="ListParagraph"/>
        <w:numPr>
          <w:ilvl w:val="1"/>
          <w:numId w:val="23"/>
        </w:numPr>
        <w:spacing w:after="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SUMMARY: </w:t>
      </w:r>
      <w:r w:rsidRPr="0024612C">
        <w:rPr>
          <w:rFonts w:ascii="Times New Roman" w:eastAsia="Times New Roman" w:hAnsi="Times New Roman" w:cs="Times New Roman"/>
          <w:kern w:val="0"/>
          <w14:ligatures w14:val="none"/>
        </w:rPr>
        <w:t>This guide describes the Cross-Industry Standard Process for Data Mining (CRISP-DM), a widely adopted framework for organizing data analytics and machine learning projects from problem definition through deployment.</w:t>
      </w:r>
    </w:p>
    <w:p w14:paraId="2245D82E" w14:textId="10A3647A" w:rsidR="0024612C" w:rsidRDefault="0024612C" w:rsidP="0024612C">
      <w:pPr>
        <w:pStyle w:val="ListParagraph"/>
        <w:numPr>
          <w:ilvl w:val="0"/>
          <w:numId w:val="23"/>
        </w:numPr>
        <w:spacing w:after="0"/>
        <w:rPr>
          <w:rFonts w:ascii="Times New Roman" w:eastAsia="Times New Roman" w:hAnsi="Times New Roman" w:cs="Times New Roman"/>
          <w:kern w:val="0"/>
          <w14:ligatures w14:val="none"/>
        </w:rPr>
      </w:pPr>
      <w:r w:rsidRPr="0024612C">
        <w:rPr>
          <w:rFonts w:ascii="Times New Roman" w:eastAsia="Times New Roman" w:hAnsi="Times New Roman" w:cs="Times New Roman"/>
          <w:kern w:val="0"/>
          <w14:ligatures w14:val="none"/>
        </w:rPr>
        <w:t>Udacity ML DevOps Nanodegree (Course)</w:t>
      </w:r>
    </w:p>
    <w:p w14:paraId="2A6E2DD9" w14:textId="464EFC01" w:rsidR="0024612C" w:rsidRDefault="0024612C" w:rsidP="0024612C">
      <w:pPr>
        <w:pStyle w:val="ListParagraph"/>
        <w:numPr>
          <w:ilvl w:val="1"/>
          <w:numId w:val="23"/>
        </w:numPr>
        <w:spacing w:after="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FULL REFERENCE: </w:t>
      </w:r>
      <w:r w:rsidRPr="0024612C">
        <w:rPr>
          <w:rFonts w:ascii="Times New Roman" w:eastAsia="Times New Roman" w:hAnsi="Times New Roman" w:cs="Times New Roman"/>
          <w:kern w:val="0"/>
          <w14:ligatures w14:val="none"/>
        </w:rPr>
        <w:t xml:space="preserve">Udacity. (2024). </w:t>
      </w:r>
      <w:r w:rsidRPr="0024612C">
        <w:rPr>
          <w:rFonts w:ascii="Times New Roman" w:eastAsia="Times New Roman" w:hAnsi="Times New Roman" w:cs="Times New Roman"/>
          <w:i/>
          <w:iCs/>
          <w:kern w:val="0"/>
          <w14:ligatures w14:val="none"/>
        </w:rPr>
        <w:t>Machine Learning DevOps Engineer Nanodegree Program</w:t>
      </w:r>
      <w:r w:rsidRPr="0024612C">
        <w:rPr>
          <w:rFonts w:ascii="Times New Roman" w:eastAsia="Times New Roman" w:hAnsi="Times New Roman" w:cs="Times New Roman"/>
          <w:kern w:val="0"/>
          <w14:ligatures w14:val="none"/>
        </w:rPr>
        <w:t xml:space="preserve"> [Online course]. Udacity, Inc.</w:t>
      </w:r>
    </w:p>
    <w:p w14:paraId="5D2F9EB2" w14:textId="4092F5A6" w:rsidR="00FC6105" w:rsidRPr="0024612C" w:rsidRDefault="0024612C" w:rsidP="0024612C">
      <w:pPr>
        <w:pStyle w:val="ListParagraph"/>
        <w:numPr>
          <w:ilvl w:val="1"/>
          <w:numId w:val="23"/>
        </w:numPr>
        <w:spacing w:after="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SUMMARY: </w:t>
      </w:r>
      <w:r w:rsidRPr="0024612C">
        <w:rPr>
          <w:rFonts w:ascii="Times New Roman" w:eastAsia="Times New Roman" w:hAnsi="Times New Roman" w:cs="Times New Roman"/>
          <w:kern w:val="0"/>
          <w14:ligatures w14:val="none"/>
        </w:rPr>
        <w:t>This professional program covers end-to-end machine learning workflows, including data validation, pipeline automation, version control, model training, and evaluation—all of which informed the technical implementation and best practices used in this project.</w:t>
      </w:r>
      <w:r w:rsidR="00FC6105" w:rsidRPr="0024612C">
        <w:rPr>
          <w:rFonts w:ascii="Times New Roman" w:eastAsia="Times New Roman" w:hAnsi="Times New Roman" w:cs="Times New Roman"/>
          <w:kern w:val="0"/>
          <w14:ligatures w14:val="none"/>
        </w:rPr>
        <w:t> </w:t>
      </w:r>
    </w:p>
    <w:p w14:paraId="06E8035C" w14:textId="6E05666D" w:rsidR="00FC6105" w:rsidRPr="0024612C" w:rsidRDefault="00FC6105" w:rsidP="0024612C">
      <w:pPr>
        <w:pStyle w:val="ListParagraph"/>
        <w:numPr>
          <w:ilvl w:val="0"/>
          <w:numId w:val="24"/>
        </w:numPr>
        <w:spacing w:after="0" w:line="240" w:lineRule="auto"/>
        <w:rPr>
          <w:rFonts w:ascii="Times New Roman" w:eastAsia="Times New Roman" w:hAnsi="Times New Roman" w:cs="Times New Roman"/>
          <w:kern w:val="0"/>
          <w14:ligatures w14:val="none"/>
        </w:rPr>
      </w:pPr>
      <w:r w:rsidRPr="0024612C">
        <w:rPr>
          <w:rFonts w:ascii="Times New Roman" w:eastAsia="Times New Roman" w:hAnsi="Times New Roman" w:cs="Times New Roman"/>
          <w:kern w:val="0"/>
          <w14:ligatures w14:val="none"/>
        </w:rPr>
        <w:t>Describe how </w:t>
      </w:r>
      <w:r w:rsidRPr="0024612C">
        <w:rPr>
          <w:rFonts w:ascii="Times New Roman" w:eastAsia="Times New Roman" w:hAnsi="Times New Roman" w:cs="Times New Roman"/>
          <w:i/>
          <w:iCs/>
          <w:kern w:val="0"/>
          <w14:ligatures w14:val="none"/>
        </w:rPr>
        <w:t>each</w:t>
      </w:r>
      <w:r w:rsidRPr="0024612C">
        <w:rPr>
          <w:rFonts w:ascii="Times New Roman" w:eastAsia="Times New Roman" w:hAnsi="Times New Roman" w:cs="Times New Roman"/>
          <w:kern w:val="0"/>
          <w14:ligatures w14:val="none"/>
        </w:rPr>
        <w:t> published work informs the development of the project.</w:t>
      </w:r>
    </w:p>
    <w:p w14:paraId="0B845033" w14:textId="5176825E" w:rsidR="0024612C" w:rsidRDefault="0024612C" w:rsidP="0024612C">
      <w:pPr>
        <w:pStyle w:val="ListParagraph"/>
        <w:numPr>
          <w:ilvl w:val="1"/>
          <w:numId w:val="24"/>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Robotron - </w:t>
      </w:r>
      <w:r w:rsidRPr="0024612C">
        <w:rPr>
          <w:rFonts w:ascii="Times New Roman" w:eastAsia="Times New Roman" w:hAnsi="Times New Roman" w:cs="Times New Roman"/>
          <w:kern w:val="0"/>
          <w14:ligatures w14:val="none"/>
        </w:rPr>
        <w:t>It demonstrates the necessity and value of systematic data validation, reconciliation, and automation for asset management in large organizations, directly supporting the rationale for the analytical approach used in this capstone.</w:t>
      </w:r>
    </w:p>
    <w:p w14:paraId="6E834426" w14:textId="2AB70A94" w:rsidR="0024612C" w:rsidRDefault="0024612C" w:rsidP="0024612C">
      <w:pPr>
        <w:pStyle w:val="ListParagraph"/>
        <w:numPr>
          <w:ilvl w:val="1"/>
          <w:numId w:val="24"/>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CRISP-DM - </w:t>
      </w:r>
      <w:r w:rsidRPr="0024612C">
        <w:rPr>
          <w:rFonts w:ascii="Times New Roman" w:eastAsia="Times New Roman" w:hAnsi="Times New Roman" w:cs="Times New Roman"/>
          <w:kern w:val="0"/>
          <w14:ligatures w14:val="none"/>
        </w:rPr>
        <w:t>The project follows CRISP-DM’s structured phases to ensure reproducibility and clarity: defining objectives, understanding and preparing data, modeling, evaluating, and documenting results.</w:t>
      </w:r>
    </w:p>
    <w:p w14:paraId="7C1ACC34" w14:textId="0168C8D2" w:rsidR="0024612C" w:rsidRDefault="0024612C" w:rsidP="0024612C">
      <w:pPr>
        <w:pStyle w:val="ListParagraph"/>
        <w:numPr>
          <w:ilvl w:val="1"/>
          <w:numId w:val="24"/>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Udacity ML DevOps Nanodegree - </w:t>
      </w:r>
      <w:r w:rsidRPr="0024612C">
        <w:rPr>
          <w:rFonts w:ascii="Times New Roman" w:eastAsia="Times New Roman" w:hAnsi="Times New Roman" w:cs="Times New Roman"/>
          <w:kern w:val="0"/>
          <w14:ligatures w14:val="none"/>
        </w:rPr>
        <w:t>The concepts and skills learned in this course directly influenced the project’s approach to building modular, automated, and reproducible ML pipelines.</w:t>
      </w:r>
    </w:p>
    <w:p w14:paraId="492E78D0" w14:textId="77777777" w:rsidR="0024612C" w:rsidRPr="0024612C" w:rsidRDefault="0024612C" w:rsidP="0024612C">
      <w:pPr>
        <w:pStyle w:val="ListParagraph"/>
        <w:spacing w:after="0" w:line="240" w:lineRule="auto"/>
        <w:ind w:left="2097"/>
        <w:rPr>
          <w:rFonts w:ascii="Times New Roman" w:eastAsia="Times New Roman" w:hAnsi="Times New Roman" w:cs="Times New Roman"/>
          <w:kern w:val="0"/>
          <w14:ligatures w14:val="none"/>
        </w:rPr>
      </w:pPr>
    </w:p>
    <w:p w14:paraId="0DD59B18" w14:textId="77777777" w:rsidR="00FC6105" w:rsidRPr="00A502FD" w:rsidRDefault="00FC6105" w:rsidP="00FC6105">
      <w:pPr>
        <w:spacing w:after="0" w:line="240" w:lineRule="auto"/>
        <w:ind w:left="1127"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 xml:space="preserve">4.  Describe the deliverables (e.g., reports, visuals, apps, or models) for the data analytics solution you will implement to address the research question or organizational </w:t>
      </w:r>
      <w:proofErr w:type="gramStart"/>
      <w:r w:rsidRPr="00A502FD">
        <w:rPr>
          <w:rFonts w:ascii="Times New Roman" w:eastAsia="Times New Roman" w:hAnsi="Times New Roman" w:cs="Times New Roman"/>
          <w:b/>
          <w:bCs/>
          <w:kern w:val="0"/>
          <w14:ligatures w14:val="none"/>
        </w:rPr>
        <w:t>need</w:t>
      </w:r>
      <w:proofErr w:type="gramEnd"/>
      <w:r w:rsidRPr="00A502FD">
        <w:rPr>
          <w:rFonts w:ascii="Times New Roman" w:eastAsia="Times New Roman" w:hAnsi="Times New Roman" w:cs="Times New Roman"/>
          <w:b/>
          <w:bCs/>
          <w:kern w:val="0"/>
          <w14:ligatures w14:val="none"/>
        </w:rPr>
        <w:t xml:space="preserve"> described in part A1.</w:t>
      </w:r>
    </w:p>
    <w:p w14:paraId="3C03911D" w14:textId="6ADB48D0" w:rsidR="00A502FD" w:rsidRPr="00A502FD" w:rsidRDefault="00A502FD" w:rsidP="00A502FD">
      <w:pPr>
        <w:pStyle w:val="ListParagraph"/>
        <w:numPr>
          <w:ilvl w:val="0"/>
          <w:numId w:val="2"/>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Summary report with key data quality metrics (asset presence rates across all systems)</w:t>
      </w:r>
    </w:p>
    <w:p w14:paraId="6FE2E4D7" w14:textId="0AEE1654" w:rsidR="00A502FD" w:rsidRPr="00A502FD" w:rsidRDefault="00A502FD" w:rsidP="00A502FD">
      <w:pPr>
        <w:pStyle w:val="ListParagraph"/>
        <w:numPr>
          <w:ilvl w:val="0"/>
          <w:numId w:val="2"/>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Visuals (tables and plots) highlighting missingness and feature importance</w:t>
      </w:r>
    </w:p>
    <w:p w14:paraId="4EF95A22" w14:textId="5C6ADEB1" w:rsidR="00A502FD" w:rsidRPr="00A502FD" w:rsidRDefault="00A502FD" w:rsidP="00A502FD">
      <w:pPr>
        <w:pStyle w:val="ListParagraph"/>
        <w:numPr>
          <w:ilvl w:val="0"/>
          <w:numId w:val="2"/>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A trained supervised model (Random Forest classifier) to predict asset missingness</w:t>
      </w:r>
    </w:p>
    <w:p w14:paraId="28940158" w14:textId="4F03B606" w:rsidR="00A502FD" w:rsidRPr="00A502FD" w:rsidRDefault="00A502FD" w:rsidP="00A502FD">
      <w:pPr>
        <w:pStyle w:val="ListParagraph"/>
        <w:numPr>
          <w:ilvl w:val="0"/>
          <w:numId w:val="2"/>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Scenario-based results showing how risk assumptions affect data quality outcomes</w:t>
      </w:r>
    </w:p>
    <w:p w14:paraId="51045739" w14:textId="33B12AC4" w:rsidR="00A502FD" w:rsidRPr="00A502FD" w:rsidRDefault="00A502FD" w:rsidP="00A502FD">
      <w:pPr>
        <w:pStyle w:val="ListParagraph"/>
        <w:numPr>
          <w:ilvl w:val="0"/>
          <w:numId w:val="2"/>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All code and configuration files for reproducibility</w:t>
      </w:r>
    </w:p>
    <w:p w14:paraId="2DAEC644" w14:textId="5DC15A92" w:rsidR="00A502FD" w:rsidRPr="00FC6105" w:rsidRDefault="00A502FD" w:rsidP="00A502FD">
      <w:pPr>
        <w:spacing w:after="0" w:line="240" w:lineRule="auto"/>
        <w:rPr>
          <w:rFonts w:ascii="Times New Roman" w:eastAsia="Times New Roman" w:hAnsi="Times New Roman" w:cs="Times New Roman"/>
          <w:kern w:val="0"/>
          <w14:ligatures w14:val="none"/>
        </w:rPr>
      </w:pPr>
    </w:p>
    <w:p w14:paraId="22F42B08" w14:textId="77777777" w:rsidR="00A502FD" w:rsidRPr="00A502FD" w:rsidRDefault="00FC6105" w:rsidP="00FC6105">
      <w:pPr>
        <w:spacing w:after="0" w:line="240" w:lineRule="auto"/>
        <w:ind w:left="1127"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5</w:t>
      </w:r>
      <w:proofErr w:type="gramStart"/>
      <w:r w:rsidRPr="00A502FD">
        <w:rPr>
          <w:rFonts w:ascii="Times New Roman" w:eastAsia="Times New Roman" w:hAnsi="Times New Roman" w:cs="Times New Roman"/>
          <w:b/>
          <w:bCs/>
          <w:kern w:val="0"/>
          <w14:ligatures w14:val="none"/>
        </w:rPr>
        <w:t>.  Explain</w:t>
      </w:r>
      <w:proofErr w:type="gramEnd"/>
      <w:r w:rsidRPr="00A502FD">
        <w:rPr>
          <w:rFonts w:ascii="Times New Roman" w:eastAsia="Times New Roman" w:hAnsi="Times New Roman" w:cs="Times New Roman"/>
          <w:b/>
          <w:bCs/>
          <w:kern w:val="0"/>
          <w14:ligatures w14:val="none"/>
        </w:rPr>
        <w:t xml:space="preserve"> how the data analytics solution will benefit the organization and support a decision-making process.</w:t>
      </w:r>
    </w:p>
    <w:p w14:paraId="492E40D1" w14:textId="5B7CBF98" w:rsidR="00A502FD" w:rsidRPr="00A502FD" w:rsidRDefault="00A502FD" w:rsidP="00A502FD">
      <w:pPr>
        <w:spacing w:after="0"/>
        <w:ind w:left="767" w:firstLine="360"/>
      </w:pPr>
      <w:r>
        <w:rPr>
          <w:rFonts w:ascii="Times New Roman" w:eastAsia="Times New Roman" w:hAnsi="Times New Roman" w:cs="Times New Roman"/>
          <w:kern w:val="0"/>
          <w14:ligatures w14:val="none"/>
        </w:rPr>
        <w:t>T</w:t>
      </w:r>
      <w:r w:rsidRPr="00A502FD">
        <w:t>his solution will allow Lightspeed to:</w:t>
      </w:r>
    </w:p>
    <w:p w14:paraId="0E795C09" w14:textId="77777777" w:rsidR="00A502FD" w:rsidRPr="00A502FD" w:rsidRDefault="00A502FD" w:rsidP="00A502FD">
      <w:pPr>
        <w:numPr>
          <w:ilvl w:val="0"/>
          <w:numId w:val="3"/>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Identify and prioritize areas with high risk of missing asset data</w:t>
      </w:r>
    </w:p>
    <w:p w14:paraId="60CC6B08" w14:textId="2965FBB3" w:rsidR="00A502FD" w:rsidRPr="00A502FD" w:rsidRDefault="00A502FD" w:rsidP="00A502FD">
      <w:pPr>
        <w:numPr>
          <w:ilvl w:val="0"/>
          <w:numId w:val="3"/>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Drive remediations of</w:t>
      </w:r>
      <w:r w:rsidRPr="00A502FD">
        <w:rPr>
          <w:rFonts w:ascii="Times New Roman" w:eastAsia="Times New Roman" w:hAnsi="Times New Roman" w:cs="Times New Roman"/>
          <w:kern w:val="0"/>
          <w14:ligatures w14:val="none"/>
        </w:rPr>
        <w:t xml:space="preserve"> data quality issues before security audits, reducing risk of audit failure</w:t>
      </w:r>
    </w:p>
    <w:p w14:paraId="1D3300BA" w14:textId="77777777" w:rsidR="00A502FD" w:rsidRPr="00A502FD" w:rsidRDefault="00A502FD" w:rsidP="00A502FD">
      <w:pPr>
        <w:numPr>
          <w:ilvl w:val="0"/>
          <w:numId w:val="3"/>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Support targeted process improvement by pinpointing the main drivers of missing records</w:t>
      </w:r>
    </w:p>
    <w:p w14:paraId="48AFABD9" w14:textId="77777777" w:rsidR="00A502FD" w:rsidRPr="00A502FD" w:rsidRDefault="00A502FD" w:rsidP="00A502FD">
      <w:pPr>
        <w:numPr>
          <w:ilvl w:val="0"/>
          <w:numId w:val="3"/>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Provide an ongoing framework for data validation and continuous improvement in asset management</w:t>
      </w:r>
    </w:p>
    <w:p w14:paraId="56ABA3CF" w14:textId="16607A3A" w:rsidR="00FC6105" w:rsidRPr="00FC6105" w:rsidRDefault="00FC6105" w:rsidP="00A502FD">
      <w:pPr>
        <w:spacing w:after="0" w:line="240" w:lineRule="auto"/>
        <w:ind w:left="767"/>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br/>
        <w:t> </w:t>
      </w:r>
    </w:p>
    <w:p w14:paraId="11B82FF7"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b/>
          <w:bCs/>
          <w:kern w:val="0"/>
          <w14:ligatures w14:val="none"/>
        </w:rPr>
        <w:t>Data Analytics Project Plan</w:t>
      </w:r>
    </w:p>
    <w:p w14:paraId="6214E28E" w14:textId="77777777" w:rsidR="00FC6105" w:rsidRPr="00A502FD" w:rsidRDefault="00FC6105" w:rsidP="00FC6105">
      <w:pPr>
        <w:spacing w:after="0" w:line="240" w:lineRule="auto"/>
        <w:ind w:left="810"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B.  Describe your data analytics project plan by doing the following:</w:t>
      </w:r>
    </w:p>
    <w:p w14:paraId="56445AE5" w14:textId="77777777" w:rsidR="00FC6105" w:rsidRPr="00A502FD" w:rsidRDefault="00FC6105" w:rsidP="00FC6105">
      <w:pPr>
        <w:spacing w:after="0" w:line="240" w:lineRule="auto"/>
        <w:ind w:left="1127"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1</w:t>
      </w:r>
      <w:proofErr w:type="gramStart"/>
      <w:r w:rsidRPr="00A502FD">
        <w:rPr>
          <w:rFonts w:ascii="Times New Roman" w:eastAsia="Times New Roman" w:hAnsi="Times New Roman" w:cs="Times New Roman"/>
          <w:b/>
          <w:bCs/>
          <w:kern w:val="0"/>
          <w14:ligatures w14:val="none"/>
        </w:rPr>
        <w:t>.  Describe</w:t>
      </w:r>
      <w:proofErr w:type="gramEnd"/>
      <w:r w:rsidRPr="00A502FD">
        <w:rPr>
          <w:rFonts w:ascii="Times New Roman" w:eastAsia="Times New Roman" w:hAnsi="Times New Roman" w:cs="Times New Roman"/>
          <w:b/>
          <w:bCs/>
          <w:kern w:val="0"/>
          <w14:ligatures w14:val="none"/>
        </w:rPr>
        <w:t xml:space="preserve"> the goals, objectives, and deliverables for the project.</w:t>
      </w:r>
    </w:p>
    <w:p w14:paraId="7C5CD4FA" w14:textId="77777777" w:rsidR="00A502FD" w:rsidRPr="00A502FD" w:rsidRDefault="00A502FD" w:rsidP="00A502FD">
      <w:pPr>
        <w:spacing w:after="0" w:line="240" w:lineRule="auto"/>
        <w:ind w:left="1440" w:hanging="360"/>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Goal:</w:t>
      </w:r>
      <w:r w:rsidRPr="00A502FD">
        <w:rPr>
          <w:rFonts w:ascii="Times New Roman" w:eastAsia="Times New Roman" w:hAnsi="Times New Roman" w:cs="Times New Roman"/>
          <w:kern w:val="0"/>
          <w14:ligatures w14:val="none"/>
        </w:rPr>
        <w:br/>
        <w:t>Ensure data quality and readiness for security audit by validating the completeness and consistency of network asset records across all critical systems.</w:t>
      </w:r>
    </w:p>
    <w:p w14:paraId="1063740F" w14:textId="77777777" w:rsidR="00A502FD" w:rsidRPr="00A502FD" w:rsidRDefault="00A502FD" w:rsidP="00A502FD">
      <w:pPr>
        <w:spacing w:after="0" w:line="240" w:lineRule="auto"/>
        <w:ind w:left="1127" w:hanging="47"/>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Objectives:</w:t>
      </w:r>
    </w:p>
    <w:p w14:paraId="52681307" w14:textId="77777777" w:rsidR="00A502FD" w:rsidRPr="00A502FD" w:rsidRDefault="00A502FD" w:rsidP="00A502FD">
      <w:pPr>
        <w:numPr>
          <w:ilvl w:val="0"/>
          <w:numId w:val="4"/>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Quantify the percentage of assets present in all required systems.</w:t>
      </w:r>
    </w:p>
    <w:p w14:paraId="7DAEDA7E" w14:textId="77777777" w:rsidR="00A502FD" w:rsidRPr="00A502FD" w:rsidRDefault="00A502FD" w:rsidP="00A502FD">
      <w:pPr>
        <w:numPr>
          <w:ilvl w:val="0"/>
          <w:numId w:val="4"/>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Identify key drivers of missingness using machine learning.</w:t>
      </w:r>
    </w:p>
    <w:p w14:paraId="380103A4" w14:textId="77777777" w:rsidR="00A502FD" w:rsidRPr="00A502FD" w:rsidRDefault="00A502FD" w:rsidP="00A502FD">
      <w:pPr>
        <w:numPr>
          <w:ilvl w:val="0"/>
          <w:numId w:val="4"/>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Test how changes in system/process risk affect data completeness.</w:t>
      </w:r>
    </w:p>
    <w:p w14:paraId="19F58BC3" w14:textId="77777777" w:rsidR="00A502FD" w:rsidRPr="00A502FD" w:rsidRDefault="00A502FD" w:rsidP="00A502FD">
      <w:pPr>
        <w:spacing w:after="0" w:line="240" w:lineRule="auto"/>
        <w:ind w:left="1127" w:hanging="47"/>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Deliverables:</w:t>
      </w:r>
    </w:p>
    <w:p w14:paraId="7BFF81DE" w14:textId="77777777" w:rsidR="00A502FD" w:rsidRPr="00A502FD" w:rsidRDefault="00A502FD" w:rsidP="00A502FD">
      <w:pPr>
        <w:numPr>
          <w:ilvl w:val="0"/>
          <w:numId w:val="5"/>
        </w:numPr>
        <w:tabs>
          <w:tab w:val="num" w:pos="720"/>
        </w:tabs>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Data quality summary report</w:t>
      </w:r>
    </w:p>
    <w:p w14:paraId="14260D2C" w14:textId="77777777" w:rsidR="00A502FD" w:rsidRPr="00A502FD" w:rsidRDefault="00A502FD" w:rsidP="00A502FD">
      <w:pPr>
        <w:numPr>
          <w:ilvl w:val="0"/>
          <w:numId w:val="5"/>
        </w:numPr>
        <w:tabs>
          <w:tab w:val="num" w:pos="720"/>
        </w:tabs>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Visuals/tables showing presence rates and feature importance</w:t>
      </w:r>
    </w:p>
    <w:p w14:paraId="12D41DA4" w14:textId="77777777" w:rsidR="00A502FD" w:rsidRPr="00A502FD" w:rsidRDefault="00A502FD" w:rsidP="00A502FD">
      <w:pPr>
        <w:numPr>
          <w:ilvl w:val="0"/>
          <w:numId w:val="5"/>
        </w:numPr>
        <w:tabs>
          <w:tab w:val="num" w:pos="720"/>
        </w:tabs>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Trained predictive model for asset missingness</w:t>
      </w:r>
    </w:p>
    <w:p w14:paraId="6E81C915" w14:textId="77777777" w:rsidR="00A502FD" w:rsidRPr="00A502FD" w:rsidRDefault="00A502FD" w:rsidP="00A502FD">
      <w:pPr>
        <w:numPr>
          <w:ilvl w:val="0"/>
          <w:numId w:val="5"/>
        </w:numPr>
        <w:tabs>
          <w:tab w:val="num" w:pos="720"/>
        </w:tabs>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Scenario-based analysis using configurable parameters</w:t>
      </w:r>
    </w:p>
    <w:p w14:paraId="040C26CA" w14:textId="77777777" w:rsidR="00A502FD" w:rsidRPr="00A502FD" w:rsidRDefault="00A502FD" w:rsidP="00A502FD">
      <w:pPr>
        <w:numPr>
          <w:ilvl w:val="0"/>
          <w:numId w:val="5"/>
        </w:numPr>
        <w:tabs>
          <w:tab w:val="num" w:pos="720"/>
        </w:tabs>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All supporting code and documentation for reproducibility</w:t>
      </w:r>
    </w:p>
    <w:p w14:paraId="1230F9CB" w14:textId="77777777" w:rsidR="00A502FD" w:rsidRPr="00FC6105" w:rsidRDefault="00A502FD" w:rsidP="00FC6105">
      <w:pPr>
        <w:spacing w:after="0" w:line="240" w:lineRule="auto"/>
        <w:ind w:left="1127" w:hanging="360"/>
        <w:rPr>
          <w:rFonts w:ascii="Times New Roman" w:eastAsia="Times New Roman" w:hAnsi="Times New Roman" w:cs="Times New Roman"/>
          <w:kern w:val="0"/>
          <w14:ligatures w14:val="none"/>
        </w:rPr>
      </w:pPr>
    </w:p>
    <w:p w14:paraId="175FDFF5" w14:textId="77777777" w:rsidR="00FC6105" w:rsidRPr="00A502FD" w:rsidRDefault="00FC6105" w:rsidP="00FC6105">
      <w:pPr>
        <w:spacing w:after="0" w:line="240" w:lineRule="auto"/>
        <w:ind w:left="1127"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2</w:t>
      </w:r>
      <w:proofErr w:type="gramStart"/>
      <w:r w:rsidRPr="00A502FD">
        <w:rPr>
          <w:rFonts w:ascii="Times New Roman" w:eastAsia="Times New Roman" w:hAnsi="Times New Roman" w:cs="Times New Roman"/>
          <w:b/>
          <w:bCs/>
          <w:kern w:val="0"/>
          <w14:ligatures w14:val="none"/>
        </w:rPr>
        <w:t>.  Describe</w:t>
      </w:r>
      <w:proofErr w:type="gramEnd"/>
      <w:r w:rsidRPr="00A502FD">
        <w:rPr>
          <w:rFonts w:ascii="Times New Roman" w:eastAsia="Times New Roman" w:hAnsi="Times New Roman" w:cs="Times New Roman"/>
          <w:b/>
          <w:bCs/>
          <w:kern w:val="0"/>
          <w14:ligatures w14:val="none"/>
        </w:rPr>
        <w:t xml:space="preserve"> the scope of the project.</w:t>
      </w:r>
    </w:p>
    <w:p w14:paraId="10B9D89A" w14:textId="4C5DD942" w:rsidR="00A502FD" w:rsidRPr="00FC6105" w:rsidRDefault="00A502FD" w:rsidP="00FC6105">
      <w:pPr>
        <w:spacing w:after="0" w:line="240" w:lineRule="auto"/>
        <w:ind w:left="1127" w:hanging="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A502FD">
        <w:rPr>
          <w:rFonts w:ascii="Times New Roman" w:eastAsia="Times New Roman" w:hAnsi="Times New Roman" w:cs="Times New Roman"/>
          <w:kern w:val="0"/>
          <w14:ligatures w14:val="none"/>
        </w:rPr>
        <w:t>This project is limited to synthetic data simulating network asset records from three core systems (Observability, Inventory, IPAM). The scope includes data generation, cleaning, labeling, descriptive analysis, model training and evaluation, scenario testing, and reporting. It does not include integration with production systems or deployment of live dashboards.</w:t>
      </w:r>
    </w:p>
    <w:p w14:paraId="541F6889" w14:textId="77777777" w:rsidR="00FC6105" w:rsidRPr="00A502FD" w:rsidRDefault="00FC6105" w:rsidP="00FC6105">
      <w:pPr>
        <w:spacing w:after="0" w:line="240" w:lineRule="auto"/>
        <w:ind w:left="1127" w:hanging="360"/>
        <w:rPr>
          <w:rFonts w:ascii="Times New Roman" w:eastAsia="Times New Roman" w:hAnsi="Times New Roman" w:cs="Times New Roman"/>
          <w:b/>
          <w:bCs/>
          <w:kern w:val="0"/>
          <w14:ligatures w14:val="none"/>
        </w:rPr>
      </w:pPr>
      <w:r w:rsidRPr="00A502FD">
        <w:rPr>
          <w:rFonts w:ascii="Times New Roman" w:eastAsia="Times New Roman" w:hAnsi="Times New Roman" w:cs="Times New Roman"/>
          <w:b/>
          <w:bCs/>
          <w:kern w:val="0"/>
          <w14:ligatures w14:val="none"/>
        </w:rPr>
        <w:t>3</w:t>
      </w:r>
      <w:proofErr w:type="gramStart"/>
      <w:r w:rsidRPr="00A502FD">
        <w:rPr>
          <w:rFonts w:ascii="Times New Roman" w:eastAsia="Times New Roman" w:hAnsi="Times New Roman" w:cs="Times New Roman"/>
          <w:b/>
          <w:bCs/>
          <w:kern w:val="0"/>
          <w14:ligatures w14:val="none"/>
        </w:rPr>
        <w:t>.  Explain</w:t>
      </w:r>
      <w:proofErr w:type="gramEnd"/>
      <w:r w:rsidRPr="00A502FD">
        <w:rPr>
          <w:rFonts w:ascii="Times New Roman" w:eastAsia="Times New Roman" w:hAnsi="Times New Roman" w:cs="Times New Roman"/>
          <w:b/>
          <w:bCs/>
          <w:kern w:val="0"/>
          <w14:ligatures w14:val="none"/>
        </w:rPr>
        <w:t xml:space="preserve"> how you will use </w:t>
      </w:r>
      <w:proofErr w:type="gramStart"/>
      <w:r w:rsidRPr="00A502FD">
        <w:rPr>
          <w:rFonts w:ascii="Times New Roman" w:eastAsia="Times New Roman" w:hAnsi="Times New Roman" w:cs="Times New Roman"/>
          <w:b/>
          <w:bCs/>
          <w:kern w:val="0"/>
          <w14:ligatures w14:val="none"/>
        </w:rPr>
        <w:t>a project</w:t>
      </w:r>
      <w:proofErr w:type="gramEnd"/>
      <w:r w:rsidRPr="00A502FD">
        <w:rPr>
          <w:rFonts w:ascii="Times New Roman" w:eastAsia="Times New Roman" w:hAnsi="Times New Roman" w:cs="Times New Roman"/>
          <w:b/>
          <w:bCs/>
          <w:kern w:val="0"/>
          <w14:ligatures w14:val="none"/>
        </w:rPr>
        <w:t xml:space="preserve"> planning methodology (e.g., ADDIE, SDLC, Agile, CRISP-DM, or SEMMA) to organize and implement your project.</w:t>
      </w:r>
    </w:p>
    <w:p w14:paraId="5C43A846" w14:textId="77777777" w:rsidR="00A502FD" w:rsidRPr="00A502FD" w:rsidRDefault="00A502FD" w:rsidP="00A502FD">
      <w:pPr>
        <w:spacing w:after="0" w:line="240" w:lineRule="auto"/>
        <w:ind w:left="1127"/>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 xml:space="preserve">The project will follow the </w:t>
      </w:r>
      <w:r w:rsidRPr="00A502FD">
        <w:rPr>
          <w:rFonts w:ascii="Times New Roman" w:eastAsia="Times New Roman" w:hAnsi="Times New Roman" w:cs="Times New Roman"/>
          <w:b/>
          <w:bCs/>
          <w:kern w:val="0"/>
          <w14:ligatures w14:val="none"/>
        </w:rPr>
        <w:t>CRISP-DM</w:t>
      </w:r>
      <w:r w:rsidRPr="00A502FD">
        <w:rPr>
          <w:rFonts w:ascii="Times New Roman" w:eastAsia="Times New Roman" w:hAnsi="Times New Roman" w:cs="Times New Roman"/>
          <w:kern w:val="0"/>
          <w14:ligatures w14:val="none"/>
        </w:rPr>
        <w:t xml:space="preserve"> (Cross-Industry Standard Process for Data Mining) methodology:</w:t>
      </w:r>
    </w:p>
    <w:p w14:paraId="2A9B6DA8" w14:textId="77777777" w:rsidR="00A502FD" w:rsidRPr="00A502FD" w:rsidRDefault="00A502FD" w:rsidP="00A502FD">
      <w:pPr>
        <w:numPr>
          <w:ilvl w:val="0"/>
          <w:numId w:val="6"/>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Business Understanding:</w:t>
      </w:r>
      <w:r w:rsidRPr="00A502FD">
        <w:rPr>
          <w:rFonts w:ascii="Times New Roman" w:eastAsia="Times New Roman" w:hAnsi="Times New Roman" w:cs="Times New Roman"/>
          <w:kern w:val="0"/>
          <w14:ligatures w14:val="none"/>
        </w:rPr>
        <w:t xml:space="preserve"> Define project goals and success criteria.</w:t>
      </w:r>
    </w:p>
    <w:p w14:paraId="27CA92E9" w14:textId="77777777" w:rsidR="00A502FD" w:rsidRPr="00A502FD" w:rsidRDefault="00A502FD" w:rsidP="00A502FD">
      <w:pPr>
        <w:numPr>
          <w:ilvl w:val="0"/>
          <w:numId w:val="6"/>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Data Understanding:</w:t>
      </w:r>
      <w:r w:rsidRPr="00A502FD">
        <w:rPr>
          <w:rFonts w:ascii="Times New Roman" w:eastAsia="Times New Roman" w:hAnsi="Times New Roman" w:cs="Times New Roman"/>
          <w:kern w:val="0"/>
          <w14:ligatures w14:val="none"/>
        </w:rPr>
        <w:t xml:space="preserve"> Generate and explore </w:t>
      </w:r>
      <w:proofErr w:type="gramStart"/>
      <w:r w:rsidRPr="00A502FD">
        <w:rPr>
          <w:rFonts w:ascii="Times New Roman" w:eastAsia="Times New Roman" w:hAnsi="Times New Roman" w:cs="Times New Roman"/>
          <w:kern w:val="0"/>
          <w14:ligatures w14:val="none"/>
        </w:rPr>
        <w:t>the synthetic</w:t>
      </w:r>
      <w:proofErr w:type="gramEnd"/>
      <w:r w:rsidRPr="00A502FD">
        <w:rPr>
          <w:rFonts w:ascii="Times New Roman" w:eastAsia="Times New Roman" w:hAnsi="Times New Roman" w:cs="Times New Roman"/>
          <w:kern w:val="0"/>
          <w14:ligatures w14:val="none"/>
        </w:rPr>
        <w:t xml:space="preserve"> asset data.</w:t>
      </w:r>
    </w:p>
    <w:p w14:paraId="2172B60F" w14:textId="77777777" w:rsidR="00A502FD" w:rsidRPr="00A502FD" w:rsidRDefault="00A502FD" w:rsidP="00A502FD">
      <w:pPr>
        <w:numPr>
          <w:ilvl w:val="0"/>
          <w:numId w:val="6"/>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Data Preparation:</w:t>
      </w:r>
      <w:r w:rsidRPr="00A502FD">
        <w:rPr>
          <w:rFonts w:ascii="Times New Roman" w:eastAsia="Times New Roman" w:hAnsi="Times New Roman" w:cs="Times New Roman"/>
          <w:kern w:val="0"/>
          <w14:ligatures w14:val="none"/>
        </w:rPr>
        <w:t xml:space="preserve"> Clean, label, and engineer features as needed.</w:t>
      </w:r>
    </w:p>
    <w:p w14:paraId="48BF26E1" w14:textId="77777777" w:rsidR="00A502FD" w:rsidRPr="00A502FD" w:rsidRDefault="00A502FD" w:rsidP="00A502FD">
      <w:pPr>
        <w:numPr>
          <w:ilvl w:val="0"/>
          <w:numId w:val="6"/>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Modeling:</w:t>
      </w:r>
      <w:r w:rsidRPr="00A502FD">
        <w:rPr>
          <w:rFonts w:ascii="Times New Roman" w:eastAsia="Times New Roman" w:hAnsi="Times New Roman" w:cs="Times New Roman"/>
          <w:kern w:val="0"/>
          <w14:ligatures w14:val="none"/>
        </w:rPr>
        <w:t xml:space="preserve"> Train and evaluate a supervised classification model.</w:t>
      </w:r>
    </w:p>
    <w:p w14:paraId="68435FE0" w14:textId="77777777" w:rsidR="00A502FD" w:rsidRPr="00A502FD" w:rsidRDefault="00A502FD" w:rsidP="00A502FD">
      <w:pPr>
        <w:numPr>
          <w:ilvl w:val="0"/>
          <w:numId w:val="6"/>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Evaluation:</w:t>
      </w:r>
      <w:r w:rsidRPr="00A502FD">
        <w:rPr>
          <w:rFonts w:ascii="Times New Roman" w:eastAsia="Times New Roman" w:hAnsi="Times New Roman" w:cs="Times New Roman"/>
          <w:kern w:val="0"/>
          <w14:ligatures w14:val="none"/>
        </w:rPr>
        <w:t xml:space="preserve"> Assess model results and scenario outcomes.</w:t>
      </w:r>
    </w:p>
    <w:p w14:paraId="7BC201EB" w14:textId="77777777" w:rsidR="00A502FD" w:rsidRPr="00A502FD" w:rsidRDefault="00A502FD" w:rsidP="00A502FD">
      <w:pPr>
        <w:numPr>
          <w:ilvl w:val="0"/>
          <w:numId w:val="6"/>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Deployment:</w:t>
      </w:r>
      <w:r w:rsidRPr="00A502FD">
        <w:rPr>
          <w:rFonts w:ascii="Times New Roman" w:eastAsia="Times New Roman" w:hAnsi="Times New Roman" w:cs="Times New Roman"/>
          <w:kern w:val="0"/>
          <w14:ligatures w14:val="none"/>
        </w:rPr>
        <w:t xml:space="preserve"> Package results, code, and reports for organizational use.</w:t>
      </w:r>
    </w:p>
    <w:p w14:paraId="7C2B3EBF" w14:textId="77777777" w:rsidR="00A502FD" w:rsidRPr="00FC6105" w:rsidRDefault="00A502FD" w:rsidP="00FC6105">
      <w:pPr>
        <w:spacing w:after="0" w:line="240" w:lineRule="auto"/>
        <w:ind w:left="1127" w:hanging="360"/>
        <w:rPr>
          <w:rFonts w:ascii="Times New Roman" w:eastAsia="Times New Roman" w:hAnsi="Times New Roman" w:cs="Times New Roman"/>
          <w:kern w:val="0"/>
          <w14:ligatures w14:val="none"/>
        </w:rPr>
      </w:pPr>
    </w:p>
    <w:p w14:paraId="53FA21E4"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4</w:t>
      </w:r>
      <w:proofErr w:type="gramStart"/>
      <w:r w:rsidRPr="00FC6105">
        <w:rPr>
          <w:rFonts w:ascii="Times New Roman" w:eastAsia="Times New Roman" w:hAnsi="Times New Roman" w:cs="Times New Roman"/>
          <w:kern w:val="0"/>
          <w14:ligatures w14:val="none"/>
        </w:rPr>
        <w:t>.  Provide</w:t>
      </w:r>
      <w:proofErr w:type="gramEnd"/>
      <w:r w:rsidRPr="00FC6105">
        <w:rPr>
          <w:rFonts w:ascii="Times New Roman" w:eastAsia="Times New Roman" w:hAnsi="Times New Roman" w:cs="Times New Roman"/>
          <w:kern w:val="0"/>
          <w14:ligatures w14:val="none"/>
        </w:rPr>
        <w:t xml:space="preserve"> a timeline with milestones for your project, including the duration and start and end dates for </w:t>
      </w:r>
      <w:r w:rsidRPr="00FC6105">
        <w:rPr>
          <w:rFonts w:ascii="Times New Roman" w:eastAsia="Times New Roman" w:hAnsi="Times New Roman" w:cs="Times New Roman"/>
          <w:i/>
          <w:iCs/>
          <w:kern w:val="0"/>
          <w14:ligatures w14:val="none"/>
        </w:rPr>
        <w:t>each</w:t>
      </w:r>
      <w:r w:rsidRPr="00FC6105">
        <w:rPr>
          <w:rFonts w:ascii="Times New Roman" w:eastAsia="Times New Roman" w:hAnsi="Times New Roman" w:cs="Times New Roman"/>
          <w:kern w:val="0"/>
          <w14:ligatures w14:val="none"/>
        </w:rPr>
        <w:t> milestone.</w:t>
      </w:r>
    </w:p>
    <w:tbl>
      <w:tblPr>
        <w:tblStyle w:val="GridTable5Dark"/>
        <w:tblW w:w="0" w:type="auto"/>
        <w:tblLook w:val="04A0" w:firstRow="1" w:lastRow="0" w:firstColumn="1" w:lastColumn="0" w:noHBand="0" w:noVBand="1"/>
      </w:tblPr>
      <w:tblGrid>
        <w:gridCol w:w="2816"/>
        <w:gridCol w:w="2121"/>
        <w:gridCol w:w="2037"/>
        <w:gridCol w:w="2376"/>
      </w:tblGrid>
      <w:tr w:rsidR="00A502FD" w:rsidRPr="00A502FD" w14:paraId="0EE7B678" w14:textId="77777777" w:rsidTr="00A50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B256AD" w14:textId="77777777" w:rsidR="00A502FD" w:rsidRPr="00A502FD" w:rsidRDefault="00A502FD" w:rsidP="00A502FD">
            <w:pPr>
              <w:ind w:left="1127" w:hanging="36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Milestone</w:t>
            </w:r>
          </w:p>
        </w:tc>
        <w:tc>
          <w:tcPr>
            <w:tcW w:w="0" w:type="auto"/>
            <w:hideMark/>
          </w:tcPr>
          <w:p w14:paraId="70B411DF" w14:textId="77777777" w:rsidR="00A502FD" w:rsidRPr="00A502FD" w:rsidRDefault="00A502FD" w:rsidP="00A502FD">
            <w:pPr>
              <w:ind w:left="1127" w:hanging="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Estimated Hours</w:t>
            </w:r>
          </w:p>
        </w:tc>
        <w:tc>
          <w:tcPr>
            <w:tcW w:w="0" w:type="auto"/>
            <w:hideMark/>
          </w:tcPr>
          <w:p w14:paraId="471E8ED9" w14:textId="77777777" w:rsidR="00A502FD" w:rsidRPr="00A502FD" w:rsidRDefault="00A502FD" w:rsidP="00A502FD">
            <w:pPr>
              <w:ind w:left="1127" w:hanging="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Status</w:t>
            </w:r>
          </w:p>
        </w:tc>
        <w:tc>
          <w:tcPr>
            <w:tcW w:w="0" w:type="auto"/>
            <w:hideMark/>
          </w:tcPr>
          <w:p w14:paraId="7A5AF7F7" w14:textId="77777777" w:rsidR="00A502FD" w:rsidRPr="00A502FD" w:rsidRDefault="00A502FD" w:rsidP="00A502FD">
            <w:pPr>
              <w:ind w:left="1127" w:hanging="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Completion Deadline</w:t>
            </w:r>
          </w:p>
        </w:tc>
      </w:tr>
      <w:tr w:rsidR="00A502FD" w:rsidRPr="00A502FD" w14:paraId="67AF6293" w14:textId="77777777" w:rsidTr="00A50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FD742" w14:textId="77777777" w:rsidR="00A502FD" w:rsidRPr="00A502FD" w:rsidRDefault="00A502FD" w:rsidP="00A502FD">
            <w:pPr>
              <w:ind w:left="1127" w:hanging="36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Project Planning &amp; Design</w:t>
            </w:r>
          </w:p>
        </w:tc>
        <w:tc>
          <w:tcPr>
            <w:tcW w:w="0" w:type="auto"/>
            <w:hideMark/>
          </w:tcPr>
          <w:p w14:paraId="1401EBA0"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2</w:t>
            </w:r>
          </w:p>
        </w:tc>
        <w:tc>
          <w:tcPr>
            <w:tcW w:w="0" w:type="auto"/>
            <w:hideMark/>
          </w:tcPr>
          <w:p w14:paraId="28B91B23"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Completed</w:t>
            </w:r>
          </w:p>
        </w:tc>
        <w:tc>
          <w:tcPr>
            <w:tcW w:w="0" w:type="auto"/>
            <w:hideMark/>
          </w:tcPr>
          <w:p w14:paraId="6052E887"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07/27/2025</w:t>
            </w:r>
          </w:p>
        </w:tc>
      </w:tr>
      <w:tr w:rsidR="00A502FD" w:rsidRPr="00A502FD" w14:paraId="24E2C733" w14:textId="77777777" w:rsidTr="00A502FD">
        <w:tc>
          <w:tcPr>
            <w:cnfStyle w:val="001000000000" w:firstRow="0" w:lastRow="0" w:firstColumn="1" w:lastColumn="0" w:oddVBand="0" w:evenVBand="0" w:oddHBand="0" w:evenHBand="0" w:firstRowFirstColumn="0" w:firstRowLastColumn="0" w:lastRowFirstColumn="0" w:lastRowLastColumn="0"/>
            <w:tcW w:w="0" w:type="auto"/>
            <w:hideMark/>
          </w:tcPr>
          <w:p w14:paraId="4E6591F2" w14:textId="77777777" w:rsidR="00A502FD" w:rsidRPr="00A502FD" w:rsidRDefault="00A502FD" w:rsidP="00A502FD">
            <w:pPr>
              <w:ind w:left="1127" w:hanging="36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Data Generation &amp; Preparation</w:t>
            </w:r>
          </w:p>
        </w:tc>
        <w:tc>
          <w:tcPr>
            <w:tcW w:w="0" w:type="auto"/>
            <w:hideMark/>
          </w:tcPr>
          <w:p w14:paraId="299CC403" w14:textId="77777777" w:rsidR="00A502FD" w:rsidRPr="00A502FD" w:rsidRDefault="00A502FD" w:rsidP="00A502FD">
            <w:pPr>
              <w:ind w:left="1127" w:hanging="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4</w:t>
            </w:r>
          </w:p>
        </w:tc>
        <w:tc>
          <w:tcPr>
            <w:tcW w:w="0" w:type="auto"/>
            <w:hideMark/>
          </w:tcPr>
          <w:p w14:paraId="7E186B6C" w14:textId="77777777" w:rsidR="00A502FD" w:rsidRPr="00A502FD" w:rsidRDefault="00A502FD" w:rsidP="00A502FD">
            <w:pPr>
              <w:ind w:left="1127" w:hanging="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Completed</w:t>
            </w:r>
          </w:p>
        </w:tc>
        <w:tc>
          <w:tcPr>
            <w:tcW w:w="0" w:type="auto"/>
            <w:hideMark/>
          </w:tcPr>
          <w:p w14:paraId="09DE0141" w14:textId="77777777" w:rsidR="00A502FD" w:rsidRPr="00A502FD" w:rsidRDefault="00A502FD" w:rsidP="00A502FD">
            <w:pPr>
              <w:ind w:left="1127" w:hanging="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07/28/2025</w:t>
            </w:r>
          </w:p>
        </w:tc>
      </w:tr>
      <w:tr w:rsidR="00A502FD" w:rsidRPr="00A502FD" w14:paraId="788F98E7" w14:textId="77777777" w:rsidTr="00A50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0A5ED" w14:textId="77777777" w:rsidR="00A502FD" w:rsidRPr="00A502FD" w:rsidRDefault="00A502FD" w:rsidP="00A502FD">
            <w:pPr>
              <w:ind w:left="1127" w:hanging="36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Modeling &amp; Scenario Testing</w:t>
            </w:r>
          </w:p>
        </w:tc>
        <w:tc>
          <w:tcPr>
            <w:tcW w:w="0" w:type="auto"/>
            <w:hideMark/>
          </w:tcPr>
          <w:p w14:paraId="52EA49FE"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6</w:t>
            </w:r>
          </w:p>
        </w:tc>
        <w:tc>
          <w:tcPr>
            <w:tcW w:w="0" w:type="auto"/>
            <w:hideMark/>
          </w:tcPr>
          <w:p w14:paraId="01256766"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Completed</w:t>
            </w:r>
          </w:p>
        </w:tc>
        <w:tc>
          <w:tcPr>
            <w:tcW w:w="0" w:type="auto"/>
            <w:hideMark/>
          </w:tcPr>
          <w:p w14:paraId="12FC6A88"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07/29/2025</w:t>
            </w:r>
          </w:p>
        </w:tc>
      </w:tr>
      <w:tr w:rsidR="00A502FD" w:rsidRPr="00A502FD" w14:paraId="3DE14627" w14:textId="77777777" w:rsidTr="00A502FD">
        <w:tc>
          <w:tcPr>
            <w:cnfStyle w:val="001000000000" w:firstRow="0" w:lastRow="0" w:firstColumn="1" w:lastColumn="0" w:oddVBand="0" w:evenVBand="0" w:oddHBand="0" w:evenHBand="0" w:firstRowFirstColumn="0" w:firstRowLastColumn="0" w:lastRowFirstColumn="0" w:lastRowLastColumn="0"/>
            <w:tcW w:w="0" w:type="auto"/>
            <w:hideMark/>
          </w:tcPr>
          <w:p w14:paraId="37E9D5C9" w14:textId="77777777" w:rsidR="00A502FD" w:rsidRPr="00A502FD" w:rsidRDefault="00A502FD" w:rsidP="00A502FD">
            <w:pPr>
              <w:ind w:left="1127" w:hanging="36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Results &amp; Reporting</w:t>
            </w:r>
          </w:p>
        </w:tc>
        <w:tc>
          <w:tcPr>
            <w:tcW w:w="0" w:type="auto"/>
            <w:hideMark/>
          </w:tcPr>
          <w:p w14:paraId="20BB45A1" w14:textId="77777777" w:rsidR="00A502FD" w:rsidRPr="00A502FD" w:rsidRDefault="00A502FD" w:rsidP="00A502FD">
            <w:pPr>
              <w:ind w:left="1127" w:hanging="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5</w:t>
            </w:r>
          </w:p>
        </w:tc>
        <w:tc>
          <w:tcPr>
            <w:tcW w:w="0" w:type="auto"/>
            <w:hideMark/>
          </w:tcPr>
          <w:p w14:paraId="4B6B0183" w14:textId="77777777" w:rsidR="00A502FD" w:rsidRPr="00A502FD" w:rsidRDefault="00A502FD" w:rsidP="00A502FD">
            <w:pPr>
              <w:ind w:left="1127" w:hanging="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Completed</w:t>
            </w:r>
          </w:p>
        </w:tc>
        <w:tc>
          <w:tcPr>
            <w:tcW w:w="0" w:type="auto"/>
            <w:hideMark/>
          </w:tcPr>
          <w:p w14:paraId="6325D821" w14:textId="77777777" w:rsidR="00A502FD" w:rsidRPr="00A502FD" w:rsidRDefault="00A502FD" w:rsidP="00A502FD">
            <w:pPr>
              <w:ind w:left="1127" w:hanging="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07/30/2025</w:t>
            </w:r>
          </w:p>
        </w:tc>
      </w:tr>
      <w:tr w:rsidR="00A502FD" w:rsidRPr="00A502FD" w14:paraId="47318A5F" w14:textId="77777777" w:rsidTr="00A50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4D09AF" w14:textId="77777777" w:rsidR="00A502FD" w:rsidRPr="00A502FD" w:rsidRDefault="00A502FD" w:rsidP="00A502FD">
            <w:pPr>
              <w:ind w:left="1127" w:hanging="36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Review &amp; Final Submission</w:t>
            </w:r>
          </w:p>
        </w:tc>
        <w:tc>
          <w:tcPr>
            <w:tcW w:w="0" w:type="auto"/>
            <w:hideMark/>
          </w:tcPr>
          <w:p w14:paraId="547924F0"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3</w:t>
            </w:r>
          </w:p>
        </w:tc>
        <w:tc>
          <w:tcPr>
            <w:tcW w:w="0" w:type="auto"/>
            <w:hideMark/>
          </w:tcPr>
          <w:p w14:paraId="468AE507"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Completed</w:t>
            </w:r>
          </w:p>
        </w:tc>
        <w:tc>
          <w:tcPr>
            <w:tcW w:w="0" w:type="auto"/>
            <w:hideMark/>
          </w:tcPr>
          <w:p w14:paraId="59810F37" w14:textId="77777777" w:rsidR="00A502FD" w:rsidRPr="00A502FD" w:rsidRDefault="00A502FD" w:rsidP="00A502FD">
            <w:pPr>
              <w:ind w:left="1127"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07/31/2025</w:t>
            </w:r>
          </w:p>
        </w:tc>
      </w:tr>
    </w:tbl>
    <w:p w14:paraId="552CD8D4" w14:textId="77777777" w:rsidR="00A502FD" w:rsidRPr="00FC6105" w:rsidRDefault="00A502FD" w:rsidP="00FC6105">
      <w:pPr>
        <w:spacing w:after="0" w:line="240" w:lineRule="auto"/>
        <w:ind w:left="1127" w:hanging="360"/>
        <w:rPr>
          <w:rFonts w:ascii="Times New Roman" w:eastAsia="Times New Roman" w:hAnsi="Times New Roman" w:cs="Times New Roman"/>
          <w:kern w:val="0"/>
          <w14:ligatures w14:val="none"/>
        </w:rPr>
      </w:pPr>
    </w:p>
    <w:p w14:paraId="3DF304AA"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5</w:t>
      </w:r>
      <w:proofErr w:type="gramStart"/>
      <w:r w:rsidRPr="00FC6105">
        <w:rPr>
          <w:rFonts w:ascii="Times New Roman" w:eastAsia="Times New Roman" w:hAnsi="Times New Roman" w:cs="Times New Roman"/>
          <w:kern w:val="0"/>
          <w14:ligatures w14:val="none"/>
        </w:rPr>
        <w:t>.  Provide</w:t>
      </w:r>
      <w:proofErr w:type="gramEnd"/>
      <w:r w:rsidRPr="00FC6105">
        <w:rPr>
          <w:rFonts w:ascii="Times New Roman" w:eastAsia="Times New Roman" w:hAnsi="Times New Roman" w:cs="Times New Roman"/>
          <w:kern w:val="0"/>
          <w14:ligatures w14:val="none"/>
        </w:rPr>
        <w:t xml:space="preserve"> a list of resources and </w:t>
      </w:r>
      <w:r w:rsidRPr="00FC6105">
        <w:rPr>
          <w:rFonts w:ascii="Times New Roman" w:eastAsia="Times New Roman" w:hAnsi="Times New Roman" w:cs="Times New Roman"/>
          <w:i/>
          <w:iCs/>
          <w:kern w:val="0"/>
          <w14:ligatures w14:val="none"/>
        </w:rPr>
        <w:t>any</w:t>
      </w:r>
      <w:r w:rsidRPr="00FC6105">
        <w:rPr>
          <w:rFonts w:ascii="Times New Roman" w:eastAsia="Times New Roman" w:hAnsi="Times New Roman" w:cs="Times New Roman"/>
          <w:kern w:val="0"/>
          <w14:ligatures w14:val="none"/>
        </w:rPr>
        <w:t> associated costs needed to implement the project (e.g., hardware, software, work hours, third-party services).</w:t>
      </w:r>
    </w:p>
    <w:p w14:paraId="2EE1089C" w14:textId="77777777" w:rsidR="00A502FD" w:rsidRPr="00A502FD" w:rsidRDefault="00A502FD" w:rsidP="00A502FD">
      <w:pPr>
        <w:spacing w:after="0" w:line="240" w:lineRule="auto"/>
        <w:ind w:left="1127" w:hanging="47"/>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Resources:</w:t>
      </w:r>
    </w:p>
    <w:p w14:paraId="0A141122" w14:textId="77777777" w:rsidR="00A502FD" w:rsidRPr="00A502FD" w:rsidRDefault="00A502FD" w:rsidP="00A502FD">
      <w:pPr>
        <w:numPr>
          <w:ilvl w:val="0"/>
          <w:numId w:val="7"/>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Personal laptop or desktop computer (already available)</w:t>
      </w:r>
    </w:p>
    <w:p w14:paraId="3EE1EB44" w14:textId="77777777" w:rsidR="00A502FD" w:rsidRPr="00A502FD" w:rsidRDefault="00A502FD" w:rsidP="00A502FD">
      <w:pPr>
        <w:numPr>
          <w:ilvl w:val="0"/>
          <w:numId w:val="7"/>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Python (free, open source)</w:t>
      </w:r>
    </w:p>
    <w:p w14:paraId="7C0B6618" w14:textId="77777777" w:rsidR="00A502FD" w:rsidRPr="00A502FD" w:rsidRDefault="00A502FD" w:rsidP="00A502FD">
      <w:pPr>
        <w:numPr>
          <w:ilvl w:val="0"/>
          <w:numId w:val="7"/>
        </w:numPr>
        <w:spacing w:after="0" w:line="240" w:lineRule="auto"/>
        <w:rPr>
          <w:rFonts w:ascii="Times New Roman" w:eastAsia="Times New Roman" w:hAnsi="Times New Roman" w:cs="Times New Roman"/>
          <w:kern w:val="0"/>
          <w14:ligatures w14:val="none"/>
        </w:rPr>
      </w:pPr>
      <w:proofErr w:type="spellStart"/>
      <w:r w:rsidRPr="00A502FD">
        <w:rPr>
          <w:rFonts w:ascii="Times New Roman" w:eastAsia="Times New Roman" w:hAnsi="Times New Roman" w:cs="Times New Roman"/>
          <w:kern w:val="0"/>
          <w14:ligatures w14:val="none"/>
        </w:rPr>
        <w:t>MLflow</w:t>
      </w:r>
      <w:proofErr w:type="spellEnd"/>
      <w:r w:rsidRPr="00A502FD">
        <w:rPr>
          <w:rFonts w:ascii="Times New Roman" w:eastAsia="Times New Roman" w:hAnsi="Times New Roman" w:cs="Times New Roman"/>
          <w:kern w:val="0"/>
          <w14:ligatures w14:val="none"/>
        </w:rPr>
        <w:t xml:space="preserve">, Pandas, Scikit-learn, Faker, </w:t>
      </w:r>
      <w:proofErr w:type="spellStart"/>
      <w:r w:rsidRPr="00A502FD">
        <w:rPr>
          <w:rFonts w:ascii="Times New Roman" w:eastAsia="Times New Roman" w:hAnsi="Times New Roman" w:cs="Times New Roman"/>
          <w:kern w:val="0"/>
          <w14:ligatures w14:val="none"/>
        </w:rPr>
        <w:t>Jupyter</w:t>
      </w:r>
      <w:proofErr w:type="spellEnd"/>
      <w:r w:rsidRPr="00A502FD">
        <w:rPr>
          <w:rFonts w:ascii="Times New Roman" w:eastAsia="Times New Roman" w:hAnsi="Times New Roman" w:cs="Times New Roman"/>
          <w:kern w:val="0"/>
          <w14:ligatures w14:val="none"/>
        </w:rPr>
        <w:t xml:space="preserve"> (free, open source)</w:t>
      </w:r>
    </w:p>
    <w:p w14:paraId="5C58911E" w14:textId="77777777" w:rsidR="00A502FD" w:rsidRPr="00A502FD" w:rsidRDefault="00A502FD" w:rsidP="00A502FD">
      <w:pPr>
        <w:numPr>
          <w:ilvl w:val="0"/>
          <w:numId w:val="7"/>
        </w:numPr>
        <w:spacing w:after="0" w:line="240" w:lineRule="auto"/>
        <w:rPr>
          <w:rFonts w:ascii="Times New Roman" w:eastAsia="Times New Roman" w:hAnsi="Times New Roman" w:cs="Times New Roman"/>
          <w:kern w:val="0"/>
          <w14:ligatures w14:val="none"/>
        </w:rPr>
      </w:pPr>
      <w:proofErr w:type="spellStart"/>
      <w:r w:rsidRPr="00A502FD">
        <w:rPr>
          <w:rFonts w:ascii="Times New Roman" w:eastAsia="Times New Roman" w:hAnsi="Times New Roman" w:cs="Times New Roman"/>
          <w:kern w:val="0"/>
          <w14:ligatures w14:val="none"/>
        </w:rPr>
        <w:t>VSCode</w:t>
      </w:r>
      <w:proofErr w:type="spellEnd"/>
      <w:r w:rsidRPr="00A502FD">
        <w:rPr>
          <w:rFonts w:ascii="Times New Roman" w:eastAsia="Times New Roman" w:hAnsi="Times New Roman" w:cs="Times New Roman"/>
          <w:kern w:val="0"/>
          <w14:ligatures w14:val="none"/>
        </w:rPr>
        <w:t xml:space="preserve"> or </w:t>
      </w:r>
      <w:proofErr w:type="spellStart"/>
      <w:r w:rsidRPr="00A502FD">
        <w:rPr>
          <w:rFonts w:ascii="Times New Roman" w:eastAsia="Times New Roman" w:hAnsi="Times New Roman" w:cs="Times New Roman"/>
          <w:kern w:val="0"/>
          <w14:ligatures w14:val="none"/>
        </w:rPr>
        <w:t>JupyterLab</w:t>
      </w:r>
      <w:proofErr w:type="spellEnd"/>
      <w:r w:rsidRPr="00A502FD">
        <w:rPr>
          <w:rFonts w:ascii="Times New Roman" w:eastAsia="Times New Roman" w:hAnsi="Times New Roman" w:cs="Times New Roman"/>
          <w:kern w:val="0"/>
          <w14:ligatures w14:val="none"/>
        </w:rPr>
        <w:t xml:space="preserve"> (free)</w:t>
      </w:r>
    </w:p>
    <w:p w14:paraId="4CC4030A" w14:textId="77777777" w:rsidR="00A502FD" w:rsidRPr="00A502FD" w:rsidRDefault="00A502FD" w:rsidP="00A502FD">
      <w:pPr>
        <w:numPr>
          <w:ilvl w:val="0"/>
          <w:numId w:val="7"/>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Estimated work hours: ~20-25 (self-directed)</w:t>
      </w:r>
    </w:p>
    <w:p w14:paraId="16B579FE" w14:textId="77777777" w:rsidR="00A502FD" w:rsidRPr="00A502FD" w:rsidRDefault="00A502FD" w:rsidP="00A502FD">
      <w:pPr>
        <w:numPr>
          <w:ilvl w:val="0"/>
          <w:numId w:val="7"/>
        </w:numPr>
        <w:spacing w:after="0" w:line="240" w:lineRule="auto"/>
        <w:rPr>
          <w:rFonts w:ascii="Times New Roman" w:eastAsia="Times New Roman" w:hAnsi="Times New Roman" w:cs="Times New Roman"/>
          <w:kern w:val="0"/>
          <w14:ligatures w14:val="none"/>
        </w:rPr>
      </w:pPr>
      <w:r w:rsidRPr="00A502FD">
        <w:rPr>
          <w:rFonts w:ascii="Times New Roman" w:eastAsia="Times New Roman" w:hAnsi="Times New Roman" w:cs="Times New Roman"/>
          <w:kern w:val="0"/>
          <w14:ligatures w14:val="none"/>
        </w:rPr>
        <w:t>No paid third-party services or additional hardware required</w:t>
      </w:r>
    </w:p>
    <w:p w14:paraId="4B15B334" w14:textId="77777777" w:rsidR="00A502FD" w:rsidRPr="00A502FD" w:rsidRDefault="00A502FD" w:rsidP="00866848">
      <w:pPr>
        <w:spacing w:after="0" w:line="240" w:lineRule="auto"/>
        <w:ind w:left="1127" w:hanging="47"/>
        <w:rPr>
          <w:rFonts w:ascii="Times New Roman" w:eastAsia="Times New Roman" w:hAnsi="Times New Roman" w:cs="Times New Roman"/>
          <w:kern w:val="0"/>
          <w14:ligatures w14:val="none"/>
        </w:rPr>
      </w:pPr>
      <w:r w:rsidRPr="00A502FD">
        <w:rPr>
          <w:rFonts w:ascii="Times New Roman" w:eastAsia="Times New Roman" w:hAnsi="Times New Roman" w:cs="Times New Roman"/>
          <w:b/>
          <w:bCs/>
          <w:kern w:val="0"/>
          <w14:ligatures w14:val="none"/>
        </w:rPr>
        <w:t>Total cost:</w:t>
      </w:r>
      <w:r w:rsidRPr="00A502FD">
        <w:rPr>
          <w:rFonts w:ascii="Times New Roman" w:eastAsia="Times New Roman" w:hAnsi="Times New Roman" w:cs="Times New Roman"/>
          <w:kern w:val="0"/>
          <w14:ligatures w14:val="none"/>
        </w:rPr>
        <w:t xml:space="preserve"> $0 (no additional costs anticipated)</w:t>
      </w:r>
    </w:p>
    <w:p w14:paraId="2A12E277" w14:textId="77777777" w:rsidR="00A502FD" w:rsidRPr="00FC6105" w:rsidRDefault="00A502FD" w:rsidP="00FC6105">
      <w:pPr>
        <w:spacing w:after="0" w:line="240" w:lineRule="auto"/>
        <w:ind w:left="1127" w:hanging="360"/>
        <w:rPr>
          <w:rFonts w:ascii="Times New Roman" w:eastAsia="Times New Roman" w:hAnsi="Times New Roman" w:cs="Times New Roman"/>
          <w:kern w:val="0"/>
          <w14:ligatures w14:val="none"/>
        </w:rPr>
      </w:pPr>
    </w:p>
    <w:p w14:paraId="4C6BBAD6" w14:textId="77777777" w:rsidR="00866848"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6</w:t>
      </w:r>
      <w:proofErr w:type="gramStart"/>
      <w:r w:rsidRPr="00FC6105">
        <w:rPr>
          <w:rFonts w:ascii="Times New Roman" w:eastAsia="Times New Roman" w:hAnsi="Times New Roman" w:cs="Times New Roman"/>
          <w:kern w:val="0"/>
          <w14:ligatures w14:val="none"/>
        </w:rPr>
        <w:t>.  Describe</w:t>
      </w:r>
      <w:proofErr w:type="gramEnd"/>
      <w:r w:rsidRPr="00FC6105">
        <w:rPr>
          <w:rFonts w:ascii="Times New Roman" w:eastAsia="Times New Roman" w:hAnsi="Times New Roman" w:cs="Times New Roman"/>
          <w:kern w:val="0"/>
          <w14:ligatures w14:val="none"/>
        </w:rPr>
        <w:t xml:space="preserve"> the measurable criteria you will use to evaluate the success of project execution.</w:t>
      </w:r>
    </w:p>
    <w:p w14:paraId="5B3C47A7" w14:textId="423E0252" w:rsidR="00866848" w:rsidRPr="00866848" w:rsidRDefault="00866848" w:rsidP="00866848">
      <w:pPr>
        <w:pStyle w:val="ListParagraph"/>
        <w:numPr>
          <w:ilvl w:val="0"/>
          <w:numId w:val="8"/>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Data completeness:</w:t>
      </w:r>
      <w:r w:rsidRPr="00866848">
        <w:rPr>
          <w:rFonts w:ascii="Times New Roman" w:eastAsia="Times New Roman" w:hAnsi="Times New Roman" w:cs="Times New Roman"/>
          <w:kern w:val="0"/>
          <w14:ligatures w14:val="none"/>
        </w:rPr>
        <w:t xml:space="preserve"> % of assets present in all required systems (target: ≥75%)</w:t>
      </w:r>
    </w:p>
    <w:p w14:paraId="3295BB51" w14:textId="5C66EEF2" w:rsidR="00866848" w:rsidRPr="00866848" w:rsidRDefault="00866848" w:rsidP="00866848">
      <w:pPr>
        <w:pStyle w:val="ListParagraph"/>
        <w:numPr>
          <w:ilvl w:val="0"/>
          <w:numId w:val="8"/>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Model performance:</w:t>
      </w:r>
      <w:r w:rsidRPr="00866848">
        <w:rPr>
          <w:rFonts w:ascii="Times New Roman" w:eastAsia="Times New Roman" w:hAnsi="Times New Roman" w:cs="Times New Roman"/>
          <w:kern w:val="0"/>
          <w14:ligatures w14:val="none"/>
        </w:rPr>
        <w:t xml:space="preserve"> Metrics such as accuracy, precision, recall, F1-score on missingness prediction</w:t>
      </w:r>
    </w:p>
    <w:p w14:paraId="353FF09D" w14:textId="3C1E0331" w:rsidR="00866848" w:rsidRPr="00866848" w:rsidRDefault="00866848" w:rsidP="00866848">
      <w:pPr>
        <w:pStyle w:val="ListParagraph"/>
        <w:numPr>
          <w:ilvl w:val="0"/>
          <w:numId w:val="8"/>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Reproducibility:</w:t>
      </w:r>
      <w:r w:rsidRPr="00866848">
        <w:rPr>
          <w:rFonts w:ascii="Times New Roman" w:eastAsia="Times New Roman" w:hAnsi="Times New Roman" w:cs="Times New Roman"/>
          <w:kern w:val="0"/>
          <w14:ligatures w14:val="none"/>
        </w:rPr>
        <w:t xml:space="preserve"> All </w:t>
      </w:r>
      <w:proofErr w:type="gramStart"/>
      <w:r w:rsidRPr="00866848">
        <w:rPr>
          <w:rFonts w:ascii="Times New Roman" w:eastAsia="Times New Roman" w:hAnsi="Times New Roman" w:cs="Times New Roman"/>
          <w:kern w:val="0"/>
          <w14:ligatures w14:val="none"/>
        </w:rPr>
        <w:t>code runs</w:t>
      </w:r>
      <w:proofErr w:type="gramEnd"/>
      <w:r w:rsidRPr="00866848">
        <w:rPr>
          <w:rFonts w:ascii="Times New Roman" w:eastAsia="Times New Roman" w:hAnsi="Times New Roman" w:cs="Times New Roman"/>
          <w:kern w:val="0"/>
          <w14:ligatures w14:val="none"/>
        </w:rPr>
        <w:t xml:space="preserve"> end-to-end with provided configs and data</w:t>
      </w:r>
    </w:p>
    <w:p w14:paraId="70FE76DF" w14:textId="468EBD61" w:rsidR="00866848" w:rsidRPr="00866848" w:rsidRDefault="00866848" w:rsidP="00866848">
      <w:pPr>
        <w:pStyle w:val="ListParagraph"/>
        <w:numPr>
          <w:ilvl w:val="0"/>
          <w:numId w:val="8"/>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Clarity of deliverables:</w:t>
      </w:r>
      <w:r w:rsidRPr="00866848">
        <w:rPr>
          <w:rFonts w:ascii="Times New Roman" w:eastAsia="Times New Roman" w:hAnsi="Times New Roman" w:cs="Times New Roman"/>
          <w:kern w:val="0"/>
          <w14:ligatures w14:val="none"/>
        </w:rPr>
        <w:t xml:space="preserve"> Reports, visuals, and documentation are complete and understandable by non-technical stakeholders</w:t>
      </w:r>
    </w:p>
    <w:p w14:paraId="6D233FEC" w14:textId="300E4A5C" w:rsidR="00866848" w:rsidRPr="00866848" w:rsidRDefault="00866848" w:rsidP="00866848">
      <w:pPr>
        <w:pStyle w:val="ListParagraph"/>
        <w:numPr>
          <w:ilvl w:val="0"/>
          <w:numId w:val="8"/>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Scenario analysis:</w:t>
      </w:r>
      <w:r w:rsidRPr="00866848">
        <w:rPr>
          <w:rFonts w:ascii="Times New Roman" w:eastAsia="Times New Roman" w:hAnsi="Times New Roman" w:cs="Times New Roman"/>
          <w:kern w:val="0"/>
          <w14:ligatures w14:val="none"/>
        </w:rPr>
        <w:t xml:space="preserve"> Ability to demonstrate how changing risk parameters impacts outcomes</w:t>
      </w:r>
    </w:p>
    <w:p w14:paraId="2F06C99F" w14:textId="248639FF"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br/>
        <w:t> </w:t>
      </w:r>
    </w:p>
    <w:p w14:paraId="3271A6C3"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b/>
          <w:bCs/>
          <w:kern w:val="0"/>
          <w14:ligatures w14:val="none"/>
        </w:rPr>
        <w:t>Design of Data Analytics Solution</w:t>
      </w:r>
    </w:p>
    <w:p w14:paraId="4D17640D"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C.  Describe the data analytics solution you will use to address the research question or organizational need identified in part A by doing the following:</w:t>
      </w:r>
    </w:p>
    <w:p w14:paraId="15661F11"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1</w:t>
      </w:r>
      <w:proofErr w:type="gramStart"/>
      <w:r w:rsidRPr="00FC6105">
        <w:rPr>
          <w:rFonts w:ascii="Times New Roman" w:eastAsia="Times New Roman" w:hAnsi="Times New Roman" w:cs="Times New Roman"/>
          <w:kern w:val="0"/>
          <w14:ligatures w14:val="none"/>
        </w:rPr>
        <w:t>.  Identify</w:t>
      </w:r>
      <w:proofErr w:type="gramEnd"/>
      <w:r w:rsidRPr="00FC6105">
        <w:rPr>
          <w:rFonts w:ascii="Times New Roman" w:eastAsia="Times New Roman" w:hAnsi="Times New Roman" w:cs="Times New Roman"/>
          <w:kern w:val="0"/>
          <w14:ligatures w14:val="none"/>
        </w:rPr>
        <w:t xml:space="preserve"> the hypothesis of the project.</w:t>
      </w:r>
    </w:p>
    <w:p w14:paraId="27E4DB1F" w14:textId="4EAB553C" w:rsidR="00866848" w:rsidRPr="00FC6105" w:rsidRDefault="00866848" w:rsidP="00866848">
      <w:pPr>
        <w:spacing w:after="0" w:line="240" w:lineRule="auto"/>
        <w:ind w:left="1127"/>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If an asset is present in the Observability platform, it will also be found in both the Inventory and IPAM systems at least 75% of the time.</w:t>
      </w:r>
    </w:p>
    <w:p w14:paraId="09C28893"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2</w:t>
      </w:r>
      <w:proofErr w:type="gramStart"/>
      <w:r w:rsidRPr="00FC6105">
        <w:rPr>
          <w:rFonts w:ascii="Times New Roman" w:eastAsia="Times New Roman" w:hAnsi="Times New Roman" w:cs="Times New Roman"/>
          <w:kern w:val="0"/>
          <w14:ligatures w14:val="none"/>
        </w:rPr>
        <w:t>.  Identify</w:t>
      </w:r>
      <w:proofErr w:type="gramEnd"/>
      <w:r w:rsidRPr="00FC6105">
        <w:rPr>
          <w:rFonts w:ascii="Times New Roman" w:eastAsia="Times New Roman" w:hAnsi="Times New Roman" w:cs="Times New Roman"/>
          <w:kern w:val="0"/>
          <w14:ligatures w14:val="none"/>
        </w:rPr>
        <w:t xml:space="preserve"> the analytical methods (i.e., descriptive, diagnostic, predictive, or prescriptive) you will implement in your data analytics solution.</w:t>
      </w:r>
    </w:p>
    <w:p w14:paraId="545C2A96" w14:textId="77777777" w:rsidR="00866848" w:rsidRPr="00866848" w:rsidRDefault="00866848" w:rsidP="00866848">
      <w:pPr>
        <w:spacing w:after="0" w:line="240" w:lineRule="auto"/>
        <w:ind w:left="1127"/>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 xml:space="preserve">This project uses </w:t>
      </w:r>
      <w:r w:rsidRPr="00866848">
        <w:rPr>
          <w:rFonts w:ascii="Times New Roman" w:eastAsia="Times New Roman" w:hAnsi="Times New Roman" w:cs="Times New Roman"/>
          <w:b/>
          <w:bCs/>
          <w:kern w:val="0"/>
          <w14:ligatures w14:val="none"/>
        </w:rPr>
        <w:t>descriptive</w:t>
      </w:r>
      <w:r w:rsidRPr="00866848">
        <w:rPr>
          <w:rFonts w:ascii="Times New Roman" w:eastAsia="Times New Roman" w:hAnsi="Times New Roman" w:cs="Times New Roman"/>
          <w:kern w:val="0"/>
          <w14:ligatures w14:val="none"/>
        </w:rPr>
        <w:t xml:space="preserve"> and </w:t>
      </w:r>
      <w:r w:rsidRPr="00866848">
        <w:rPr>
          <w:rFonts w:ascii="Times New Roman" w:eastAsia="Times New Roman" w:hAnsi="Times New Roman" w:cs="Times New Roman"/>
          <w:b/>
          <w:bCs/>
          <w:kern w:val="0"/>
          <w14:ligatures w14:val="none"/>
        </w:rPr>
        <w:t>predictive</w:t>
      </w:r>
      <w:r w:rsidRPr="00866848">
        <w:rPr>
          <w:rFonts w:ascii="Times New Roman" w:eastAsia="Times New Roman" w:hAnsi="Times New Roman" w:cs="Times New Roman"/>
          <w:kern w:val="0"/>
          <w14:ligatures w14:val="none"/>
        </w:rPr>
        <w:t xml:space="preserve"> analytics:</w:t>
      </w:r>
    </w:p>
    <w:p w14:paraId="6EDAA2B1" w14:textId="77777777" w:rsidR="00866848" w:rsidRPr="00866848" w:rsidRDefault="00866848" w:rsidP="00866848">
      <w:pPr>
        <w:numPr>
          <w:ilvl w:val="0"/>
          <w:numId w:val="9"/>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Descriptive:</w:t>
      </w:r>
      <w:r w:rsidRPr="00866848">
        <w:rPr>
          <w:rFonts w:ascii="Times New Roman" w:eastAsia="Times New Roman" w:hAnsi="Times New Roman" w:cs="Times New Roman"/>
          <w:kern w:val="0"/>
          <w14:ligatures w14:val="none"/>
        </w:rPr>
        <w:t xml:space="preserve"> To quantify asset presence and identify completeness rates across systems.</w:t>
      </w:r>
    </w:p>
    <w:p w14:paraId="54A05736" w14:textId="77777777" w:rsidR="00866848" w:rsidRPr="00866848" w:rsidRDefault="00866848" w:rsidP="00866848">
      <w:pPr>
        <w:numPr>
          <w:ilvl w:val="0"/>
          <w:numId w:val="9"/>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Predictive:</w:t>
      </w:r>
      <w:r w:rsidRPr="00866848">
        <w:rPr>
          <w:rFonts w:ascii="Times New Roman" w:eastAsia="Times New Roman" w:hAnsi="Times New Roman" w:cs="Times New Roman"/>
          <w:kern w:val="0"/>
          <w14:ligatures w14:val="none"/>
        </w:rPr>
        <w:t xml:space="preserve"> To build a supervised machine learning model that predicts which assets are most likely to be missing from Inventory or IPAM, based on asset features.</w:t>
      </w:r>
    </w:p>
    <w:p w14:paraId="31D7E1AB" w14:textId="77777777" w:rsidR="00866848" w:rsidRPr="00FC6105" w:rsidRDefault="00866848" w:rsidP="00FC6105">
      <w:pPr>
        <w:spacing w:after="0" w:line="240" w:lineRule="auto"/>
        <w:ind w:left="1127" w:hanging="360"/>
        <w:rPr>
          <w:rFonts w:ascii="Times New Roman" w:eastAsia="Times New Roman" w:hAnsi="Times New Roman" w:cs="Times New Roman"/>
          <w:kern w:val="0"/>
          <w14:ligatures w14:val="none"/>
        </w:rPr>
      </w:pPr>
    </w:p>
    <w:p w14:paraId="06FE2820" w14:textId="27423F43" w:rsidR="00FC6105" w:rsidRPr="00866848" w:rsidRDefault="00FC6105" w:rsidP="00866848">
      <w:pPr>
        <w:pStyle w:val="ListParagraph"/>
        <w:numPr>
          <w:ilvl w:val="0"/>
          <w:numId w:val="10"/>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Justify why the analytical methods identified in part C2 are appropriate for your project.</w:t>
      </w:r>
    </w:p>
    <w:p w14:paraId="596F8B5C" w14:textId="1FDA9AEC" w:rsidR="00866848" w:rsidRPr="00866848" w:rsidRDefault="00866848" w:rsidP="00866848">
      <w:pPr>
        <w:spacing w:after="0" w:line="240" w:lineRule="auto"/>
        <w:ind w:left="1377"/>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 xml:space="preserve">Descriptive analytics </w:t>
      </w:r>
      <w:proofErr w:type="gramStart"/>
      <w:r w:rsidRPr="00866848">
        <w:rPr>
          <w:rFonts w:ascii="Times New Roman" w:eastAsia="Times New Roman" w:hAnsi="Times New Roman" w:cs="Times New Roman"/>
          <w:kern w:val="0"/>
          <w14:ligatures w14:val="none"/>
        </w:rPr>
        <w:t>is</w:t>
      </w:r>
      <w:proofErr w:type="gramEnd"/>
      <w:r w:rsidRPr="00866848">
        <w:rPr>
          <w:rFonts w:ascii="Times New Roman" w:eastAsia="Times New Roman" w:hAnsi="Times New Roman" w:cs="Times New Roman"/>
          <w:kern w:val="0"/>
          <w14:ligatures w14:val="none"/>
        </w:rPr>
        <w:t xml:space="preserve"> essential for directly answering the </w:t>
      </w:r>
      <w:proofErr w:type="gramStart"/>
      <w:r w:rsidRPr="00866848">
        <w:rPr>
          <w:rFonts w:ascii="Times New Roman" w:eastAsia="Times New Roman" w:hAnsi="Times New Roman" w:cs="Times New Roman"/>
          <w:kern w:val="0"/>
          <w14:ligatures w14:val="none"/>
        </w:rPr>
        <w:t>completeness</w:t>
      </w:r>
      <w:proofErr w:type="gramEnd"/>
      <w:r w:rsidRPr="00866848">
        <w:rPr>
          <w:rFonts w:ascii="Times New Roman" w:eastAsia="Times New Roman" w:hAnsi="Times New Roman" w:cs="Times New Roman"/>
          <w:kern w:val="0"/>
          <w14:ligatures w14:val="none"/>
        </w:rPr>
        <w:t xml:space="preserve"> research question and establishing current state. Predictive analytics enables proactive identification of risk factors for missing records, allowing the organization to target data quality improvements before the audit.</w:t>
      </w:r>
    </w:p>
    <w:p w14:paraId="5F561A5B"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3</w:t>
      </w:r>
      <w:proofErr w:type="gramStart"/>
      <w:r w:rsidRPr="00FC6105">
        <w:rPr>
          <w:rFonts w:ascii="Times New Roman" w:eastAsia="Times New Roman" w:hAnsi="Times New Roman" w:cs="Times New Roman"/>
          <w:kern w:val="0"/>
          <w14:ligatures w14:val="none"/>
        </w:rPr>
        <w:t>.  Describe</w:t>
      </w:r>
      <w:proofErr w:type="gramEnd"/>
      <w:r w:rsidRPr="00FC6105">
        <w:rPr>
          <w:rFonts w:ascii="Times New Roman" w:eastAsia="Times New Roman" w:hAnsi="Times New Roman" w:cs="Times New Roman"/>
          <w:kern w:val="0"/>
          <w14:ligatures w14:val="none"/>
        </w:rPr>
        <w:t xml:space="preserve"> the tools and environments that you will use to produce the data analytics solution, including any applicable third-party code.</w:t>
      </w:r>
    </w:p>
    <w:p w14:paraId="22E24BD3" w14:textId="3B64A5AC" w:rsidR="00866848" w:rsidRPr="00866848" w:rsidRDefault="00866848" w:rsidP="00866848">
      <w:pPr>
        <w:pStyle w:val="ListParagraph"/>
        <w:numPr>
          <w:ilvl w:val="0"/>
          <w:numId w:val="11"/>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Programming Language:</w:t>
      </w:r>
      <w:r w:rsidRPr="00866848">
        <w:rPr>
          <w:rFonts w:ascii="Times New Roman" w:eastAsia="Times New Roman" w:hAnsi="Times New Roman" w:cs="Times New Roman"/>
          <w:kern w:val="0"/>
          <w14:ligatures w14:val="none"/>
        </w:rPr>
        <w:t xml:space="preserve"> Python</w:t>
      </w:r>
    </w:p>
    <w:p w14:paraId="5E839E17" w14:textId="0B9A8671" w:rsidR="00866848" w:rsidRPr="00866848" w:rsidRDefault="00866848" w:rsidP="00866848">
      <w:pPr>
        <w:pStyle w:val="ListParagraph"/>
        <w:numPr>
          <w:ilvl w:val="0"/>
          <w:numId w:val="11"/>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Libraries:</w:t>
      </w:r>
      <w:r w:rsidRPr="00866848">
        <w:rPr>
          <w:rFonts w:ascii="Times New Roman" w:eastAsia="Times New Roman" w:hAnsi="Times New Roman" w:cs="Times New Roman"/>
          <w:kern w:val="0"/>
          <w14:ligatures w14:val="none"/>
        </w:rPr>
        <w:t xml:space="preserve"> Pandas, Scikit-learn, Faker, </w:t>
      </w:r>
      <w:proofErr w:type="spellStart"/>
      <w:r w:rsidRPr="00866848">
        <w:rPr>
          <w:rFonts w:ascii="Times New Roman" w:eastAsia="Times New Roman" w:hAnsi="Times New Roman" w:cs="Times New Roman"/>
          <w:kern w:val="0"/>
          <w14:ligatures w14:val="none"/>
        </w:rPr>
        <w:t>MLflow</w:t>
      </w:r>
      <w:proofErr w:type="spellEnd"/>
    </w:p>
    <w:p w14:paraId="7A54BA49" w14:textId="3D7986C8" w:rsidR="00866848" w:rsidRPr="00866848" w:rsidRDefault="00866848" w:rsidP="00866848">
      <w:pPr>
        <w:pStyle w:val="ListParagraph"/>
        <w:numPr>
          <w:ilvl w:val="0"/>
          <w:numId w:val="11"/>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Environment:</w:t>
      </w:r>
      <w:r w:rsidRPr="00866848">
        <w:rPr>
          <w:rFonts w:ascii="Times New Roman" w:eastAsia="Times New Roman" w:hAnsi="Times New Roman" w:cs="Times New Roman"/>
          <w:kern w:val="0"/>
          <w14:ligatures w14:val="none"/>
        </w:rPr>
        <w:t xml:space="preserve"> </w:t>
      </w:r>
      <w:proofErr w:type="spellStart"/>
      <w:r w:rsidRPr="00866848">
        <w:rPr>
          <w:rFonts w:ascii="Times New Roman" w:eastAsia="Times New Roman" w:hAnsi="Times New Roman" w:cs="Times New Roman"/>
          <w:kern w:val="0"/>
          <w14:ligatures w14:val="none"/>
        </w:rPr>
        <w:t>Jupyter</w:t>
      </w:r>
      <w:proofErr w:type="spellEnd"/>
      <w:r w:rsidRPr="00866848">
        <w:rPr>
          <w:rFonts w:ascii="Times New Roman" w:eastAsia="Times New Roman" w:hAnsi="Times New Roman" w:cs="Times New Roman"/>
          <w:kern w:val="0"/>
          <w14:ligatures w14:val="none"/>
        </w:rPr>
        <w:t xml:space="preserve"> Notebook, </w:t>
      </w:r>
      <w:proofErr w:type="spellStart"/>
      <w:r w:rsidRPr="00866848">
        <w:rPr>
          <w:rFonts w:ascii="Times New Roman" w:eastAsia="Times New Roman" w:hAnsi="Times New Roman" w:cs="Times New Roman"/>
          <w:kern w:val="0"/>
          <w14:ligatures w14:val="none"/>
        </w:rPr>
        <w:t>VSCode</w:t>
      </w:r>
      <w:proofErr w:type="spellEnd"/>
    </w:p>
    <w:p w14:paraId="1F7B6BDF" w14:textId="4DFFB726" w:rsidR="00866848" w:rsidRPr="00866848" w:rsidRDefault="00866848" w:rsidP="00866848">
      <w:pPr>
        <w:pStyle w:val="ListParagraph"/>
        <w:numPr>
          <w:ilvl w:val="0"/>
          <w:numId w:val="11"/>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Artifacts:</w:t>
      </w:r>
      <w:r w:rsidRPr="00866848">
        <w:rPr>
          <w:rFonts w:ascii="Times New Roman" w:eastAsia="Times New Roman" w:hAnsi="Times New Roman" w:cs="Times New Roman"/>
          <w:kern w:val="0"/>
          <w14:ligatures w14:val="none"/>
        </w:rPr>
        <w:t xml:space="preserve"> CSV files (data), JSON files (config), PNG images (reports)</w:t>
      </w:r>
    </w:p>
    <w:p w14:paraId="5CE60C79" w14:textId="282281A2" w:rsidR="00866848" w:rsidRPr="00866848" w:rsidRDefault="00866848" w:rsidP="00866848">
      <w:pPr>
        <w:pStyle w:val="ListParagraph"/>
        <w:numPr>
          <w:ilvl w:val="0"/>
          <w:numId w:val="11"/>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 xml:space="preserve">All third-party </w:t>
      </w:r>
      <w:proofErr w:type="gramStart"/>
      <w:r w:rsidRPr="00866848">
        <w:rPr>
          <w:rFonts w:ascii="Times New Roman" w:eastAsia="Times New Roman" w:hAnsi="Times New Roman" w:cs="Times New Roman"/>
          <w:b/>
          <w:bCs/>
          <w:kern w:val="0"/>
          <w14:ligatures w14:val="none"/>
        </w:rPr>
        <w:t>code is</w:t>
      </w:r>
      <w:proofErr w:type="gramEnd"/>
      <w:r w:rsidRPr="00866848">
        <w:rPr>
          <w:rFonts w:ascii="Times New Roman" w:eastAsia="Times New Roman" w:hAnsi="Times New Roman" w:cs="Times New Roman"/>
          <w:b/>
          <w:bCs/>
          <w:kern w:val="0"/>
          <w14:ligatures w14:val="none"/>
        </w:rPr>
        <w:t xml:space="preserve"> open-source and appropriately cited in the project files.</w:t>
      </w:r>
    </w:p>
    <w:p w14:paraId="77A60025" w14:textId="77777777" w:rsidR="00866848" w:rsidRPr="00FC6105" w:rsidRDefault="00866848" w:rsidP="00FC6105">
      <w:pPr>
        <w:spacing w:after="0" w:line="240" w:lineRule="auto"/>
        <w:ind w:left="1127" w:hanging="360"/>
        <w:rPr>
          <w:rFonts w:ascii="Times New Roman" w:eastAsia="Times New Roman" w:hAnsi="Times New Roman" w:cs="Times New Roman"/>
          <w:kern w:val="0"/>
          <w14:ligatures w14:val="none"/>
        </w:rPr>
      </w:pPr>
    </w:p>
    <w:p w14:paraId="053E00E2"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4</w:t>
      </w:r>
      <w:proofErr w:type="gramStart"/>
      <w:r w:rsidRPr="00FC6105">
        <w:rPr>
          <w:rFonts w:ascii="Times New Roman" w:eastAsia="Times New Roman" w:hAnsi="Times New Roman" w:cs="Times New Roman"/>
          <w:kern w:val="0"/>
          <w14:ligatures w14:val="none"/>
        </w:rPr>
        <w:t>.  Describe</w:t>
      </w:r>
      <w:proofErr w:type="gramEnd"/>
      <w:r w:rsidRPr="00FC6105">
        <w:rPr>
          <w:rFonts w:ascii="Times New Roman" w:eastAsia="Times New Roman" w:hAnsi="Times New Roman" w:cs="Times New Roman"/>
          <w:kern w:val="0"/>
          <w14:ligatures w14:val="none"/>
        </w:rPr>
        <w:t xml:space="preserve"> the methods and metrics you will use to evaluate the output of your data analytics solution or model.</w:t>
      </w:r>
    </w:p>
    <w:p w14:paraId="15167E25" w14:textId="367A3352" w:rsidR="00866848" w:rsidRPr="00866848" w:rsidRDefault="00866848" w:rsidP="00866848">
      <w:pPr>
        <w:pStyle w:val="ListParagraph"/>
        <w:numPr>
          <w:ilvl w:val="0"/>
          <w:numId w:val="12"/>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Completeness Rate:</w:t>
      </w:r>
      <w:r w:rsidRPr="00866848">
        <w:rPr>
          <w:rFonts w:ascii="Times New Roman" w:eastAsia="Times New Roman" w:hAnsi="Times New Roman" w:cs="Times New Roman"/>
          <w:kern w:val="0"/>
          <w14:ligatures w14:val="none"/>
        </w:rPr>
        <w:t xml:space="preserve"> Percentage of observability assets also found in Inventory and IPAM.</w:t>
      </w:r>
    </w:p>
    <w:p w14:paraId="1AF209F1" w14:textId="090FA097" w:rsidR="00866848" w:rsidRPr="00866848" w:rsidRDefault="00866848" w:rsidP="00866848">
      <w:pPr>
        <w:pStyle w:val="ListParagraph"/>
        <w:numPr>
          <w:ilvl w:val="0"/>
          <w:numId w:val="12"/>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Model Metrics:</w:t>
      </w:r>
      <w:r w:rsidRPr="00866848">
        <w:rPr>
          <w:rFonts w:ascii="Times New Roman" w:eastAsia="Times New Roman" w:hAnsi="Times New Roman" w:cs="Times New Roman"/>
          <w:kern w:val="0"/>
          <w14:ligatures w14:val="none"/>
        </w:rPr>
        <w:t xml:space="preserve"> Accuracy, precision, recall, F1-score, and feature importance rankings for the supervised model predicting missingness.</w:t>
      </w:r>
    </w:p>
    <w:p w14:paraId="1C022ED4" w14:textId="77777777" w:rsidR="00866848" w:rsidRPr="00FC6105" w:rsidRDefault="00866848" w:rsidP="00FC6105">
      <w:pPr>
        <w:spacing w:after="0" w:line="240" w:lineRule="auto"/>
        <w:ind w:left="1127" w:hanging="360"/>
        <w:rPr>
          <w:rFonts w:ascii="Times New Roman" w:eastAsia="Times New Roman" w:hAnsi="Times New Roman" w:cs="Times New Roman"/>
          <w:kern w:val="0"/>
          <w14:ligatures w14:val="none"/>
        </w:rPr>
      </w:pPr>
    </w:p>
    <w:p w14:paraId="36B4A030" w14:textId="0F08B60A" w:rsidR="00FC6105" w:rsidRPr="00866848" w:rsidRDefault="00FC6105" w:rsidP="00866848">
      <w:pPr>
        <w:pStyle w:val="ListParagraph"/>
        <w:numPr>
          <w:ilvl w:val="0"/>
          <w:numId w:val="13"/>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Justify why the chosen methods and metrics are appropriate for evaluating the output of your data analytics solution or model.</w:t>
      </w:r>
    </w:p>
    <w:p w14:paraId="037A89E5" w14:textId="22E68882" w:rsidR="00866848" w:rsidRPr="00866848" w:rsidRDefault="00866848" w:rsidP="00866848">
      <w:pPr>
        <w:pStyle w:val="ListParagraph"/>
        <w:spacing w:after="0" w:line="240" w:lineRule="auto"/>
        <w:ind w:left="1377"/>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Completeness rate directly measures whether the organizational threshold (75%) is met. Classification metrics are standard for evaluating supervised models, and feature importance reveals actionable drivers for missing records.</w:t>
      </w:r>
    </w:p>
    <w:p w14:paraId="4A723338"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5</w:t>
      </w:r>
      <w:proofErr w:type="gramStart"/>
      <w:r w:rsidRPr="00FC6105">
        <w:rPr>
          <w:rFonts w:ascii="Times New Roman" w:eastAsia="Times New Roman" w:hAnsi="Times New Roman" w:cs="Times New Roman"/>
          <w:kern w:val="0"/>
          <w14:ligatures w14:val="none"/>
        </w:rPr>
        <w:t>.  Describe</w:t>
      </w:r>
      <w:proofErr w:type="gramEnd"/>
      <w:r w:rsidRPr="00FC6105">
        <w:rPr>
          <w:rFonts w:ascii="Times New Roman" w:eastAsia="Times New Roman" w:hAnsi="Times New Roman" w:cs="Times New Roman"/>
          <w:kern w:val="0"/>
          <w14:ligatures w14:val="none"/>
        </w:rPr>
        <w:t xml:space="preserve"> how you will assess the practical significance of the data analytics solution, including specific criteria to determine whether it has provided the expected benefits and supported a decision-making process.</w:t>
      </w:r>
    </w:p>
    <w:p w14:paraId="21390207" w14:textId="77777777" w:rsidR="00866848" w:rsidRPr="00866848" w:rsidRDefault="00866848" w:rsidP="00866848">
      <w:pPr>
        <w:spacing w:after="0" w:line="240" w:lineRule="auto"/>
        <w:ind w:left="1127"/>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Practical significance will be assessed by:</w:t>
      </w:r>
    </w:p>
    <w:p w14:paraId="230F94EC" w14:textId="77777777" w:rsidR="00866848" w:rsidRPr="00866848" w:rsidRDefault="00866848" w:rsidP="00866848">
      <w:pPr>
        <w:numPr>
          <w:ilvl w:val="0"/>
          <w:numId w:val="14"/>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Determining if the &gt;75% presence threshold is met (supports audit readiness).</w:t>
      </w:r>
    </w:p>
    <w:p w14:paraId="27D0D510" w14:textId="77777777" w:rsidR="00866848" w:rsidRPr="00866848" w:rsidRDefault="00866848" w:rsidP="00866848">
      <w:pPr>
        <w:numPr>
          <w:ilvl w:val="0"/>
          <w:numId w:val="14"/>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Using model insights to inform targeted remediation and process improvement (e.g., focusing on high-risk device types or regions).</w:t>
      </w:r>
    </w:p>
    <w:p w14:paraId="118A8A8D" w14:textId="77777777" w:rsidR="00866848" w:rsidRPr="00866848" w:rsidRDefault="00866848" w:rsidP="00866848">
      <w:pPr>
        <w:numPr>
          <w:ilvl w:val="0"/>
          <w:numId w:val="14"/>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Enabling leadership to make informed go/no-go decisions about audit timing and resource allocation.</w:t>
      </w:r>
    </w:p>
    <w:p w14:paraId="6ED426E2" w14:textId="77777777" w:rsidR="00866848" w:rsidRPr="00FC6105" w:rsidRDefault="00866848" w:rsidP="00FC6105">
      <w:pPr>
        <w:spacing w:after="0" w:line="240" w:lineRule="auto"/>
        <w:ind w:left="1127" w:hanging="360"/>
        <w:rPr>
          <w:rFonts w:ascii="Times New Roman" w:eastAsia="Times New Roman" w:hAnsi="Times New Roman" w:cs="Times New Roman"/>
          <w:kern w:val="0"/>
          <w14:ligatures w14:val="none"/>
        </w:rPr>
      </w:pPr>
    </w:p>
    <w:p w14:paraId="252B8287" w14:textId="77777777" w:rsidR="00866848"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6</w:t>
      </w:r>
      <w:proofErr w:type="gramStart"/>
      <w:r w:rsidRPr="00FC6105">
        <w:rPr>
          <w:rFonts w:ascii="Times New Roman" w:eastAsia="Times New Roman" w:hAnsi="Times New Roman" w:cs="Times New Roman"/>
          <w:kern w:val="0"/>
          <w14:ligatures w14:val="none"/>
        </w:rPr>
        <w:t>.  Describe</w:t>
      </w:r>
      <w:proofErr w:type="gramEnd"/>
      <w:r w:rsidRPr="00FC6105">
        <w:rPr>
          <w:rFonts w:ascii="Times New Roman" w:eastAsia="Times New Roman" w:hAnsi="Times New Roman" w:cs="Times New Roman"/>
          <w:kern w:val="0"/>
          <w14:ligatures w14:val="none"/>
        </w:rPr>
        <w:t xml:space="preserve"> the tools and graphical representations you will use to visually communicate the findings of your data analytics solution.</w:t>
      </w:r>
    </w:p>
    <w:p w14:paraId="193DC77B" w14:textId="6926E4C1" w:rsidR="00866848" w:rsidRPr="00866848" w:rsidRDefault="00866848" w:rsidP="00866848">
      <w:pPr>
        <w:pStyle w:val="ListParagraph"/>
        <w:numPr>
          <w:ilvl w:val="0"/>
          <w:numId w:val="15"/>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Bar charts and summary tables</w:t>
      </w:r>
      <w:r w:rsidRPr="00866848">
        <w:rPr>
          <w:rFonts w:ascii="Times New Roman" w:eastAsia="Times New Roman" w:hAnsi="Times New Roman" w:cs="Times New Roman"/>
          <w:kern w:val="0"/>
          <w14:ligatures w14:val="none"/>
        </w:rPr>
        <w:t xml:space="preserve"> </w:t>
      </w:r>
      <w:proofErr w:type="gramStart"/>
      <w:r w:rsidRPr="00866848">
        <w:rPr>
          <w:rFonts w:ascii="Times New Roman" w:eastAsia="Times New Roman" w:hAnsi="Times New Roman" w:cs="Times New Roman"/>
          <w:kern w:val="0"/>
          <w14:ligatures w14:val="none"/>
        </w:rPr>
        <w:t>showing</w:t>
      </w:r>
      <w:proofErr w:type="gramEnd"/>
      <w:r w:rsidRPr="00866848">
        <w:rPr>
          <w:rFonts w:ascii="Times New Roman" w:eastAsia="Times New Roman" w:hAnsi="Times New Roman" w:cs="Times New Roman"/>
          <w:kern w:val="0"/>
          <w14:ligatures w14:val="none"/>
        </w:rPr>
        <w:t xml:space="preserve"> asset presence rates.</w:t>
      </w:r>
    </w:p>
    <w:p w14:paraId="721A72DA" w14:textId="1422A319" w:rsidR="00866848" w:rsidRPr="00866848" w:rsidRDefault="00866848" w:rsidP="00866848">
      <w:pPr>
        <w:pStyle w:val="ListParagraph"/>
        <w:numPr>
          <w:ilvl w:val="0"/>
          <w:numId w:val="15"/>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Feature importance plots</w:t>
      </w:r>
      <w:r w:rsidRPr="00866848">
        <w:rPr>
          <w:rFonts w:ascii="Times New Roman" w:eastAsia="Times New Roman" w:hAnsi="Times New Roman" w:cs="Times New Roman"/>
          <w:kern w:val="0"/>
          <w14:ligatures w14:val="none"/>
        </w:rPr>
        <w:t xml:space="preserve"> from the machine learning model.</w:t>
      </w:r>
    </w:p>
    <w:p w14:paraId="7BB505BC" w14:textId="299B161B" w:rsidR="00866848" w:rsidRPr="00866848" w:rsidRDefault="00866848" w:rsidP="00866848">
      <w:pPr>
        <w:pStyle w:val="ListParagraph"/>
        <w:numPr>
          <w:ilvl w:val="0"/>
          <w:numId w:val="15"/>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Markdown narratives and annotated visuals</w:t>
      </w:r>
      <w:r w:rsidRPr="00866848">
        <w:rPr>
          <w:rFonts w:ascii="Times New Roman" w:eastAsia="Times New Roman" w:hAnsi="Times New Roman" w:cs="Times New Roman"/>
          <w:kern w:val="0"/>
          <w14:ligatures w14:val="none"/>
        </w:rPr>
        <w:t xml:space="preserve"> in </w:t>
      </w:r>
      <w:proofErr w:type="spellStart"/>
      <w:r w:rsidRPr="00866848">
        <w:rPr>
          <w:rFonts w:ascii="Times New Roman" w:eastAsia="Times New Roman" w:hAnsi="Times New Roman" w:cs="Times New Roman"/>
          <w:kern w:val="0"/>
          <w14:ligatures w14:val="none"/>
        </w:rPr>
        <w:t>Jupyter</w:t>
      </w:r>
      <w:proofErr w:type="spellEnd"/>
      <w:r w:rsidRPr="00866848">
        <w:rPr>
          <w:rFonts w:ascii="Times New Roman" w:eastAsia="Times New Roman" w:hAnsi="Times New Roman" w:cs="Times New Roman"/>
          <w:kern w:val="0"/>
          <w14:ligatures w14:val="none"/>
        </w:rPr>
        <w:t xml:space="preserve"> Notebook reports.</w:t>
      </w:r>
    </w:p>
    <w:p w14:paraId="6AA9F6E7" w14:textId="53F1E3EB" w:rsidR="00866848" w:rsidRPr="00866848" w:rsidRDefault="00866848" w:rsidP="00866848">
      <w:pPr>
        <w:pStyle w:val="ListParagraph"/>
        <w:numPr>
          <w:ilvl w:val="0"/>
          <w:numId w:val="15"/>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 xml:space="preserve">All visuals </w:t>
      </w:r>
      <w:proofErr w:type="gramStart"/>
      <w:r w:rsidRPr="00866848">
        <w:rPr>
          <w:rFonts w:ascii="Times New Roman" w:eastAsia="Times New Roman" w:hAnsi="Times New Roman" w:cs="Times New Roman"/>
          <w:kern w:val="0"/>
          <w14:ligatures w14:val="none"/>
        </w:rPr>
        <w:t>produced</w:t>
      </w:r>
      <w:proofErr w:type="gramEnd"/>
      <w:r w:rsidRPr="00866848">
        <w:rPr>
          <w:rFonts w:ascii="Times New Roman" w:eastAsia="Times New Roman" w:hAnsi="Times New Roman" w:cs="Times New Roman"/>
          <w:kern w:val="0"/>
          <w14:ligatures w14:val="none"/>
        </w:rPr>
        <w:t xml:space="preserve"> using Python’s plotting libraries (e.g., matplotlib or </w:t>
      </w:r>
      <w:proofErr w:type="gramStart"/>
      <w:r w:rsidRPr="00866848">
        <w:rPr>
          <w:rFonts w:ascii="Times New Roman" w:eastAsia="Times New Roman" w:hAnsi="Times New Roman" w:cs="Times New Roman"/>
          <w:kern w:val="0"/>
          <w14:ligatures w14:val="none"/>
        </w:rPr>
        <w:t>pandas</w:t>
      </w:r>
      <w:proofErr w:type="gramEnd"/>
      <w:r w:rsidRPr="00866848">
        <w:rPr>
          <w:rFonts w:ascii="Times New Roman" w:eastAsia="Times New Roman" w:hAnsi="Times New Roman" w:cs="Times New Roman"/>
          <w:kern w:val="0"/>
          <w14:ligatures w14:val="none"/>
        </w:rPr>
        <w:t xml:space="preserve"> built-ins).</w:t>
      </w:r>
    </w:p>
    <w:p w14:paraId="1A23C6C2" w14:textId="053A35B8" w:rsidR="00FC6105" w:rsidRP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br/>
        <w:t> </w:t>
      </w:r>
    </w:p>
    <w:p w14:paraId="698CCB07" w14:textId="77777777" w:rsidR="00FC6105" w:rsidRPr="00FC6105" w:rsidRDefault="00FC6105" w:rsidP="00FC6105">
      <w:pPr>
        <w:spacing w:after="171" w:line="240" w:lineRule="auto"/>
        <w:rPr>
          <w:rFonts w:ascii="Times New Roman" w:eastAsia="Times New Roman" w:hAnsi="Times New Roman" w:cs="Times New Roman"/>
          <w:kern w:val="0"/>
          <w14:ligatures w14:val="none"/>
        </w:rPr>
      </w:pPr>
      <w:r w:rsidRPr="00FC6105">
        <w:rPr>
          <w:rFonts w:ascii="Times New Roman" w:eastAsia="Times New Roman" w:hAnsi="Times New Roman" w:cs="Times New Roman"/>
          <w:b/>
          <w:bCs/>
          <w:kern w:val="0"/>
          <w14:ligatures w14:val="none"/>
        </w:rPr>
        <w:t>Description of Dataset(s)</w:t>
      </w:r>
    </w:p>
    <w:p w14:paraId="5955C17B"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D.  Write a description of the data by doing the following:</w:t>
      </w:r>
    </w:p>
    <w:p w14:paraId="49EC61C7"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1</w:t>
      </w:r>
      <w:proofErr w:type="gramStart"/>
      <w:r w:rsidRPr="00FC6105">
        <w:rPr>
          <w:rFonts w:ascii="Times New Roman" w:eastAsia="Times New Roman" w:hAnsi="Times New Roman" w:cs="Times New Roman"/>
          <w:kern w:val="0"/>
          <w14:ligatures w14:val="none"/>
        </w:rPr>
        <w:t>.  Identify</w:t>
      </w:r>
      <w:proofErr w:type="gramEnd"/>
      <w:r w:rsidRPr="00FC6105">
        <w:rPr>
          <w:rFonts w:ascii="Times New Roman" w:eastAsia="Times New Roman" w:hAnsi="Times New Roman" w:cs="Times New Roman"/>
          <w:kern w:val="0"/>
          <w14:ligatures w14:val="none"/>
        </w:rPr>
        <w:t xml:space="preserve"> the source(s) of the data.</w:t>
      </w:r>
    </w:p>
    <w:p w14:paraId="6916B8FB" w14:textId="457979F9" w:rsidR="00866848" w:rsidRPr="00FC6105" w:rsidRDefault="00866848" w:rsidP="00866848">
      <w:pPr>
        <w:spacing w:after="0" w:line="240" w:lineRule="auto"/>
        <w:ind w:left="1127"/>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The dataset was fully generated using Python scripts and the Faker library to simulate realistic network asset records across three systems (Observability, Inventory, and IPAM). No real or proprietary data was used.</w:t>
      </w:r>
    </w:p>
    <w:p w14:paraId="0C6FDDD2"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2</w:t>
      </w:r>
      <w:proofErr w:type="gramStart"/>
      <w:r w:rsidRPr="00FC6105">
        <w:rPr>
          <w:rFonts w:ascii="Times New Roman" w:eastAsia="Times New Roman" w:hAnsi="Times New Roman" w:cs="Times New Roman"/>
          <w:kern w:val="0"/>
          <w14:ligatures w14:val="none"/>
        </w:rPr>
        <w:t>.  Discuss</w:t>
      </w:r>
      <w:proofErr w:type="gramEnd"/>
      <w:r w:rsidRPr="00FC6105">
        <w:rPr>
          <w:rFonts w:ascii="Times New Roman" w:eastAsia="Times New Roman" w:hAnsi="Times New Roman" w:cs="Times New Roman"/>
          <w:kern w:val="0"/>
          <w14:ligatures w14:val="none"/>
        </w:rPr>
        <w:t xml:space="preserve"> why this dataset is appropriate for the stated goals of your project.</w:t>
      </w:r>
    </w:p>
    <w:p w14:paraId="5AB68C22" w14:textId="25DA230D" w:rsidR="00866848" w:rsidRPr="00FC6105" w:rsidRDefault="00866848" w:rsidP="00FC6105">
      <w:pPr>
        <w:spacing w:after="0" w:line="240" w:lineRule="auto"/>
        <w:ind w:left="1127" w:hanging="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866848">
        <w:rPr>
          <w:rFonts w:ascii="Times New Roman" w:eastAsia="Times New Roman" w:hAnsi="Times New Roman" w:cs="Times New Roman"/>
          <w:kern w:val="0"/>
          <w14:ligatures w14:val="none"/>
        </w:rPr>
        <w:t>This synthetic dataset is designed to closely mimic the structure, features, and operational realities of actual asset management systems in large organizations. It includes typical device fields (IP address, hostname, region, vendor, model) and realistic patterns of missingness, which supports both descriptive and predictive data quality analysis.</w:t>
      </w:r>
    </w:p>
    <w:p w14:paraId="3A9D828D"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3</w:t>
      </w:r>
      <w:proofErr w:type="gramStart"/>
      <w:r w:rsidRPr="00FC6105">
        <w:rPr>
          <w:rFonts w:ascii="Times New Roman" w:eastAsia="Times New Roman" w:hAnsi="Times New Roman" w:cs="Times New Roman"/>
          <w:kern w:val="0"/>
          <w14:ligatures w14:val="none"/>
        </w:rPr>
        <w:t>.  Describe</w:t>
      </w:r>
      <w:proofErr w:type="gramEnd"/>
      <w:r w:rsidRPr="00FC6105">
        <w:rPr>
          <w:rFonts w:ascii="Times New Roman" w:eastAsia="Times New Roman" w:hAnsi="Times New Roman" w:cs="Times New Roman"/>
          <w:kern w:val="0"/>
          <w14:ligatures w14:val="none"/>
        </w:rPr>
        <w:t xml:space="preserve"> the data collection methods you used.</w:t>
      </w:r>
    </w:p>
    <w:p w14:paraId="17854880" w14:textId="40FBEA60" w:rsidR="00866848" w:rsidRPr="00FC6105" w:rsidRDefault="00866848" w:rsidP="00FC6105">
      <w:pPr>
        <w:spacing w:after="0" w:line="240" w:lineRule="auto"/>
        <w:ind w:left="1127" w:hanging="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866848">
        <w:rPr>
          <w:rFonts w:ascii="Times New Roman" w:eastAsia="Times New Roman" w:hAnsi="Times New Roman" w:cs="Times New Roman"/>
          <w:kern w:val="0"/>
          <w14:ligatures w14:val="none"/>
        </w:rPr>
        <w:t>All records were generated programmatically using repeatable scripts. Controlled probabilities for missingness were set via configuration files to simulate data quality issues. The entire data generation and labeling process is automated, ensuring consistency and reproducibility.</w:t>
      </w:r>
    </w:p>
    <w:p w14:paraId="47A63D14"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4</w:t>
      </w:r>
      <w:proofErr w:type="gramStart"/>
      <w:r w:rsidRPr="00FC6105">
        <w:rPr>
          <w:rFonts w:ascii="Times New Roman" w:eastAsia="Times New Roman" w:hAnsi="Times New Roman" w:cs="Times New Roman"/>
          <w:kern w:val="0"/>
          <w14:ligatures w14:val="none"/>
        </w:rPr>
        <w:t>.  Summarize</w:t>
      </w:r>
      <w:proofErr w:type="gramEnd"/>
      <w:r w:rsidRPr="00FC6105">
        <w:rPr>
          <w:rFonts w:ascii="Times New Roman" w:eastAsia="Times New Roman" w:hAnsi="Times New Roman" w:cs="Times New Roman"/>
          <w:kern w:val="0"/>
          <w14:ligatures w14:val="none"/>
        </w:rPr>
        <w:t xml:space="preserve"> your observations on the quality and completeness of the data.</w:t>
      </w:r>
    </w:p>
    <w:p w14:paraId="57A39084" w14:textId="5F9AA0C4" w:rsidR="00866848" w:rsidRPr="00866848" w:rsidRDefault="00866848" w:rsidP="00866848">
      <w:pPr>
        <w:spacing w:after="0"/>
        <w:ind w:left="1127" w:hanging="360"/>
      </w:pPr>
      <w:r>
        <w:rPr>
          <w:rFonts w:ascii="Times New Roman" w:eastAsia="Times New Roman" w:hAnsi="Times New Roman" w:cs="Times New Roman"/>
          <w:kern w:val="0"/>
          <w14:ligatures w14:val="none"/>
        </w:rPr>
        <w:tab/>
      </w:r>
      <w:r w:rsidRPr="00866848">
        <w:t>The data is of high quality and completeness by design, except for intentionally introduced missing records. The proportion of missingness is set to test specific audit scenarios, and the dataset supports accurate modeling, analysis, and reproducibility.</w:t>
      </w:r>
    </w:p>
    <w:p w14:paraId="4F820AA5" w14:textId="77777777" w:rsidR="00FC6105" w:rsidRDefault="00FC6105" w:rsidP="00FC6105">
      <w:pPr>
        <w:spacing w:after="0" w:line="240" w:lineRule="auto"/>
        <w:ind w:left="1127"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5</w:t>
      </w:r>
      <w:proofErr w:type="gramStart"/>
      <w:r w:rsidRPr="00FC6105">
        <w:rPr>
          <w:rFonts w:ascii="Times New Roman" w:eastAsia="Times New Roman" w:hAnsi="Times New Roman" w:cs="Times New Roman"/>
          <w:kern w:val="0"/>
          <w14:ligatures w14:val="none"/>
        </w:rPr>
        <w:t>.  Discuss</w:t>
      </w:r>
      <w:proofErr w:type="gramEnd"/>
      <w:r w:rsidRPr="00FC6105">
        <w:rPr>
          <w:rFonts w:ascii="Times New Roman" w:eastAsia="Times New Roman" w:hAnsi="Times New Roman" w:cs="Times New Roman"/>
          <w:kern w:val="0"/>
          <w14:ligatures w14:val="none"/>
        </w:rPr>
        <w:t xml:space="preserve"> data governance; data privacy and security; and ethical, legal, and regulatory compliance considerations that relate to the dataset and the proposed project.</w:t>
      </w:r>
    </w:p>
    <w:p w14:paraId="458FE085" w14:textId="0C74328D" w:rsidR="00866848" w:rsidRPr="00866848" w:rsidRDefault="00866848" w:rsidP="00866848">
      <w:pPr>
        <w:pStyle w:val="ListParagraph"/>
        <w:numPr>
          <w:ilvl w:val="0"/>
          <w:numId w:val="16"/>
        </w:numPr>
        <w:spacing w:after="0" w:line="240" w:lineRule="auto"/>
      </w:pPr>
      <w:r w:rsidRPr="00866848">
        <w:rPr>
          <w:rFonts w:eastAsia="Times New Roman"/>
          <w:b/>
          <w:bCs/>
        </w:rPr>
        <w:t>Data Governance:</w:t>
      </w:r>
      <w:r w:rsidRPr="00866848">
        <w:t xml:space="preserve"> All data is synthetic, and the codebase documents all transformation steps for transparency.</w:t>
      </w:r>
    </w:p>
    <w:p w14:paraId="3BA517AC" w14:textId="519F767D" w:rsidR="00866848" w:rsidRPr="00866848" w:rsidRDefault="00866848" w:rsidP="00866848">
      <w:pPr>
        <w:pStyle w:val="ListParagraph"/>
        <w:numPr>
          <w:ilvl w:val="0"/>
          <w:numId w:val="16"/>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Data Privacy and Security:</w:t>
      </w:r>
      <w:r w:rsidRPr="00866848">
        <w:rPr>
          <w:rFonts w:ascii="Times New Roman" w:eastAsia="Times New Roman" w:hAnsi="Times New Roman" w:cs="Times New Roman"/>
          <w:kern w:val="0"/>
          <w14:ligatures w14:val="none"/>
        </w:rPr>
        <w:t xml:space="preserve"> No sensitive, personal, or proprietary information is present. No risk of privacy breach exists.</w:t>
      </w:r>
    </w:p>
    <w:p w14:paraId="4789F4A8" w14:textId="0728857B" w:rsidR="00866848" w:rsidRPr="00866848" w:rsidRDefault="00866848" w:rsidP="00866848">
      <w:pPr>
        <w:pStyle w:val="ListParagraph"/>
        <w:numPr>
          <w:ilvl w:val="0"/>
          <w:numId w:val="16"/>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b/>
          <w:bCs/>
          <w:kern w:val="0"/>
          <w14:ligatures w14:val="none"/>
        </w:rPr>
        <w:t>Ethical, Legal, and Regulatory Compliance:</w:t>
      </w:r>
      <w:r w:rsidRPr="00866848">
        <w:rPr>
          <w:rFonts w:ascii="Times New Roman" w:eastAsia="Times New Roman" w:hAnsi="Times New Roman" w:cs="Times New Roman"/>
          <w:kern w:val="0"/>
          <w14:ligatures w14:val="none"/>
        </w:rPr>
        <w:t xml:space="preserve"> No real customer, employee, or company data is included. The use of synthetic data eliminates regulatory and ethical risks.</w:t>
      </w:r>
    </w:p>
    <w:p w14:paraId="59904811" w14:textId="127B9C56" w:rsidR="00866848" w:rsidRDefault="00866848" w:rsidP="00FC6105">
      <w:pPr>
        <w:spacing w:after="0" w:line="240" w:lineRule="auto"/>
        <w:ind w:left="1127" w:hanging="360"/>
        <w:rPr>
          <w:rFonts w:ascii="Times New Roman" w:eastAsia="Times New Roman" w:hAnsi="Times New Roman" w:cs="Times New Roman"/>
          <w:kern w:val="0"/>
          <w14:ligatures w14:val="none"/>
        </w:rPr>
      </w:pPr>
    </w:p>
    <w:p w14:paraId="14E96599" w14:textId="77777777" w:rsidR="00866848" w:rsidRPr="00FC6105" w:rsidRDefault="00866848" w:rsidP="00FC6105">
      <w:pPr>
        <w:spacing w:after="0" w:line="240" w:lineRule="auto"/>
        <w:ind w:left="1127" w:hanging="360"/>
        <w:rPr>
          <w:rFonts w:ascii="Times New Roman" w:eastAsia="Times New Roman" w:hAnsi="Times New Roman" w:cs="Times New Roman"/>
          <w:kern w:val="0"/>
          <w14:ligatures w14:val="none"/>
        </w:rPr>
      </w:pPr>
    </w:p>
    <w:p w14:paraId="00AC2E68" w14:textId="77777777" w:rsidR="00342988" w:rsidRDefault="00FC6105" w:rsidP="00342988">
      <w:pPr>
        <w:pStyle w:val="ListParagraph"/>
        <w:numPr>
          <w:ilvl w:val="0"/>
          <w:numId w:val="17"/>
        </w:numPr>
        <w:spacing w:after="0" w:line="240" w:lineRule="auto"/>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t>Describe the precautions you will need to take when working with and communicating about the data for </w:t>
      </w:r>
      <w:r w:rsidRPr="00866848">
        <w:rPr>
          <w:rFonts w:ascii="Times New Roman" w:eastAsia="Times New Roman" w:hAnsi="Times New Roman" w:cs="Times New Roman"/>
          <w:i/>
          <w:iCs/>
          <w:kern w:val="0"/>
          <w14:ligatures w14:val="none"/>
        </w:rPr>
        <w:t>each</w:t>
      </w:r>
      <w:r w:rsidRPr="00866848">
        <w:rPr>
          <w:rFonts w:ascii="Times New Roman" w:eastAsia="Times New Roman" w:hAnsi="Times New Roman" w:cs="Times New Roman"/>
          <w:kern w:val="0"/>
          <w14:ligatures w14:val="none"/>
        </w:rPr>
        <w:t> of the considerations in part D5.</w:t>
      </w:r>
    </w:p>
    <w:p w14:paraId="498D5A80" w14:textId="77777777" w:rsidR="00342988" w:rsidRDefault="00342988" w:rsidP="00342988">
      <w:pPr>
        <w:spacing w:after="0" w:line="240" w:lineRule="auto"/>
        <w:ind w:left="1377"/>
      </w:pPr>
      <w:proofErr w:type="gramStart"/>
      <w:r w:rsidRPr="00342988">
        <w:rPr>
          <w:rFonts w:hAnsi="Symbol"/>
        </w:rPr>
        <w:t></w:t>
      </w:r>
      <w:r>
        <w:t xml:space="preserve">  Clearly</w:t>
      </w:r>
      <w:proofErr w:type="gramEnd"/>
      <w:r>
        <w:t xml:space="preserve"> label all data and reports as synthetic in any communication or documentation.</w:t>
      </w:r>
    </w:p>
    <w:p w14:paraId="0F133AA3" w14:textId="77777777" w:rsidR="00342988" w:rsidRDefault="00342988" w:rsidP="00342988">
      <w:pPr>
        <w:spacing w:after="0" w:line="240" w:lineRule="auto"/>
        <w:ind w:left="1377"/>
      </w:pPr>
      <w:proofErr w:type="gramStart"/>
      <w:r>
        <w:rPr>
          <w:rFonts w:hAnsi="Symbol"/>
        </w:rPr>
        <w:t></w:t>
      </w:r>
      <w:r>
        <w:t xml:space="preserve">  Ensure</w:t>
      </w:r>
      <w:proofErr w:type="gramEnd"/>
      <w:r>
        <w:t xml:space="preserve"> that scripts and reports are free of any references to actual production or proprietary data sources.</w:t>
      </w:r>
    </w:p>
    <w:p w14:paraId="7DD97AED" w14:textId="3EFD1B75" w:rsidR="00342988" w:rsidRPr="00342988" w:rsidRDefault="00342988" w:rsidP="00342988">
      <w:pPr>
        <w:spacing w:after="0" w:line="240" w:lineRule="auto"/>
        <w:ind w:left="1377"/>
        <w:rPr>
          <w:rFonts w:ascii="Times New Roman" w:eastAsia="Times New Roman" w:hAnsi="Times New Roman" w:cs="Times New Roman"/>
          <w:kern w:val="0"/>
          <w14:ligatures w14:val="none"/>
        </w:rPr>
      </w:pPr>
      <w:proofErr w:type="gramStart"/>
      <w:r>
        <w:rPr>
          <w:rFonts w:hAnsi="Symbol"/>
        </w:rPr>
        <w:t></w:t>
      </w:r>
      <w:r>
        <w:t xml:space="preserve">  Maintain</w:t>
      </w:r>
      <w:proofErr w:type="gramEnd"/>
      <w:r>
        <w:t xml:space="preserve"> transparency in data generation and analysis to uphold ethical standards.</w:t>
      </w:r>
    </w:p>
    <w:p w14:paraId="4ADF48BD" w14:textId="41F70675" w:rsidR="00FC6105" w:rsidRPr="00866848" w:rsidRDefault="00FC6105" w:rsidP="00342988">
      <w:pPr>
        <w:pStyle w:val="ListParagraph"/>
        <w:spacing w:after="0" w:line="240" w:lineRule="auto"/>
        <w:ind w:left="1377"/>
        <w:rPr>
          <w:rFonts w:ascii="Times New Roman" w:eastAsia="Times New Roman" w:hAnsi="Times New Roman" w:cs="Times New Roman"/>
          <w:kern w:val="0"/>
          <w14:ligatures w14:val="none"/>
        </w:rPr>
      </w:pPr>
      <w:r w:rsidRPr="00866848">
        <w:rPr>
          <w:rFonts w:ascii="Times New Roman" w:eastAsia="Times New Roman" w:hAnsi="Times New Roman" w:cs="Times New Roman"/>
          <w:kern w:val="0"/>
          <w14:ligatures w14:val="none"/>
        </w:rPr>
        <w:br/>
        <w:t> </w:t>
      </w:r>
    </w:p>
    <w:p w14:paraId="72F64A9B"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E.  Acknowledge sources, using in-text citations and references, for content that is quoted, paraphrased, or summarized.</w:t>
      </w:r>
      <w:r w:rsidRPr="00FC6105">
        <w:rPr>
          <w:rFonts w:ascii="Times New Roman" w:eastAsia="Times New Roman" w:hAnsi="Times New Roman" w:cs="Times New Roman"/>
          <w:kern w:val="0"/>
          <w14:ligatures w14:val="none"/>
        </w:rPr>
        <w:br/>
        <w:t> </w:t>
      </w:r>
    </w:p>
    <w:p w14:paraId="6D99153E" w14:textId="77777777" w:rsidR="00FC6105" w:rsidRPr="00FC6105" w:rsidRDefault="00FC6105" w:rsidP="00FC6105">
      <w:pPr>
        <w:spacing w:after="0" w:line="240" w:lineRule="auto"/>
        <w:ind w:left="810" w:hanging="360"/>
        <w:rPr>
          <w:rFonts w:ascii="Times New Roman" w:eastAsia="Times New Roman" w:hAnsi="Times New Roman" w:cs="Times New Roman"/>
          <w:kern w:val="0"/>
          <w14:ligatures w14:val="none"/>
        </w:rPr>
      </w:pPr>
      <w:r w:rsidRPr="00FC6105">
        <w:rPr>
          <w:rFonts w:ascii="Times New Roman" w:eastAsia="Times New Roman" w:hAnsi="Times New Roman" w:cs="Times New Roman"/>
          <w:kern w:val="0"/>
          <w14:ligatures w14:val="none"/>
        </w:rPr>
        <w:t>F.  Demonstrate professional communication in the content and presentation of your submission.</w:t>
      </w:r>
    </w:p>
    <w:p w14:paraId="511B2D26" w14:textId="77777777" w:rsidR="00B37F90" w:rsidRDefault="00B37F90"/>
    <w:sectPr w:rsidR="00B3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7505"/>
    <w:multiLevelType w:val="multilevel"/>
    <w:tmpl w:val="30BADF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2110382"/>
    <w:multiLevelType w:val="multilevel"/>
    <w:tmpl w:val="844CC4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50835FE"/>
    <w:multiLevelType w:val="multilevel"/>
    <w:tmpl w:val="43D6F5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7AF763A"/>
    <w:multiLevelType w:val="multilevel"/>
    <w:tmpl w:val="E5C0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F3515"/>
    <w:multiLevelType w:val="hybridMultilevel"/>
    <w:tmpl w:val="B58ADCB2"/>
    <w:lvl w:ilvl="0" w:tplc="C6DC637C">
      <w:start w:val="1"/>
      <w:numFmt w:val="lowerLetter"/>
      <w:lvlText w:val="%1."/>
      <w:lvlJc w:val="left"/>
      <w:pPr>
        <w:ind w:left="1377" w:hanging="360"/>
      </w:pPr>
      <w:rPr>
        <w:rFonts w:hint="default"/>
      </w:rPr>
    </w:lvl>
    <w:lvl w:ilvl="1" w:tplc="04090019">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5" w15:restartNumberingAfterBreak="0">
    <w:nsid w:val="1792719C"/>
    <w:multiLevelType w:val="hybridMultilevel"/>
    <w:tmpl w:val="80D86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0823D4"/>
    <w:multiLevelType w:val="multilevel"/>
    <w:tmpl w:val="85C2C7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39A7619"/>
    <w:multiLevelType w:val="hybridMultilevel"/>
    <w:tmpl w:val="10142DD6"/>
    <w:lvl w:ilvl="0" w:tplc="7C02E238">
      <w:start w:val="1"/>
      <w:numFmt w:val="lowerLetter"/>
      <w:lvlText w:val="%1."/>
      <w:lvlJc w:val="left"/>
      <w:pPr>
        <w:ind w:left="1377" w:hanging="360"/>
      </w:pPr>
      <w:rPr>
        <w:rFonts w:hint="default"/>
      </w:rPr>
    </w:lvl>
    <w:lvl w:ilvl="1" w:tplc="04090019">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8" w15:restartNumberingAfterBreak="0">
    <w:nsid w:val="2D235AF6"/>
    <w:multiLevelType w:val="multilevel"/>
    <w:tmpl w:val="C05AD8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9DA18C8"/>
    <w:multiLevelType w:val="multilevel"/>
    <w:tmpl w:val="E9003D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942381D"/>
    <w:multiLevelType w:val="multilevel"/>
    <w:tmpl w:val="BF4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76882"/>
    <w:multiLevelType w:val="hybridMultilevel"/>
    <w:tmpl w:val="FDAE7EEE"/>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12" w15:restartNumberingAfterBreak="0">
    <w:nsid w:val="4F773DEB"/>
    <w:multiLevelType w:val="hybridMultilevel"/>
    <w:tmpl w:val="44A02B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BA298B"/>
    <w:multiLevelType w:val="hybridMultilevel"/>
    <w:tmpl w:val="098CB6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5FC771B"/>
    <w:multiLevelType w:val="multilevel"/>
    <w:tmpl w:val="2098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D3633"/>
    <w:multiLevelType w:val="hybridMultilevel"/>
    <w:tmpl w:val="0754A0DE"/>
    <w:lvl w:ilvl="0" w:tplc="051C7208">
      <w:start w:val="1"/>
      <w:numFmt w:val="lowerLetter"/>
      <w:lvlText w:val="%1."/>
      <w:lvlJc w:val="left"/>
      <w:pPr>
        <w:ind w:left="1377" w:hanging="360"/>
      </w:pPr>
      <w:rPr>
        <w:rFonts w:hint="default"/>
      </w:r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16" w15:restartNumberingAfterBreak="0">
    <w:nsid w:val="678A6155"/>
    <w:multiLevelType w:val="multilevel"/>
    <w:tmpl w:val="8DEA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47D89"/>
    <w:multiLevelType w:val="hybridMultilevel"/>
    <w:tmpl w:val="BB484D0E"/>
    <w:lvl w:ilvl="0" w:tplc="04090013">
      <w:start w:val="1"/>
      <w:numFmt w:val="upperRoman"/>
      <w:lvlText w:val="%1."/>
      <w:lvlJc w:val="right"/>
      <w:pPr>
        <w:ind w:left="1800" w:hanging="360"/>
      </w:pPr>
      <w:rPr>
        <w:rFonts w:hint="default"/>
      </w:rPr>
    </w:lvl>
    <w:lvl w:ilvl="1" w:tplc="04090019">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18" w15:restartNumberingAfterBreak="0">
    <w:nsid w:val="6F206A97"/>
    <w:multiLevelType w:val="multilevel"/>
    <w:tmpl w:val="E7D8F4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61A149E"/>
    <w:multiLevelType w:val="hybridMultilevel"/>
    <w:tmpl w:val="4E5C8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9D64F20"/>
    <w:multiLevelType w:val="hybridMultilevel"/>
    <w:tmpl w:val="8E1C2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BF8199D"/>
    <w:multiLevelType w:val="hybridMultilevel"/>
    <w:tmpl w:val="89B21A98"/>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2" w15:restartNumberingAfterBreak="0">
    <w:nsid w:val="7D46490D"/>
    <w:multiLevelType w:val="multilevel"/>
    <w:tmpl w:val="55F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C092B"/>
    <w:multiLevelType w:val="hybridMultilevel"/>
    <w:tmpl w:val="0512F740"/>
    <w:lvl w:ilvl="0" w:tplc="C6DC637C">
      <w:start w:val="1"/>
      <w:numFmt w:val="lowerLetter"/>
      <w:lvlText w:val="%1."/>
      <w:lvlJc w:val="left"/>
      <w:pPr>
        <w:ind w:left="1377" w:hanging="360"/>
      </w:pPr>
      <w:rPr>
        <w:rFonts w:hint="default"/>
      </w:rPr>
    </w:lvl>
    <w:lvl w:ilvl="1" w:tplc="04090019">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num w:numId="1" w16cid:durableId="149567655">
    <w:abstractNumId w:val="16"/>
  </w:num>
  <w:num w:numId="2" w16cid:durableId="525868355">
    <w:abstractNumId w:val="11"/>
  </w:num>
  <w:num w:numId="3" w16cid:durableId="965818983">
    <w:abstractNumId w:val="18"/>
  </w:num>
  <w:num w:numId="4" w16cid:durableId="1790201720">
    <w:abstractNumId w:val="9"/>
  </w:num>
  <w:num w:numId="5" w16cid:durableId="2125877488">
    <w:abstractNumId w:val="1"/>
  </w:num>
  <w:num w:numId="6" w16cid:durableId="569728957">
    <w:abstractNumId w:val="2"/>
  </w:num>
  <w:num w:numId="7" w16cid:durableId="2006131027">
    <w:abstractNumId w:val="8"/>
  </w:num>
  <w:num w:numId="8" w16cid:durableId="921375036">
    <w:abstractNumId w:val="12"/>
  </w:num>
  <w:num w:numId="9" w16cid:durableId="2064209436">
    <w:abstractNumId w:val="6"/>
  </w:num>
  <w:num w:numId="10" w16cid:durableId="310256032">
    <w:abstractNumId w:val="7"/>
  </w:num>
  <w:num w:numId="11" w16cid:durableId="857162214">
    <w:abstractNumId w:val="13"/>
  </w:num>
  <w:num w:numId="12" w16cid:durableId="719748657">
    <w:abstractNumId w:val="19"/>
  </w:num>
  <w:num w:numId="13" w16cid:durableId="1687245372">
    <w:abstractNumId w:val="15"/>
  </w:num>
  <w:num w:numId="14" w16cid:durableId="1899854239">
    <w:abstractNumId w:val="0"/>
  </w:num>
  <w:num w:numId="15" w16cid:durableId="155457239">
    <w:abstractNumId w:val="20"/>
  </w:num>
  <w:num w:numId="16" w16cid:durableId="1789854673">
    <w:abstractNumId w:val="5"/>
  </w:num>
  <w:num w:numId="17" w16cid:durableId="478153120">
    <w:abstractNumId w:val="23"/>
  </w:num>
  <w:num w:numId="18" w16cid:durableId="1890192579">
    <w:abstractNumId w:val="22"/>
  </w:num>
  <w:num w:numId="19" w16cid:durableId="747190636">
    <w:abstractNumId w:val="10"/>
  </w:num>
  <w:num w:numId="20" w16cid:durableId="1465469697">
    <w:abstractNumId w:val="14"/>
  </w:num>
  <w:num w:numId="21" w16cid:durableId="508057074">
    <w:abstractNumId w:val="3"/>
  </w:num>
  <w:num w:numId="22" w16cid:durableId="664478795">
    <w:abstractNumId w:val="21"/>
  </w:num>
  <w:num w:numId="23" w16cid:durableId="1388601586">
    <w:abstractNumId w:val="17"/>
  </w:num>
  <w:num w:numId="24" w16cid:durableId="1760953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5"/>
    <w:rsid w:val="000168DA"/>
    <w:rsid w:val="0024612C"/>
    <w:rsid w:val="00342988"/>
    <w:rsid w:val="00524922"/>
    <w:rsid w:val="005323CF"/>
    <w:rsid w:val="006B1DF9"/>
    <w:rsid w:val="00866848"/>
    <w:rsid w:val="0087652C"/>
    <w:rsid w:val="009A45E6"/>
    <w:rsid w:val="00A502FD"/>
    <w:rsid w:val="00A76DD6"/>
    <w:rsid w:val="00B37F90"/>
    <w:rsid w:val="00CB7117"/>
    <w:rsid w:val="00F36863"/>
    <w:rsid w:val="00FC6105"/>
    <w:rsid w:val="00FC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7736"/>
  <w15:chartTrackingRefBased/>
  <w15:docId w15:val="{D5722D79-564A-FB49-86B5-FAE596C1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6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105"/>
    <w:rPr>
      <w:rFonts w:eastAsiaTheme="majorEastAsia" w:cstheme="majorBidi"/>
      <w:color w:val="272727" w:themeColor="text1" w:themeTint="D8"/>
    </w:rPr>
  </w:style>
  <w:style w:type="paragraph" w:styleId="Title">
    <w:name w:val="Title"/>
    <w:basedOn w:val="Normal"/>
    <w:next w:val="Normal"/>
    <w:link w:val="TitleChar"/>
    <w:uiPriority w:val="10"/>
    <w:qFormat/>
    <w:rsid w:val="00FC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105"/>
    <w:pPr>
      <w:spacing w:before="160"/>
      <w:jc w:val="center"/>
    </w:pPr>
    <w:rPr>
      <w:i/>
      <w:iCs/>
      <w:color w:val="404040" w:themeColor="text1" w:themeTint="BF"/>
    </w:rPr>
  </w:style>
  <w:style w:type="character" w:customStyle="1" w:styleId="QuoteChar">
    <w:name w:val="Quote Char"/>
    <w:basedOn w:val="DefaultParagraphFont"/>
    <w:link w:val="Quote"/>
    <w:uiPriority w:val="29"/>
    <w:rsid w:val="00FC6105"/>
    <w:rPr>
      <w:i/>
      <w:iCs/>
      <w:color w:val="404040" w:themeColor="text1" w:themeTint="BF"/>
    </w:rPr>
  </w:style>
  <w:style w:type="paragraph" w:styleId="ListParagraph">
    <w:name w:val="List Paragraph"/>
    <w:basedOn w:val="Normal"/>
    <w:uiPriority w:val="34"/>
    <w:qFormat/>
    <w:rsid w:val="00FC6105"/>
    <w:pPr>
      <w:ind w:left="720"/>
      <w:contextualSpacing/>
    </w:pPr>
  </w:style>
  <w:style w:type="character" w:styleId="IntenseEmphasis">
    <w:name w:val="Intense Emphasis"/>
    <w:basedOn w:val="DefaultParagraphFont"/>
    <w:uiPriority w:val="21"/>
    <w:qFormat/>
    <w:rsid w:val="00FC6105"/>
    <w:rPr>
      <w:i/>
      <w:iCs/>
      <w:color w:val="0F4761" w:themeColor="accent1" w:themeShade="BF"/>
    </w:rPr>
  </w:style>
  <w:style w:type="paragraph" w:styleId="IntenseQuote">
    <w:name w:val="Intense Quote"/>
    <w:basedOn w:val="Normal"/>
    <w:next w:val="Normal"/>
    <w:link w:val="IntenseQuoteChar"/>
    <w:uiPriority w:val="30"/>
    <w:qFormat/>
    <w:rsid w:val="00FC6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105"/>
    <w:rPr>
      <w:i/>
      <w:iCs/>
      <w:color w:val="0F4761" w:themeColor="accent1" w:themeShade="BF"/>
    </w:rPr>
  </w:style>
  <w:style w:type="character" w:styleId="IntenseReference">
    <w:name w:val="Intense Reference"/>
    <w:basedOn w:val="DefaultParagraphFont"/>
    <w:uiPriority w:val="32"/>
    <w:qFormat/>
    <w:rsid w:val="00FC6105"/>
    <w:rPr>
      <w:b/>
      <w:bCs/>
      <w:smallCaps/>
      <w:color w:val="0F4761" w:themeColor="accent1" w:themeShade="BF"/>
      <w:spacing w:val="5"/>
    </w:rPr>
  </w:style>
  <w:style w:type="paragraph" w:styleId="NormalWeb">
    <w:name w:val="Normal (Web)"/>
    <w:basedOn w:val="Normal"/>
    <w:uiPriority w:val="99"/>
    <w:semiHidden/>
    <w:unhideWhenUsed/>
    <w:rsid w:val="00FC61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bold">
    <w:name w:val="text--bold"/>
    <w:basedOn w:val="DefaultParagraphFont"/>
    <w:rsid w:val="00FC6105"/>
  </w:style>
  <w:style w:type="character" w:customStyle="1" w:styleId="apple-converted-space">
    <w:name w:val="apple-converted-space"/>
    <w:basedOn w:val="DefaultParagraphFont"/>
    <w:rsid w:val="00FC6105"/>
  </w:style>
  <w:style w:type="paragraph" w:customStyle="1" w:styleId="margin--bottom">
    <w:name w:val="margin--bottom"/>
    <w:basedOn w:val="Normal"/>
    <w:rsid w:val="00FC61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C6105"/>
    <w:rPr>
      <w:color w:val="0000FF"/>
      <w:u w:val="single"/>
    </w:rPr>
  </w:style>
  <w:style w:type="character" w:styleId="Strong">
    <w:name w:val="Strong"/>
    <w:basedOn w:val="DefaultParagraphFont"/>
    <w:uiPriority w:val="22"/>
    <w:qFormat/>
    <w:rsid w:val="00FC6105"/>
    <w:rPr>
      <w:b/>
      <w:bCs/>
    </w:rPr>
  </w:style>
  <w:style w:type="character" w:styleId="Emphasis">
    <w:name w:val="Emphasis"/>
    <w:basedOn w:val="DefaultParagraphFont"/>
    <w:uiPriority w:val="20"/>
    <w:qFormat/>
    <w:rsid w:val="00FC6105"/>
    <w:rPr>
      <w:i/>
      <w:iCs/>
    </w:rPr>
  </w:style>
  <w:style w:type="table" w:styleId="GridTable5Dark">
    <w:name w:val="Grid Table 5 Dark"/>
    <w:basedOn w:val="TableNormal"/>
    <w:uiPriority w:val="50"/>
    <w:rsid w:val="00A50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342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603147">
      <w:bodyDiv w:val="1"/>
      <w:marLeft w:val="0"/>
      <w:marRight w:val="0"/>
      <w:marTop w:val="0"/>
      <w:marBottom w:val="0"/>
      <w:divBdr>
        <w:top w:val="none" w:sz="0" w:space="0" w:color="auto"/>
        <w:left w:val="none" w:sz="0" w:space="0" w:color="auto"/>
        <w:bottom w:val="none" w:sz="0" w:space="0" w:color="auto"/>
        <w:right w:val="none" w:sz="0" w:space="0" w:color="auto"/>
      </w:divBdr>
      <w:divsChild>
        <w:div w:id="841699179">
          <w:marLeft w:val="0"/>
          <w:marRight w:val="0"/>
          <w:marTop w:val="0"/>
          <w:marBottom w:val="300"/>
          <w:divBdr>
            <w:top w:val="none" w:sz="0" w:space="0" w:color="auto"/>
            <w:left w:val="none" w:sz="0" w:space="0" w:color="auto"/>
            <w:bottom w:val="none" w:sz="0" w:space="0" w:color="auto"/>
            <w:right w:val="none" w:sz="0" w:space="0" w:color="auto"/>
          </w:divBdr>
          <w:divsChild>
            <w:div w:id="48462945">
              <w:marLeft w:val="0"/>
              <w:marRight w:val="0"/>
              <w:marTop w:val="0"/>
              <w:marBottom w:val="0"/>
              <w:divBdr>
                <w:top w:val="none" w:sz="0" w:space="0" w:color="auto"/>
                <w:left w:val="none" w:sz="0" w:space="0" w:color="auto"/>
                <w:bottom w:val="none" w:sz="0" w:space="0" w:color="auto"/>
                <w:right w:val="none" w:sz="0" w:space="0" w:color="auto"/>
              </w:divBdr>
            </w:div>
          </w:divsChild>
        </w:div>
        <w:div w:id="1545558602">
          <w:marLeft w:val="450"/>
          <w:marRight w:val="450"/>
          <w:marTop w:val="0"/>
          <w:marBottom w:val="0"/>
          <w:divBdr>
            <w:top w:val="none" w:sz="0" w:space="0" w:color="auto"/>
            <w:left w:val="none" w:sz="0" w:space="0" w:color="auto"/>
            <w:bottom w:val="none" w:sz="0" w:space="0" w:color="auto"/>
            <w:right w:val="none" w:sz="0" w:space="0" w:color="auto"/>
          </w:divBdr>
        </w:div>
        <w:div w:id="288558861">
          <w:marLeft w:val="0"/>
          <w:marRight w:val="0"/>
          <w:marTop w:val="0"/>
          <w:marBottom w:val="300"/>
          <w:divBdr>
            <w:top w:val="none" w:sz="0" w:space="0" w:color="auto"/>
            <w:left w:val="none" w:sz="0" w:space="0" w:color="auto"/>
            <w:bottom w:val="none" w:sz="0" w:space="0" w:color="auto"/>
            <w:right w:val="none" w:sz="0" w:space="0" w:color="auto"/>
          </w:divBdr>
          <w:divsChild>
            <w:div w:id="1592591210">
              <w:marLeft w:val="0"/>
              <w:marRight w:val="0"/>
              <w:marTop w:val="0"/>
              <w:marBottom w:val="0"/>
              <w:divBdr>
                <w:top w:val="none" w:sz="0" w:space="0" w:color="auto"/>
                <w:left w:val="none" w:sz="0" w:space="0" w:color="auto"/>
                <w:bottom w:val="none" w:sz="0" w:space="0" w:color="auto"/>
                <w:right w:val="none" w:sz="0" w:space="0" w:color="auto"/>
              </w:divBdr>
            </w:div>
          </w:divsChild>
        </w:div>
        <w:div w:id="1866215095">
          <w:marLeft w:val="450"/>
          <w:marRight w:val="450"/>
          <w:marTop w:val="0"/>
          <w:marBottom w:val="0"/>
          <w:divBdr>
            <w:top w:val="none" w:sz="0" w:space="0" w:color="auto"/>
            <w:left w:val="none" w:sz="0" w:space="0" w:color="auto"/>
            <w:bottom w:val="none" w:sz="0" w:space="0" w:color="auto"/>
            <w:right w:val="none" w:sz="0" w:space="0" w:color="auto"/>
          </w:divBdr>
        </w:div>
        <w:div w:id="1155532619">
          <w:marLeft w:val="0"/>
          <w:marRight w:val="0"/>
          <w:marTop w:val="0"/>
          <w:marBottom w:val="300"/>
          <w:divBdr>
            <w:top w:val="none" w:sz="0" w:space="0" w:color="auto"/>
            <w:left w:val="none" w:sz="0" w:space="0" w:color="auto"/>
            <w:bottom w:val="none" w:sz="0" w:space="0" w:color="auto"/>
            <w:right w:val="none" w:sz="0" w:space="0" w:color="auto"/>
          </w:divBdr>
          <w:divsChild>
            <w:div w:id="1159998292">
              <w:marLeft w:val="0"/>
              <w:marRight w:val="0"/>
              <w:marTop w:val="0"/>
              <w:marBottom w:val="0"/>
              <w:divBdr>
                <w:top w:val="none" w:sz="0" w:space="0" w:color="auto"/>
                <w:left w:val="none" w:sz="0" w:space="0" w:color="auto"/>
                <w:bottom w:val="none" w:sz="0" w:space="0" w:color="auto"/>
                <w:right w:val="none" w:sz="0" w:space="0" w:color="auto"/>
              </w:divBdr>
            </w:div>
          </w:divsChild>
        </w:div>
        <w:div w:id="167760720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facebook.com/publications/robotron-top-down-network-management-at-facebook-scale/" TargetMode="External"/><Relationship Id="rId3" Type="http://schemas.openxmlformats.org/officeDocument/2006/relationships/settings" Target="settings.xml"/><Relationship Id="rId7" Type="http://schemas.openxmlformats.org/officeDocument/2006/relationships/hyperlink" Target="https://cm.wgu.edu/t5/WGU-Student-Policy-Handbook/Computer-System-and-Technology-Requirements/ta-p/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wgu.edu/t5/Academic-Coaching-Center/Use-Grammarly-for-Education-Effectively/ta-p/52276" TargetMode="External"/><Relationship Id="rId11" Type="http://schemas.openxmlformats.org/officeDocument/2006/relationships/theme" Target="theme/theme1.xml"/><Relationship Id="rId5" Type="http://schemas.openxmlformats.org/officeDocument/2006/relationships/hyperlink" Target="https://cm.wgu.edu/t5/Frequently-Asked-Questions/Understanding-Similarity-Reports/ta-p/25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rp.org/reference/referencespapers?referenceid=1592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Porter</dc:creator>
  <cp:keywords/>
  <dc:description/>
  <cp:lastModifiedBy>Jake Porter</cp:lastModifiedBy>
  <cp:revision>3</cp:revision>
  <dcterms:created xsi:type="dcterms:W3CDTF">2025-07-27T01:25:00Z</dcterms:created>
  <dcterms:modified xsi:type="dcterms:W3CDTF">2025-07-27T02:05:00Z</dcterms:modified>
</cp:coreProperties>
</file>