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jdx1mfo9z4d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rPr>
          <w:b w:val="1"/>
          <w:color w:val="cc0000"/>
          <w:sz w:val="32"/>
          <w:szCs w:val="32"/>
        </w:rPr>
      </w:pPr>
      <w:r w:rsidDel="00000000" w:rsidR="00000000" w:rsidRPr="00000000">
        <w:rPr>
          <w:b w:val="1"/>
          <w:color w:val="cc0000"/>
          <w:sz w:val="32"/>
          <w:szCs w:val="32"/>
        </w:rPr>
        <w:drawing>
          <wp:inline distB="114300" distT="114300" distL="114300" distR="114300">
            <wp:extent cx="7543800" cy="3429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43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color w:val="cc0000"/>
          <w:sz w:val="32"/>
          <w:szCs w:val="32"/>
        </w:rPr>
        <w:drawing>
          <wp:inline distB="114300" distT="114300" distL="114300" distR="114300">
            <wp:extent cx="1695450" cy="447675"/>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95450" cy="447675"/>
                    </a:xfrm>
                    <a:prstGeom prst="rect"/>
                    <a:ln/>
                  </pic:spPr>
                </pic:pic>
              </a:graphicData>
            </a:graphic>
          </wp:inline>
        </w:drawing>
      </w:r>
      <w:r w:rsidDel="00000000" w:rsidR="00000000" w:rsidRPr="00000000">
        <w:rPr>
          <w:b w:val="1"/>
          <w:color w:val="cc0000"/>
          <w:sz w:val="32"/>
          <w:szCs w:val="32"/>
          <w:rtl w:val="0"/>
        </w:rPr>
        <w:tab/>
        <w:tab/>
        <w:tab/>
        <w:tab/>
        <w:tab/>
        <w:tab/>
        <w:tab/>
        <w:tab/>
      </w:r>
      <w:r w:rsidDel="00000000" w:rsidR="00000000" w:rsidRPr="00000000">
        <w:rPr>
          <w:b w:val="1"/>
          <w:sz w:val="32"/>
          <w:szCs w:val="32"/>
          <w:rtl w:val="0"/>
        </w:rPr>
        <w:t xml:space="preserve">Daniel Baenas</w:t>
      </w:r>
    </w:p>
    <w:p w:rsidR="00000000" w:rsidDel="00000000" w:rsidP="00000000" w:rsidRDefault="00000000" w:rsidRPr="00000000" w14:paraId="00000004">
      <w:pPr>
        <w:rPr>
          <w:b w:val="1"/>
          <w:color w:val="cc0000"/>
          <w:sz w:val="32"/>
          <w:szCs w:val="32"/>
        </w:rPr>
      </w:pPr>
      <w:r w:rsidDel="00000000" w:rsidR="00000000" w:rsidRPr="00000000">
        <w:rPr>
          <w:rtl w:val="0"/>
        </w:rPr>
      </w:r>
    </w:p>
    <w:p w:rsidR="00000000" w:rsidDel="00000000" w:rsidP="00000000" w:rsidRDefault="00000000" w:rsidRPr="00000000" w14:paraId="00000005">
      <w:pPr>
        <w:rPr>
          <w:b w:val="1"/>
          <w:color w:val="cc0000"/>
          <w:sz w:val="32"/>
          <w:szCs w:val="32"/>
        </w:rPr>
      </w:pPr>
      <w:r w:rsidDel="00000000" w:rsidR="00000000" w:rsidRPr="00000000">
        <w:rPr>
          <w:b w:val="1"/>
          <w:color w:val="cc0000"/>
          <w:sz w:val="32"/>
          <w:szCs w:val="32"/>
          <w:rtl w:val="0"/>
        </w:rPr>
        <w:t xml:space="preserve">ÍNDICE</w:t>
      </w:r>
    </w:p>
    <w:p w:rsidR="00000000" w:rsidDel="00000000" w:rsidP="00000000" w:rsidRDefault="00000000" w:rsidRPr="00000000" w14:paraId="00000006">
      <w:pPr>
        <w:ind w:left="1440" w:firstLine="0"/>
        <w:rPr>
          <w:b w:val="1"/>
          <w:color w:val="cc0000"/>
          <w:sz w:val="26"/>
          <w:szCs w:val="26"/>
        </w:rPr>
      </w:pPr>
      <w:r w:rsidDel="00000000" w:rsidR="00000000" w:rsidRPr="00000000">
        <w:rPr>
          <w:rtl w:val="0"/>
        </w:rPr>
      </w:r>
    </w:p>
    <w:p w:rsidR="00000000" w:rsidDel="00000000" w:rsidP="00000000" w:rsidRDefault="00000000" w:rsidRPr="00000000" w14:paraId="00000007">
      <w:pPr>
        <w:ind w:left="1440" w:firstLine="0"/>
        <w:rPr>
          <w:b w:val="1"/>
          <w:sz w:val="26"/>
          <w:szCs w:val="26"/>
        </w:rPr>
      </w:pPr>
      <w:r w:rsidDel="00000000" w:rsidR="00000000" w:rsidRPr="00000000">
        <w:rPr>
          <w:b w:val="1"/>
          <w:sz w:val="26"/>
          <w:szCs w:val="26"/>
          <w:rtl w:val="0"/>
        </w:rPr>
        <w:t xml:space="preserve">Actividades específicas:</w:t>
        <w:br w:type="textWrapping"/>
      </w:r>
    </w:p>
    <w:p w:rsidR="00000000" w:rsidDel="00000000" w:rsidP="00000000" w:rsidRDefault="00000000" w:rsidRPr="00000000" w14:paraId="00000008">
      <w:pPr>
        <w:ind w:left="1440" w:firstLine="0"/>
        <w:rPr/>
      </w:pPr>
      <w:r w:rsidDel="00000000" w:rsidR="00000000" w:rsidRPr="00000000">
        <w:rPr>
          <w:sz w:val="26"/>
          <w:szCs w:val="26"/>
          <w:rtl w:val="0"/>
        </w:rPr>
        <w:tab/>
        <w:t xml:space="preserve">1 -</w:t>
      </w:r>
      <w:r w:rsidDel="00000000" w:rsidR="00000000" w:rsidRPr="00000000">
        <w:rPr>
          <w:sz w:val="20"/>
          <w:szCs w:val="20"/>
          <w:rtl w:val="0"/>
        </w:rPr>
        <w:t xml:space="preserve"> </w:t>
      </w:r>
      <w:r w:rsidDel="00000000" w:rsidR="00000000" w:rsidRPr="00000000">
        <w:rPr>
          <w:rtl w:val="0"/>
        </w:rPr>
        <w:t xml:space="preserve">Instalar un navegador que no sea el habitual: por ejemplo, Mozilla Firefox, Opera, Brave, EDGE, Safari, ºVivaldi </w:t>
      </w:r>
    </w:p>
    <w:p w:rsidR="00000000" w:rsidDel="00000000" w:rsidP="00000000" w:rsidRDefault="00000000" w:rsidRPr="00000000" w14:paraId="00000009">
      <w:pPr>
        <w:ind w:left="1440" w:firstLine="0"/>
        <w:rPr/>
      </w:pPr>
      <w:r w:rsidDel="00000000" w:rsidR="00000000" w:rsidRPr="00000000">
        <w:rPr>
          <w:rtl w:val="0"/>
        </w:rPr>
      </w:r>
    </w:p>
    <w:p w:rsidR="00000000" w:rsidDel="00000000" w:rsidP="00000000" w:rsidRDefault="00000000" w:rsidRPr="00000000" w14:paraId="0000000A">
      <w:pPr>
        <w:ind w:left="1440" w:firstLine="0"/>
        <w:rPr/>
      </w:pPr>
      <w:r w:rsidDel="00000000" w:rsidR="00000000" w:rsidRPr="00000000">
        <w:rPr>
          <w:rtl w:val="0"/>
        </w:rPr>
        <w:tab/>
        <w:t xml:space="preserve">2 - Crear una rutina diaria de leer noticias en la prensa digital</w:t>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ind w:left="1440" w:firstLine="0"/>
        <w:rPr>
          <w:sz w:val="18"/>
          <w:szCs w:val="18"/>
        </w:rPr>
      </w:pPr>
      <w:r w:rsidDel="00000000" w:rsidR="00000000" w:rsidRPr="00000000">
        <w:rPr>
          <w:rtl w:val="0"/>
        </w:rPr>
        <w:tab/>
        <w:t xml:space="preserve">3 - Extraer conclusiones con pensamiento crítico de las noticias anteriores leídas</w:t>
      </w:r>
      <w:r w:rsidDel="00000000" w:rsidR="00000000" w:rsidRPr="00000000">
        <w:rPr>
          <w:rtl w:val="0"/>
        </w:rPr>
      </w:r>
    </w:p>
    <w:p w:rsidR="00000000" w:rsidDel="00000000" w:rsidP="00000000" w:rsidRDefault="00000000" w:rsidRPr="00000000" w14:paraId="0000000D">
      <w:pPr>
        <w:ind w:left="1440" w:firstLine="0"/>
        <w:rPr>
          <w:sz w:val="18"/>
          <w:szCs w:val="18"/>
        </w:rPr>
      </w:pPr>
      <w:r w:rsidDel="00000000" w:rsidR="00000000" w:rsidRPr="00000000">
        <w:rPr>
          <w:rtl w:val="0"/>
        </w:rPr>
      </w:r>
    </w:p>
    <w:p w:rsidR="00000000" w:rsidDel="00000000" w:rsidP="00000000" w:rsidRDefault="00000000" w:rsidRPr="00000000" w14:paraId="0000000E">
      <w:pPr>
        <w:ind w:left="1440" w:firstLine="0"/>
        <w:rPr/>
      </w:pPr>
      <w:r w:rsidDel="00000000" w:rsidR="00000000" w:rsidRPr="00000000">
        <w:rPr>
          <w:sz w:val="18"/>
          <w:szCs w:val="18"/>
          <w:rtl w:val="0"/>
        </w:rPr>
        <w:tab/>
      </w:r>
      <w:r w:rsidDel="00000000" w:rsidR="00000000" w:rsidRPr="00000000">
        <w:rPr>
          <w:rtl w:val="0"/>
        </w:rPr>
        <w:t xml:space="preserve">4</w:t>
      </w:r>
      <w:r w:rsidDel="00000000" w:rsidR="00000000" w:rsidRPr="00000000">
        <w:rPr>
          <w:sz w:val="18"/>
          <w:szCs w:val="18"/>
          <w:rtl w:val="0"/>
        </w:rPr>
        <w:t xml:space="preserve"> - </w:t>
      </w:r>
      <w:r w:rsidDel="00000000" w:rsidR="00000000" w:rsidRPr="00000000">
        <w:rPr>
          <w:rtl w:val="0"/>
        </w:rPr>
        <w:t xml:space="preserve">Busca datos de algo que te guste, de una de tus aficiones en buscadores</w:t>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ind w:left="1440" w:firstLine="0"/>
        <w:rPr/>
      </w:pPr>
      <w:r w:rsidDel="00000000" w:rsidR="00000000" w:rsidRPr="00000000">
        <w:rPr>
          <w:rtl w:val="0"/>
        </w:rPr>
        <w:tab/>
        <w:t xml:space="preserve">5 - Haz preguntas a las distintas IA-LLM que tengas disponibles</w:t>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ind w:left="1440" w:firstLine="0"/>
        <w:rPr>
          <w:sz w:val="18"/>
          <w:szCs w:val="18"/>
        </w:rPr>
      </w:pPr>
      <w:r w:rsidDel="00000000" w:rsidR="00000000" w:rsidRPr="00000000">
        <w:rPr>
          <w:rtl w:val="0"/>
        </w:rPr>
        <w:tab/>
        <w:t xml:space="preserve">6 - Compara las noticias de los medios de prensa con resultados que encuentres en estos buscadores</w:t>
      </w:r>
      <w:r w:rsidDel="00000000" w:rsidR="00000000" w:rsidRPr="00000000">
        <w:rPr>
          <w:rtl w:val="0"/>
        </w:rPr>
      </w:r>
    </w:p>
    <w:p w:rsidR="00000000" w:rsidDel="00000000" w:rsidP="00000000" w:rsidRDefault="00000000" w:rsidRPr="00000000" w14:paraId="00000013">
      <w:pPr>
        <w:ind w:left="1440" w:firstLine="0"/>
        <w:rPr>
          <w:sz w:val="20"/>
          <w:szCs w:val="20"/>
        </w:rPr>
      </w:pPr>
      <w:r w:rsidDel="00000000" w:rsidR="00000000" w:rsidRPr="00000000">
        <w:rPr>
          <w:rtl w:val="0"/>
        </w:rPr>
      </w:r>
    </w:p>
    <w:p w:rsidR="00000000" w:rsidDel="00000000" w:rsidP="00000000" w:rsidRDefault="00000000" w:rsidRPr="00000000" w14:paraId="00000014">
      <w:pPr>
        <w:ind w:left="1440" w:firstLine="0"/>
        <w:rPr>
          <w:sz w:val="26"/>
          <w:szCs w:val="26"/>
        </w:rPr>
      </w:pPr>
      <w:r w:rsidDel="00000000" w:rsidR="00000000" w:rsidRPr="00000000">
        <w:rPr>
          <w:sz w:val="26"/>
          <w:szCs w:val="26"/>
          <w:rtl w:val="0"/>
        </w:rPr>
        <w:tab/>
      </w:r>
    </w:p>
    <w:p w:rsidR="00000000" w:rsidDel="00000000" w:rsidP="00000000" w:rsidRDefault="00000000" w:rsidRPr="00000000" w14:paraId="00000015">
      <w:pPr>
        <w:ind w:left="1440" w:firstLine="0"/>
        <w:rPr>
          <w:b w:val="1"/>
          <w:sz w:val="26"/>
          <w:szCs w:val="26"/>
        </w:rPr>
      </w:pPr>
      <w:r w:rsidDel="00000000" w:rsidR="00000000" w:rsidRPr="00000000">
        <w:rPr>
          <w:b w:val="1"/>
          <w:sz w:val="26"/>
          <w:szCs w:val="26"/>
          <w:rtl w:val="0"/>
        </w:rPr>
        <w:t xml:space="preserve">Actividades específicas en ciberseguridad</w:t>
      </w:r>
    </w:p>
    <w:p w:rsidR="00000000" w:rsidDel="00000000" w:rsidP="00000000" w:rsidRDefault="00000000" w:rsidRPr="00000000" w14:paraId="00000016">
      <w:pPr>
        <w:ind w:left="1440" w:firstLine="0"/>
        <w:rPr>
          <w:b w:val="1"/>
          <w:sz w:val="26"/>
          <w:szCs w:val="26"/>
        </w:rPr>
      </w:pP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b w:val="1"/>
          <w:sz w:val="26"/>
          <w:szCs w:val="26"/>
          <w:rtl w:val="0"/>
        </w:rPr>
        <w:tab/>
      </w:r>
      <w:r w:rsidDel="00000000" w:rsidR="00000000" w:rsidRPr="00000000">
        <w:rPr>
          <w:rtl w:val="0"/>
        </w:rPr>
        <w:t xml:space="preserve">1 - Busca en tu buscador preferido soluciones antimalware y antivirus gratuitas</w:t>
      </w:r>
    </w:p>
    <w:p w:rsidR="00000000" w:rsidDel="00000000" w:rsidP="00000000" w:rsidRDefault="00000000" w:rsidRPr="00000000" w14:paraId="00000018">
      <w:pPr>
        <w:ind w:left="1440" w:firstLine="0"/>
        <w:rPr/>
      </w:pP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tl w:val="0"/>
        </w:rPr>
        <w:tab/>
        <w:t xml:space="preserve">2 - Busca en tu buscador artículos sobre qué es el Ransomware y el motivo de que sea una gran amenaza para la ciberseguridad mundial</w:t>
      </w:r>
    </w:p>
    <w:p w:rsidR="00000000" w:rsidDel="00000000" w:rsidP="00000000" w:rsidRDefault="00000000" w:rsidRPr="00000000" w14:paraId="0000001A">
      <w:pPr>
        <w:ind w:left="1440" w:firstLine="0"/>
        <w:rPr/>
      </w:pPr>
      <w:r w:rsidDel="00000000" w:rsidR="00000000" w:rsidRPr="00000000">
        <w:rPr>
          <w:rtl w:val="0"/>
        </w:rPr>
        <w:tab/>
      </w:r>
    </w:p>
    <w:p w:rsidR="00000000" w:rsidDel="00000000" w:rsidP="00000000" w:rsidRDefault="00000000" w:rsidRPr="00000000" w14:paraId="0000001B">
      <w:pPr>
        <w:ind w:left="1440" w:firstLine="0"/>
        <w:rPr/>
      </w:pPr>
      <w:r w:rsidDel="00000000" w:rsidR="00000000" w:rsidRPr="00000000">
        <w:rPr>
          <w:rtl w:val="0"/>
        </w:rPr>
        <w:tab/>
        <w:t xml:space="preserve">3 - Juega con la herramienta Password Monster para generar contraseñas seguras</w:t>
      </w:r>
    </w:p>
    <w:p w:rsidR="00000000" w:rsidDel="00000000" w:rsidP="00000000" w:rsidRDefault="00000000" w:rsidRPr="00000000" w14:paraId="0000001C">
      <w:pPr>
        <w:ind w:left="1440" w:firstLine="0"/>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b w:val="1"/>
          <w:color w:val="cc0000"/>
          <w:sz w:val="32"/>
          <w:szCs w:val="32"/>
        </w:rPr>
      </w:pPr>
      <w:r w:rsidDel="00000000" w:rsidR="00000000" w:rsidRPr="00000000">
        <w:rPr>
          <w:rtl w:val="0"/>
        </w:rPr>
      </w:r>
    </w:p>
    <w:p w:rsidR="00000000" w:rsidDel="00000000" w:rsidP="00000000" w:rsidRDefault="00000000" w:rsidRPr="00000000" w14:paraId="00000024">
      <w:pPr>
        <w:rPr>
          <w:b w:val="1"/>
          <w:color w:val="cc0000"/>
          <w:sz w:val="32"/>
          <w:szCs w:val="32"/>
        </w:rPr>
      </w:pPr>
      <w:r w:rsidDel="00000000" w:rsidR="00000000" w:rsidRPr="00000000">
        <w:rPr>
          <w:b w:val="1"/>
          <w:color w:val="cc0000"/>
          <w:sz w:val="32"/>
          <w:szCs w:val="32"/>
        </w:rPr>
        <w:drawing>
          <wp:inline distB="114300" distT="114300" distL="114300" distR="114300">
            <wp:extent cx="7543800" cy="3429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43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b w:val="1"/>
          <w:color w:val="cc0000"/>
          <w:sz w:val="32"/>
          <w:szCs w:val="32"/>
        </w:rPr>
        <w:drawing>
          <wp:inline distB="114300" distT="114300" distL="114300" distR="114300">
            <wp:extent cx="1695450" cy="4476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954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cc0000"/>
          <w:sz w:val="32"/>
          <w:szCs w:val="32"/>
        </w:rPr>
      </w:pPr>
      <w:r w:rsidDel="00000000" w:rsidR="00000000" w:rsidRPr="00000000">
        <w:rPr>
          <w:b w:val="1"/>
          <w:color w:val="cc0000"/>
          <w:sz w:val="32"/>
          <w:szCs w:val="32"/>
          <w:rtl w:val="0"/>
        </w:rPr>
        <w:t xml:space="preserve"> </w:t>
      </w:r>
      <w:r w:rsidDel="00000000" w:rsidR="00000000" w:rsidRPr="00000000">
        <w:rPr>
          <w:b w:val="1"/>
          <w:color w:val="cc0000"/>
          <w:sz w:val="32"/>
          <w:szCs w:val="32"/>
        </w:rPr>
        <w:drawing>
          <wp:inline distB="114300" distT="114300" distL="114300" distR="114300">
            <wp:extent cx="5553075" cy="314325"/>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530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color w:val="cc0000"/>
          <w:sz w:val="32"/>
          <w:szCs w:val="32"/>
        </w:rPr>
      </w:pPr>
      <w:r w:rsidDel="00000000" w:rsidR="00000000" w:rsidRPr="00000000">
        <w:rPr>
          <w:rtl w:val="0"/>
        </w:rPr>
      </w:r>
    </w:p>
    <w:p w:rsidR="00000000" w:rsidDel="00000000" w:rsidP="00000000" w:rsidRDefault="00000000" w:rsidRPr="00000000" w14:paraId="00000028">
      <w:pPr>
        <w:rPr>
          <w:b w:val="1"/>
          <w:color w:val="cc0000"/>
          <w:sz w:val="32"/>
          <w:szCs w:val="32"/>
        </w:rPr>
      </w:pPr>
      <w:r w:rsidDel="00000000" w:rsidR="00000000" w:rsidRPr="00000000">
        <w:rPr>
          <w:rtl w:val="0"/>
        </w:rPr>
      </w:r>
    </w:p>
    <w:p w:rsidR="00000000" w:rsidDel="00000000" w:rsidP="00000000" w:rsidRDefault="00000000" w:rsidRPr="00000000" w14:paraId="00000029">
      <w:pPr>
        <w:ind w:firstLine="720"/>
        <w:rPr>
          <w:sz w:val="26"/>
          <w:szCs w:val="26"/>
        </w:rPr>
      </w:pPr>
      <w:r w:rsidDel="00000000" w:rsidR="00000000" w:rsidRPr="00000000">
        <w:rPr>
          <w:sz w:val="26"/>
          <w:szCs w:val="26"/>
          <w:rtl w:val="0"/>
        </w:rPr>
        <w:t xml:space="preserve">1. Instalar un navegador que no sea el habitual: por ejemplo, Mozilla Firefox, Opera, Brave, EDGE, Safari, Vivaldi (una estimación de entre 15 minutos a 30 minutos). </w:t>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Navegador instalado: Vivaldi.</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Funciones del navegador destacadas:</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Depurador CSS</w:t>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Pr>
        <w:drawing>
          <wp:inline distB="114300" distT="114300" distL="114300" distR="114300">
            <wp:extent cx="2423184" cy="2877531"/>
            <wp:effectExtent b="0" l="0" r="0" t="0"/>
            <wp:docPr id="1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423184" cy="2877531"/>
                    </a:xfrm>
                    <a:prstGeom prst="rect"/>
                    <a:ln/>
                  </pic:spPr>
                </pic:pic>
              </a:graphicData>
            </a:graphic>
          </wp:inline>
        </w:drawing>
      </w:r>
      <w:r w:rsidDel="00000000" w:rsidR="00000000" w:rsidRPr="00000000">
        <w:rPr>
          <w:sz w:val="26"/>
          <w:szCs w:val="26"/>
        </w:rPr>
        <w:drawing>
          <wp:inline distB="114300" distT="114300" distL="114300" distR="114300">
            <wp:extent cx="7249378" cy="3442717"/>
            <wp:effectExtent b="0" l="0" r="0" t="0"/>
            <wp:docPr id="20"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7249378" cy="34427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numPr>
          <w:ilvl w:val="0"/>
          <w:numId w:val="2"/>
        </w:numPr>
        <w:ind w:left="720" w:hanging="360"/>
        <w:rPr>
          <w:sz w:val="26"/>
          <w:szCs w:val="26"/>
        </w:rPr>
      </w:pPr>
      <w:r w:rsidDel="00000000" w:rsidR="00000000" w:rsidRPr="00000000">
        <w:rPr>
          <w:sz w:val="26"/>
          <w:szCs w:val="26"/>
          <w:rtl w:val="0"/>
        </w:rPr>
        <w:t xml:space="preserve">Modo mosaico para ver varias pestañas a la vez.</w:t>
      </w:r>
    </w:p>
    <w:p w:rsidR="00000000" w:rsidDel="00000000" w:rsidP="00000000" w:rsidRDefault="00000000" w:rsidRPr="00000000" w14:paraId="00000033">
      <w:pPr>
        <w:rPr>
          <w:sz w:val="26"/>
          <w:szCs w:val="26"/>
        </w:rPr>
      </w:pPr>
      <w:r w:rsidDel="00000000" w:rsidR="00000000" w:rsidRPr="00000000">
        <w:rPr>
          <w:sz w:val="26"/>
          <w:szCs w:val="26"/>
          <w:rtl w:val="0"/>
        </w:rPr>
        <w:br w:type="textWrapping"/>
        <w:br w:type="textWrapping"/>
      </w:r>
    </w:p>
    <w:p w:rsidR="00000000" w:rsidDel="00000000" w:rsidP="00000000" w:rsidRDefault="00000000" w:rsidRPr="00000000" w14:paraId="00000034">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Crear una rutina diaria de leer noticias en la prensa digital: por ejemplo, leer la misma noticia comparando los periódicos El Mundo, El País, El Diario, La Razón, El Confidencial, El Plural, The Objective (una estimación de entre 1 a 2 horas diarias). </w:t>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hyperlink r:id="rId11">
        <w:r w:rsidDel="00000000" w:rsidR="00000000" w:rsidRPr="00000000">
          <w:rPr>
            <w:color w:val="1155cc"/>
            <w:sz w:val="26"/>
            <w:szCs w:val="26"/>
            <w:u w:val="single"/>
            <w:rtl w:val="0"/>
          </w:rPr>
          <w:t xml:space="preserve">Noticia El País</w:t>
        </w:r>
      </w:hyperlink>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sz w:val="26"/>
          <w:szCs w:val="26"/>
        </w:rPr>
        <w:drawing>
          <wp:inline distB="114300" distT="114300" distL="114300" distR="114300">
            <wp:extent cx="9163050" cy="1371600"/>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9163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sz w:val="26"/>
          <w:szCs w:val="26"/>
        </w:rPr>
        <w:drawing>
          <wp:inline distB="114300" distT="114300" distL="114300" distR="114300">
            <wp:extent cx="6405563" cy="2132432"/>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05563" cy="213243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sz w:val="26"/>
          <w:szCs w:val="26"/>
          <w:rtl w:val="0"/>
        </w:rPr>
        <w:t xml:space="preserve">En la noticia de El País, habla del logro de Atkinson que consiguió hacer más accesible el uso Macintosh sin necesidad de tener conocimientos informáticos más avanzados. Así como la creación de bibliotecas de gráficos 2D.</w:t>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hyperlink r:id="rId14">
        <w:r w:rsidDel="00000000" w:rsidR="00000000" w:rsidRPr="00000000">
          <w:rPr>
            <w:color w:val="1155cc"/>
            <w:sz w:val="26"/>
            <w:szCs w:val="26"/>
            <w:u w:val="single"/>
            <w:rtl w:val="0"/>
          </w:rPr>
          <w:t xml:space="preserve">Noticia La Vanguardia</w:t>
        </w:r>
      </w:hyperlink>
      <w:r w:rsidDel="00000000" w:rsidR="00000000" w:rsidRPr="00000000">
        <w:rPr>
          <w:rtl w:val="0"/>
        </w:rPr>
      </w:r>
    </w:p>
    <w:p w:rsidR="00000000" w:rsidDel="00000000" w:rsidP="00000000" w:rsidRDefault="00000000" w:rsidRPr="00000000" w14:paraId="0000003E">
      <w:pPr>
        <w:rPr>
          <w:color w:val="ff0000"/>
          <w:sz w:val="26"/>
          <w:szCs w:val="26"/>
        </w:rPr>
      </w:pPr>
      <w:r w:rsidDel="00000000" w:rsidR="00000000" w:rsidRPr="00000000">
        <w:rPr>
          <w:color w:val="ff0000"/>
          <w:sz w:val="26"/>
          <w:szCs w:val="26"/>
        </w:rPr>
        <w:drawing>
          <wp:inline distB="114300" distT="114300" distL="114300" distR="114300">
            <wp:extent cx="8152813" cy="1596841"/>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8152813" cy="159684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ff0000"/>
          <w:sz w:val="26"/>
          <w:szCs w:val="26"/>
        </w:rPr>
      </w:pPr>
      <w:r w:rsidDel="00000000" w:rsidR="00000000" w:rsidRPr="00000000">
        <w:rPr>
          <w:rtl w:val="0"/>
        </w:rPr>
      </w:r>
    </w:p>
    <w:p w:rsidR="00000000" w:rsidDel="00000000" w:rsidP="00000000" w:rsidRDefault="00000000" w:rsidRPr="00000000" w14:paraId="00000040">
      <w:pPr>
        <w:rPr>
          <w:color w:val="ff0000"/>
          <w:sz w:val="26"/>
          <w:szCs w:val="26"/>
        </w:rPr>
      </w:pPr>
      <w:r w:rsidDel="00000000" w:rsidR="00000000" w:rsidRPr="00000000">
        <w:rPr>
          <w:color w:val="ff0000"/>
          <w:sz w:val="26"/>
          <w:szCs w:val="26"/>
        </w:rPr>
        <w:drawing>
          <wp:inline distB="114300" distT="114300" distL="114300" distR="114300">
            <wp:extent cx="4719638" cy="372241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19638" cy="37224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ff0000"/>
          <w:sz w:val="26"/>
          <w:szCs w:val="26"/>
        </w:rPr>
      </w:pPr>
      <w:r w:rsidDel="00000000" w:rsidR="00000000" w:rsidRPr="00000000">
        <w:rPr>
          <w:sz w:val="26"/>
          <w:szCs w:val="26"/>
          <w:rtl w:val="0"/>
        </w:rPr>
        <w:t xml:space="preserve">En el caso de La vanguardia, habla también de cómo Atkinson fue uno de los responsables de la creación de la interfaz gráfica de Macintosh, y otros software como QuickDraw, MacPaint y HyperCard. Atkinson fué trabajador de Apple desde 1978 hasta 1990. </w:t>
      </w:r>
      <w:r w:rsidDel="00000000" w:rsidR="00000000" w:rsidRPr="00000000">
        <w:rPr>
          <w:rtl w:val="0"/>
        </w:rPr>
      </w:r>
    </w:p>
    <w:p w:rsidR="00000000" w:rsidDel="00000000" w:rsidP="00000000" w:rsidRDefault="00000000" w:rsidRPr="00000000" w14:paraId="00000042">
      <w:pPr>
        <w:rPr>
          <w:color w:val="ff0000"/>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Extraer conclusiones con pensamiento crítico de las noticias anteriores leídas (una estimación de entre 30 minutos a 1 hora por noticia).</w:t>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sz w:val="26"/>
          <w:szCs w:val="26"/>
          <w:rtl w:val="0"/>
        </w:rPr>
        <w:t xml:space="preserve">Las dos noticias hacen referencia a que </w:t>
      </w:r>
      <w:r w:rsidDel="00000000" w:rsidR="00000000" w:rsidRPr="00000000">
        <w:rPr>
          <w:rFonts w:ascii="Times New Roman" w:cs="Times New Roman" w:eastAsia="Times New Roman" w:hAnsi="Times New Roman"/>
          <w:color w:val="191919"/>
          <w:sz w:val="33"/>
          <w:szCs w:val="33"/>
          <w:highlight w:val="white"/>
          <w:rtl w:val="0"/>
        </w:rPr>
        <w:t xml:space="preserve">Bill Atkinson</w:t>
      </w:r>
      <w:r w:rsidDel="00000000" w:rsidR="00000000" w:rsidRPr="00000000">
        <w:rPr>
          <w:sz w:val="26"/>
          <w:szCs w:val="26"/>
          <w:rtl w:val="0"/>
        </w:rPr>
        <w:t xml:space="preserve"> fué un genio informático responsable del desarrollo de </w:t>
      </w:r>
      <w:r w:rsidDel="00000000" w:rsidR="00000000" w:rsidRPr="00000000">
        <w:rPr>
          <w:rFonts w:ascii="Times New Roman" w:cs="Times New Roman" w:eastAsia="Times New Roman" w:hAnsi="Times New Roman"/>
          <w:color w:val="222222"/>
          <w:sz w:val="29"/>
          <w:szCs w:val="29"/>
          <w:highlight w:val="white"/>
          <w:rtl w:val="0"/>
        </w:rPr>
        <w:t xml:space="preserve">QuickDraw, MacPaint y HyperCard</w:t>
      </w:r>
      <w:r w:rsidDel="00000000" w:rsidR="00000000" w:rsidRPr="00000000">
        <w:rPr>
          <w:sz w:val="26"/>
          <w:szCs w:val="26"/>
          <w:rtl w:val="0"/>
        </w:rPr>
        <w:t xml:space="preserve"> que facilitó el uso de ordenadores para millones de usuarios en todo el mundo. </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Ambas noticias hablan sobre la importancia de lo que logró Bill en su carrera profesional trabajando para Apple. </w:t>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Busca datos de algo que te guste, de una de tus aficiones en buscadores como Google, Bing, Qwant, DuckDuckGo y otros (una estimación de entre 45 minutos a 1,5 horas). </w:t>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sz w:val="26"/>
          <w:szCs w:val="26"/>
        </w:rPr>
        <w:drawing>
          <wp:inline distB="114300" distT="114300" distL="114300" distR="114300">
            <wp:extent cx="6481763" cy="3534347"/>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481763" cy="3534347"/>
                    </a:xfrm>
                    <a:prstGeom prst="rect"/>
                    <a:ln/>
                  </pic:spPr>
                </pic:pic>
              </a:graphicData>
            </a:graphic>
          </wp:inline>
        </w:drawing>
      </w:r>
      <w:r w:rsidDel="00000000" w:rsidR="00000000" w:rsidRPr="00000000">
        <w:rPr>
          <w:sz w:val="26"/>
          <w:szCs w:val="26"/>
        </w:rPr>
        <w:drawing>
          <wp:inline distB="114300" distT="114300" distL="114300" distR="114300">
            <wp:extent cx="6529388" cy="4008476"/>
            <wp:effectExtent b="0" l="0" r="0" t="0"/>
            <wp:docPr id="2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529388" cy="400847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Haz preguntas a las distintas IA-LLM que tengas disponibles: GPT*, BING-Copilot, Geminis, etc. (una estimación de entre 30 minutos a 1 hora). </w:t>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numPr>
          <w:ilvl w:val="0"/>
          <w:numId w:val="1"/>
        </w:numPr>
        <w:ind w:left="720" w:hanging="360"/>
        <w:rPr>
          <w:sz w:val="26"/>
          <w:szCs w:val="26"/>
        </w:rPr>
      </w:pPr>
      <w:r w:rsidDel="00000000" w:rsidR="00000000" w:rsidRPr="00000000">
        <w:rPr>
          <w:b w:val="1"/>
          <w:sz w:val="26"/>
          <w:szCs w:val="26"/>
          <w:rtl w:val="0"/>
        </w:rPr>
        <w:t xml:space="preserve">GPT</w:t>
      </w:r>
      <w:r w:rsidDel="00000000" w:rsidR="00000000" w:rsidRPr="00000000">
        <w:rPr>
          <w:sz w:val="26"/>
          <w:szCs w:val="26"/>
          <w:rtl w:val="0"/>
        </w:rPr>
        <w:t xml:space="preserve">:</w:t>
      </w:r>
    </w:p>
    <w:p w:rsidR="00000000" w:rsidDel="00000000" w:rsidP="00000000" w:rsidRDefault="00000000" w:rsidRPr="00000000" w14:paraId="00000051">
      <w:pPr>
        <w:spacing w:after="240" w:before="240" w:lineRule="auto"/>
        <w:rPr>
          <w:b w:val="1"/>
          <w:sz w:val="26"/>
          <w:szCs w:val="26"/>
        </w:rPr>
      </w:pPr>
      <w:r w:rsidDel="00000000" w:rsidR="00000000" w:rsidRPr="00000000">
        <w:rPr>
          <w:b w:val="1"/>
          <w:sz w:val="26"/>
          <w:szCs w:val="26"/>
        </w:rPr>
        <w:drawing>
          <wp:inline distB="114300" distT="114300" distL="114300" distR="114300">
            <wp:extent cx="7312066" cy="3978112"/>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312066" cy="397811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3">
      <w:pPr>
        <w:numPr>
          <w:ilvl w:val="0"/>
          <w:numId w:val="3"/>
        </w:numPr>
        <w:spacing w:after="240" w:before="240" w:lineRule="auto"/>
        <w:ind w:left="720" w:hanging="360"/>
        <w:rPr>
          <w:sz w:val="26"/>
          <w:szCs w:val="26"/>
        </w:rPr>
      </w:pPr>
      <w:r w:rsidDel="00000000" w:rsidR="00000000" w:rsidRPr="00000000">
        <w:rPr>
          <w:b w:val="1"/>
          <w:sz w:val="26"/>
          <w:szCs w:val="26"/>
          <w:rtl w:val="0"/>
        </w:rPr>
        <w:t xml:space="preserve">GEMINI</w:t>
      </w:r>
      <w:r w:rsidDel="00000000" w:rsidR="00000000" w:rsidRPr="00000000">
        <w:rPr>
          <w:sz w:val="26"/>
          <w:szCs w:val="26"/>
          <w:rtl w:val="0"/>
        </w:rPr>
        <w:t xml:space="preserve">:</w:t>
      </w:r>
    </w:p>
    <w:p w:rsidR="00000000" w:rsidDel="00000000" w:rsidP="00000000" w:rsidRDefault="00000000" w:rsidRPr="00000000" w14:paraId="00000054">
      <w:pPr>
        <w:spacing w:after="240" w:before="240" w:lineRule="auto"/>
        <w:rPr>
          <w:sz w:val="26"/>
          <w:szCs w:val="26"/>
        </w:rPr>
      </w:pPr>
      <w:r w:rsidDel="00000000" w:rsidR="00000000" w:rsidRPr="00000000">
        <w:rPr>
          <w:sz w:val="26"/>
          <w:szCs w:val="26"/>
        </w:rPr>
        <w:drawing>
          <wp:inline distB="114300" distT="114300" distL="114300" distR="114300">
            <wp:extent cx="5810250" cy="6924675"/>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810250"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sz w:val="26"/>
          <w:szCs w:val="26"/>
        </w:rPr>
      </w:pPr>
      <w:r w:rsidDel="00000000" w:rsidR="00000000" w:rsidRPr="00000000">
        <w:rPr>
          <w:rtl w:val="0"/>
        </w:rPr>
      </w:r>
    </w:p>
    <w:p w:rsidR="00000000" w:rsidDel="00000000" w:rsidP="00000000" w:rsidRDefault="00000000" w:rsidRPr="00000000" w14:paraId="00000056">
      <w:pPr>
        <w:spacing w:after="240" w:before="240" w:lineRule="auto"/>
        <w:rPr>
          <w:b w:val="1"/>
          <w:sz w:val="26"/>
          <w:szCs w:val="26"/>
        </w:rPr>
      </w:pPr>
      <w:r w:rsidDel="00000000" w:rsidR="00000000" w:rsidRPr="00000000">
        <w:rPr>
          <w:sz w:val="26"/>
          <w:szCs w:val="26"/>
          <w:rtl w:val="0"/>
        </w:rPr>
        <w:t xml:space="preserve">6. </w:t>
      </w:r>
      <w:r w:rsidDel="00000000" w:rsidR="00000000" w:rsidRPr="00000000">
        <w:rPr>
          <w:b w:val="1"/>
          <w:sz w:val="26"/>
          <w:szCs w:val="26"/>
          <w:rtl w:val="0"/>
        </w:rPr>
        <w:t xml:space="preserve">Compara las noticias de los medios de prensa con resultados que encuentres en estos buscadores: mediante sobre sí te puedes fiar de UNA única fuente de información (una estimación de entre 1 a 2 horas). </w:t>
      </w:r>
    </w:p>
    <w:p w:rsidR="00000000" w:rsidDel="00000000" w:rsidP="00000000" w:rsidRDefault="00000000" w:rsidRPr="00000000" w14:paraId="00000057">
      <w:pPr>
        <w:spacing w:after="240" w:before="240" w:lineRule="auto"/>
        <w:rPr>
          <w:b w:val="1"/>
          <w:sz w:val="26"/>
          <w:szCs w:val="26"/>
        </w:rPr>
      </w:pPr>
      <w:hyperlink r:id="rId21">
        <w:r w:rsidDel="00000000" w:rsidR="00000000" w:rsidRPr="00000000">
          <w:rPr>
            <w:b w:val="1"/>
            <w:color w:val="1155cc"/>
            <w:sz w:val="26"/>
            <w:szCs w:val="26"/>
            <w:u w:val="single"/>
            <w:rtl w:val="0"/>
          </w:rPr>
          <w:t xml:space="preserve">Noticia El periodico</w:t>
        </w:r>
      </w:hyperlink>
      <w:r w:rsidDel="00000000" w:rsidR="00000000" w:rsidRPr="00000000">
        <w:rPr>
          <w:rtl w:val="0"/>
        </w:rPr>
      </w:r>
    </w:p>
    <w:p w:rsidR="00000000" w:rsidDel="00000000" w:rsidP="00000000" w:rsidRDefault="00000000" w:rsidRPr="00000000" w14:paraId="00000058">
      <w:pPr>
        <w:spacing w:after="240" w:before="240" w:lineRule="auto"/>
        <w:rPr>
          <w:b w:val="1"/>
          <w:sz w:val="26"/>
          <w:szCs w:val="26"/>
        </w:rPr>
      </w:pPr>
      <w:r w:rsidDel="00000000" w:rsidR="00000000" w:rsidRPr="00000000">
        <w:rPr>
          <w:b w:val="1"/>
          <w:sz w:val="26"/>
          <w:szCs w:val="26"/>
        </w:rPr>
        <w:drawing>
          <wp:inline distB="114300" distT="114300" distL="114300" distR="114300">
            <wp:extent cx="3733800" cy="40005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7338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color w:val="ff0000"/>
          <w:sz w:val="26"/>
          <w:szCs w:val="26"/>
        </w:rPr>
      </w:pPr>
      <w:hyperlink r:id="rId23">
        <w:r w:rsidDel="00000000" w:rsidR="00000000" w:rsidRPr="00000000">
          <w:rPr>
            <w:b w:val="1"/>
            <w:color w:val="1155cc"/>
            <w:sz w:val="26"/>
            <w:szCs w:val="26"/>
            <w:u w:val="single"/>
            <w:rtl w:val="0"/>
          </w:rPr>
          <w:t xml:space="preserve">Noticia La vanguardia</w:t>
        </w:r>
      </w:hyperlink>
      <w:r w:rsidDel="00000000" w:rsidR="00000000" w:rsidRPr="00000000">
        <w:rPr>
          <w:rtl w:val="0"/>
        </w:rPr>
      </w:r>
    </w:p>
    <w:p w:rsidR="00000000" w:rsidDel="00000000" w:rsidP="00000000" w:rsidRDefault="00000000" w:rsidRPr="00000000" w14:paraId="0000005A">
      <w:pPr>
        <w:spacing w:after="240" w:before="240" w:lineRule="auto"/>
        <w:rPr>
          <w:b w:val="1"/>
          <w:color w:val="ff0000"/>
          <w:sz w:val="26"/>
          <w:szCs w:val="26"/>
        </w:rPr>
      </w:pPr>
      <w:r w:rsidDel="00000000" w:rsidR="00000000" w:rsidRPr="00000000">
        <w:rPr>
          <w:b w:val="1"/>
          <w:color w:val="ff0000"/>
          <w:sz w:val="26"/>
          <w:szCs w:val="26"/>
        </w:rPr>
        <w:drawing>
          <wp:inline distB="114300" distT="114300" distL="114300" distR="114300">
            <wp:extent cx="4714875" cy="295275"/>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714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b w:val="1"/>
          <w:color w:val="ff0000"/>
          <w:sz w:val="26"/>
          <w:szCs w:val="26"/>
        </w:rPr>
      </w:pPr>
      <w:hyperlink r:id="rId25">
        <w:r w:rsidDel="00000000" w:rsidR="00000000" w:rsidRPr="00000000">
          <w:rPr>
            <w:b w:val="1"/>
            <w:color w:val="1155cc"/>
            <w:sz w:val="26"/>
            <w:szCs w:val="26"/>
            <w:u w:val="single"/>
            <w:rtl w:val="0"/>
          </w:rPr>
          <w:t xml:space="preserve">ABC</w:t>
        </w:r>
      </w:hyperlink>
      <w:r w:rsidDel="00000000" w:rsidR="00000000" w:rsidRPr="00000000">
        <w:rPr>
          <w:rtl w:val="0"/>
        </w:rPr>
      </w:r>
    </w:p>
    <w:p w:rsidR="00000000" w:rsidDel="00000000" w:rsidP="00000000" w:rsidRDefault="00000000" w:rsidRPr="00000000" w14:paraId="0000005C">
      <w:pPr>
        <w:spacing w:after="240" w:before="240" w:lineRule="auto"/>
        <w:rPr>
          <w:b w:val="1"/>
          <w:color w:val="ff0000"/>
          <w:sz w:val="26"/>
          <w:szCs w:val="26"/>
        </w:rPr>
      </w:pPr>
      <w:r w:rsidDel="00000000" w:rsidR="00000000" w:rsidRPr="00000000">
        <w:rPr>
          <w:b w:val="1"/>
          <w:color w:val="ff0000"/>
          <w:sz w:val="26"/>
          <w:szCs w:val="26"/>
        </w:rPr>
        <w:drawing>
          <wp:inline distB="114300" distT="114300" distL="114300" distR="114300">
            <wp:extent cx="3200400" cy="447675"/>
            <wp:effectExtent b="0" l="0" r="0" t="0"/>
            <wp:docPr id="5" name="image3.png"/>
            <a:graphic>
              <a:graphicData uri="http://schemas.openxmlformats.org/drawingml/2006/picture">
                <pic:pic>
                  <pic:nvPicPr>
                    <pic:cNvPr id="0" name="image3.png"/>
                    <pic:cNvPicPr preferRelativeResize="0"/>
                  </pic:nvPicPr>
                  <pic:blipFill>
                    <a:blip r:embed="rId26"/>
                    <a:srcRect b="0" l="1678" r="17745" t="0"/>
                    <a:stretch>
                      <a:fillRect/>
                    </a:stretch>
                  </pic:blipFill>
                  <pic:spPr>
                    <a:xfrm>
                      <a:off x="0" y="0"/>
                      <a:ext cx="32004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b w:val="1"/>
          <w:color w:val="ff0000"/>
          <w:sz w:val="26"/>
          <w:szCs w:val="26"/>
        </w:rPr>
      </w:pPr>
      <w:r w:rsidDel="00000000" w:rsidR="00000000" w:rsidRPr="00000000">
        <w:rPr>
          <w:b w:val="1"/>
          <w:color w:val="ff0000"/>
          <w:sz w:val="26"/>
          <w:szCs w:val="26"/>
        </w:rPr>
        <w:drawing>
          <wp:inline distB="114300" distT="114300" distL="114300" distR="114300">
            <wp:extent cx="4227438" cy="535205"/>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227438" cy="53520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b w:val="1"/>
          <w:color w:val="ff0000"/>
          <w:sz w:val="26"/>
          <w:szCs w:val="26"/>
        </w:rPr>
      </w:pPr>
      <w:hyperlink r:id="rId28">
        <w:r w:rsidDel="00000000" w:rsidR="00000000" w:rsidRPr="00000000">
          <w:rPr>
            <w:b w:val="1"/>
            <w:color w:val="1155cc"/>
            <w:sz w:val="26"/>
            <w:szCs w:val="26"/>
            <w:u w:val="single"/>
            <w:rtl w:val="0"/>
          </w:rPr>
          <w:t xml:space="preserve">ANTENA 3</w:t>
        </w:r>
      </w:hyperlink>
      <w:r w:rsidDel="00000000" w:rsidR="00000000" w:rsidRPr="00000000">
        <w:rPr>
          <w:rtl w:val="0"/>
        </w:rPr>
      </w:r>
    </w:p>
    <w:p w:rsidR="00000000" w:rsidDel="00000000" w:rsidP="00000000" w:rsidRDefault="00000000" w:rsidRPr="00000000" w14:paraId="0000005F">
      <w:pPr>
        <w:spacing w:after="240" w:before="240" w:lineRule="auto"/>
        <w:rPr>
          <w:b w:val="1"/>
          <w:color w:val="ff0000"/>
          <w:sz w:val="26"/>
          <w:szCs w:val="26"/>
        </w:rPr>
      </w:pPr>
      <w:r w:rsidDel="00000000" w:rsidR="00000000" w:rsidRPr="00000000">
        <w:rPr>
          <w:b w:val="1"/>
          <w:color w:val="ff0000"/>
          <w:sz w:val="26"/>
          <w:szCs w:val="26"/>
        </w:rPr>
        <w:drawing>
          <wp:inline distB="114300" distT="114300" distL="114300" distR="114300">
            <wp:extent cx="2209800" cy="381000"/>
            <wp:effectExtent b="0" l="0" r="0" t="0"/>
            <wp:docPr id="13" name="image13.png"/>
            <a:graphic>
              <a:graphicData uri="http://schemas.openxmlformats.org/drawingml/2006/picture">
                <pic:pic>
                  <pic:nvPicPr>
                    <pic:cNvPr id="0" name="image13.png"/>
                    <pic:cNvPicPr preferRelativeResize="0"/>
                  </pic:nvPicPr>
                  <pic:blipFill>
                    <a:blip r:embed="rId29"/>
                    <a:srcRect b="0" l="3252" r="2439" t="0"/>
                    <a:stretch>
                      <a:fillRect/>
                    </a:stretch>
                  </pic:blipFill>
                  <pic:spPr>
                    <a:xfrm>
                      <a:off x="0" y="0"/>
                      <a:ext cx="2209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b w:val="1"/>
          <w:color w:val="ff0000"/>
          <w:sz w:val="26"/>
          <w:szCs w:val="26"/>
        </w:rPr>
      </w:pPr>
      <w:r w:rsidDel="00000000" w:rsidR="00000000" w:rsidRPr="00000000">
        <w:rPr>
          <w:b w:val="1"/>
          <w:color w:val="ff0000"/>
          <w:sz w:val="26"/>
          <w:szCs w:val="26"/>
        </w:rPr>
        <w:drawing>
          <wp:inline distB="114300" distT="114300" distL="114300" distR="114300">
            <wp:extent cx="4611352" cy="513800"/>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611352" cy="513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b w:val="1"/>
          <w:color w:val="ff0000"/>
          <w:sz w:val="26"/>
          <w:szCs w:val="26"/>
        </w:rPr>
      </w:pPr>
      <w:r w:rsidDel="00000000" w:rsidR="00000000" w:rsidRPr="00000000">
        <w:rPr>
          <w:rtl w:val="0"/>
        </w:rPr>
      </w:r>
    </w:p>
    <w:p w:rsidR="00000000" w:rsidDel="00000000" w:rsidP="00000000" w:rsidRDefault="00000000" w:rsidRPr="00000000" w14:paraId="00000062">
      <w:pPr>
        <w:spacing w:after="240" w:before="240" w:lineRule="auto"/>
        <w:rPr>
          <w:sz w:val="26"/>
          <w:szCs w:val="26"/>
        </w:rPr>
      </w:pPr>
      <w:r w:rsidDel="00000000" w:rsidR="00000000" w:rsidRPr="00000000">
        <w:rPr>
          <w:sz w:val="26"/>
          <w:szCs w:val="26"/>
          <w:rtl w:val="0"/>
        </w:rPr>
        <w:t xml:space="preserve">He realizado una búsqueda sobre la misma noticia en varios medios. Los datos importantes suelen ser iguales en todos. En el caso de las hectáreas quemadas siempre coincide el mismo valor 17.000. Después otros datos pueden variar entre medios. Algunos hacen referencia a cosas de las que otros no hablan. Por lo que cualquier medio puede servir para informarse, ya que la información importante siempre es fiable.</w:t>
      </w:r>
    </w:p>
    <w:p w:rsidR="00000000" w:rsidDel="00000000" w:rsidP="00000000" w:rsidRDefault="00000000" w:rsidRPr="00000000" w14:paraId="00000063">
      <w:pPr>
        <w:spacing w:after="240" w:before="240" w:lineRule="auto"/>
        <w:rPr>
          <w:b w:val="1"/>
          <w:color w:val="ff0000"/>
          <w:sz w:val="26"/>
          <w:szCs w:val="26"/>
        </w:rPr>
      </w:pPr>
      <w:r w:rsidDel="00000000" w:rsidR="00000000" w:rsidRPr="00000000">
        <w:rPr>
          <w:rtl w:val="0"/>
        </w:rPr>
      </w:r>
    </w:p>
    <w:p w:rsidR="00000000" w:rsidDel="00000000" w:rsidP="00000000" w:rsidRDefault="00000000" w:rsidRPr="00000000" w14:paraId="00000064">
      <w:pPr>
        <w:spacing w:after="240" w:before="240" w:lineRule="auto"/>
        <w:rPr>
          <w:b w:val="1"/>
          <w:color w:val="ff0000"/>
          <w:sz w:val="26"/>
          <w:szCs w:val="26"/>
        </w:rPr>
      </w:pPr>
      <w:r w:rsidDel="00000000" w:rsidR="00000000" w:rsidRPr="00000000">
        <w:rPr>
          <w:rtl w:val="0"/>
        </w:rPr>
      </w:r>
    </w:p>
    <w:p w:rsidR="00000000" w:rsidDel="00000000" w:rsidP="00000000" w:rsidRDefault="00000000" w:rsidRPr="00000000" w14:paraId="0000006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66">
      <w:pPr>
        <w:rPr>
          <w:b w:val="1"/>
          <w:color w:val="cc0000"/>
          <w:sz w:val="32"/>
          <w:szCs w:val="32"/>
        </w:rPr>
      </w:pPr>
      <w:r w:rsidDel="00000000" w:rsidR="00000000" w:rsidRPr="00000000">
        <w:rPr>
          <w:b w:val="1"/>
          <w:color w:val="cc0000"/>
          <w:sz w:val="32"/>
          <w:szCs w:val="32"/>
          <w:rtl w:val="0"/>
        </w:rPr>
        <w:t xml:space="preserve">2 - Actividades específicas en ciberseguridad</w:t>
      </w:r>
    </w:p>
    <w:p w:rsidR="00000000" w:rsidDel="00000000" w:rsidP="00000000" w:rsidRDefault="00000000" w:rsidRPr="00000000" w14:paraId="00000067">
      <w:pPr>
        <w:rPr>
          <w:b w:val="1"/>
          <w:color w:val="cc0000"/>
          <w:sz w:val="32"/>
          <w:szCs w:val="32"/>
        </w:rPr>
      </w:pPr>
      <w:r w:rsidDel="00000000" w:rsidR="00000000" w:rsidRPr="00000000">
        <w:rPr>
          <w:b w:val="1"/>
          <w:color w:val="cc0000"/>
          <w:sz w:val="32"/>
          <w:szCs w:val="32"/>
        </w:rPr>
        <mc:AlternateContent>
          <mc:Choice Requires="wpg">
            <w:drawing>
              <wp:inline distB="114300" distT="114300" distL="114300" distR="114300">
                <wp:extent cx="2286000" cy="19622"/>
                <wp:effectExtent b="0" l="0" r="0" t="0"/>
                <wp:docPr id="1" name=""/>
                <a:graphic>
                  <a:graphicData uri="http://schemas.microsoft.com/office/word/2010/wordprocessingShape">
                    <wps:wsp>
                      <wps:cNvCnPr/>
                      <wps:spPr>
                        <a:xfrm flipH="1" rot="10800000">
                          <a:off x="1488750" y="825525"/>
                          <a:ext cx="44190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286000" cy="19622"/>
                <wp:effectExtent b="0" l="0" r="0" t="0"/>
                <wp:docPr id="1"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2286000" cy="19622"/>
                        </a:xfrm>
                        <a:prstGeom prst="rect"/>
                        <a:ln/>
                      </pic:spPr>
                    </pic:pic>
                  </a:graphicData>
                </a:graphic>
              </wp:inline>
            </w:drawing>
          </mc:Fallback>
        </mc:AlternateContent>
      </w:r>
      <w:r w:rsidDel="00000000" w:rsidR="00000000" w:rsidRPr="00000000">
        <w:rPr>
          <w:b w:val="1"/>
          <w:color w:val="cc0000"/>
          <w:sz w:val="32"/>
          <w:szCs w:val="32"/>
        </w:rPr>
        <mc:AlternateContent>
          <mc:Choice Requires="wpg">
            <w:drawing>
              <wp:inline distB="114300" distT="114300" distL="114300" distR="114300">
                <wp:extent cx="2286000" cy="19622"/>
                <wp:effectExtent b="0" l="0" r="0" t="0"/>
                <wp:docPr id="2" name=""/>
                <a:graphic>
                  <a:graphicData uri="http://schemas.microsoft.com/office/word/2010/wordprocessingShape">
                    <wps:wsp>
                      <wps:cNvCnPr/>
                      <wps:spPr>
                        <a:xfrm flipH="1" rot="10800000">
                          <a:off x="1488750" y="825525"/>
                          <a:ext cx="44190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286000" cy="19622"/>
                <wp:effectExtent b="0" l="0" r="0" t="0"/>
                <wp:docPr id="2"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2286000" cy="196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rPr>
          <w:b w:val="1"/>
          <w:color w:val="cc0000"/>
          <w:sz w:val="32"/>
          <w:szCs w:val="32"/>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sz w:val="26"/>
          <w:szCs w:val="26"/>
          <w:rtl w:val="0"/>
        </w:rPr>
        <w:t xml:space="preserve">1.</w:t>
      </w:r>
      <w:r w:rsidDel="00000000" w:rsidR="00000000" w:rsidRPr="00000000">
        <w:rPr>
          <w:sz w:val="32"/>
          <w:szCs w:val="32"/>
          <w:rtl w:val="0"/>
        </w:rPr>
        <w:t xml:space="preserve"> </w:t>
      </w:r>
      <w:r w:rsidDel="00000000" w:rsidR="00000000" w:rsidRPr="00000000">
        <w:rPr>
          <w:b w:val="1"/>
          <w:sz w:val="26"/>
          <w:szCs w:val="26"/>
          <w:rtl w:val="0"/>
        </w:rPr>
        <w:t xml:space="preserve">Busca en tu buscador preferido soluciones antimalware y antivirus gratuitas que puedas instalar en tus equipos (una estimación de entre 1 a 2 horas).</w:t>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color w:val="111111"/>
          <w:sz w:val="32"/>
          <w:szCs w:val="32"/>
          <w:highlight w:val="white"/>
        </w:rPr>
      </w:pPr>
      <w:r w:rsidDel="00000000" w:rsidR="00000000" w:rsidRPr="00000000">
        <w:rPr>
          <w:b w:val="1"/>
          <w:color w:val="001d35"/>
          <w:sz w:val="24"/>
          <w:szCs w:val="24"/>
          <w:highlight w:val="white"/>
          <w:rtl w:val="0"/>
        </w:rPr>
        <w:t xml:space="preserve">Windows Defender :</w:t>
      </w:r>
      <w:r w:rsidDel="00000000" w:rsidR="00000000" w:rsidRPr="00000000">
        <w:rPr>
          <w:sz w:val="26"/>
          <w:szCs w:val="26"/>
          <w:rtl w:val="0"/>
        </w:rPr>
        <w:t xml:space="preserve"> solución de seguridad nativa de Windows 10</w:t>
      </w:r>
      <w:r w:rsidDel="00000000" w:rsidR="00000000" w:rsidRPr="00000000">
        <w:rPr>
          <w:color w:val="111111"/>
          <w:sz w:val="32"/>
          <w:szCs w:val="32"/>
          <w:highlight w:val="white"/>
          <w:rtl w:val="0"/>
        </w:rPr>
        <w:t xml:space="preserve">.</w:t>
      </w:r>
    </w:p>
    <w:p w:rsidR="00000000" w:rsidDel="00000000" w:rsidP="00000000" w:rsidRDefault="00000000" w:rsidRPr="00000000" w14:paraId="0000006C">
      <w:pPr>
        <w:rPr>
          <w:color w:val="111111"/>
          <w:sz w:val="32"/>
          <w:szCs w:val="32"/>
          <w:highlight w:val="white"/>
        </w:rPr>
      </w:pPr>
      <w:r w:rsidDel="00000000" w:rsidR="00000000" w:rsidRPr="00000000">
        <w:rPr>
          <w:rtl w:val="0"/>
        </w:rPr>
      </w:r>
    </w:p>
    <w:p w:rsidR="00000000" w:rsidDel="00000000" w:rsidP="00000000" w:rsidRDefault="00000000" w:rsidRPr="00000000" w14:paraId="0000006D">
      <w:pPr>
        <w:rPr>
          <w:b w:val="1"/>
          <w:color w:val="545d7e"/>
          <w:sz w:val="24"/>
          <w:szCs w:val="24"/>
          <w:highlight w:val="white"/>
        </w:rPr>
      </w:pPr>
      <w:r w:rsidDel="00000000" w:rsidR="00000000" w:rsidRPr="00000000">
        <w:rPr>
          <w:b w:val="1"/>
          <w:color w:val="001d35"/>
          <w:sz w:val="24"/>
          <w:szCs w:val="24"/>
          <w:highlight w:val="white"/>
          <w:rtl w:val="0"/>
        </w:rPr>
        <w:t xml:space="preserve">Avast Free Antivirus: </w:t>
      </w:r>
      <w:r w:rsidDel="00000000" w:rsidR="00000000" w:rsidRPr="00000000">
        <w:rPr>
          <w:sz w:val="26"/>
          <w:szCs w:val="26"/>
          <w:rtl w:val="0"/>
        </w:rPr>
        <w:t xml:space="preserve">Ofrece protección completa contra malware, incluyendo escaneo en tiempo real y herramientas para la seguridad de la red</w:t>
      </w:r>
      <w:r w:rsidDel="00000000" w:rsidR="00000000" w:rsidRPr="00000000">
        <w:rPr>
          <w:b w:val="1"/>
          <w:color w:val="545d7e"/>
          <w:sz w:val="24"/>
          <w:szCs w:val="24"/>
          <w:highlight w:val="white"/>
          <w:rtl w:val="0"/>
        </w:rPr>
        <w:t xml:space="preserve">.</w:t>
      </w:r>
    </w:p>
    <w:p w:rsidR="00000000" w:rsidDel="00000000" w:rsidP="00000000" w:rsidRDefault="00000000" w:rsidRPr="00000000" w14:paraId="0000006E">
      <w:pPr>
        <w:rPr>
          <w:b w:val="1"/>
          <w:color w:val="545d7e"/>
          <w:sz w:val="24"/>
          <w:szCs w:val="24"/>
          <w:highlight w:val="white"/>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Busca en tu buscador artículos sobre qué es el Ransomware y el motivo de que sea una gran amenaza para la ciberseguridad mundial (una estimación de entre 1 a 2 horas). </w:t>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Ransomware es un tipo de amenaza que `secuestra` la información y el acceso a un sistema operativo pidiendo un rescate a cambio de restablecer el control de la información. Es muy importante tener copias de seguridad actualizadas.</w:t>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Juega con la herramienta Password Monster para generar contraseñas seguras: https://www.passwordmonster.com/ (una estimación de entre 30 minutos a 1 hora). </w:t>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Utilizando las contraseñas automáticas  generadas por google:</w:t>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color w:val="333333"/>
          <w:sz w:val="33"/>
          <w:szCs w:val="33"/>
        </w:rPr>
      </w:pPr>
      <w:r w:rsidDel="00000000" w:rsidR="00000000" w:rsidRPr="00000000">
        <w:rPr>
          <w:color w:val="333333"/>
          <w:sz w:val="33"/>
          <w:szCs w:val="33"/>
          <w:rtl w:val="0"/>
        </w:rPr>
        <w:t xml:space="preserve">S7xJ2bv@ej78fMN</w:t>
      </w:r>
      <w:r w:rsidDel="00000000" w:rsidR="00000000" w:rsidRPr="00000000">
        <w:rPr>
          <w:sz w:val="14"/>
          <w:szCs w:val="14"/>
          <w:rtl w:val="0"/>
        </w:rPr>
        <w:t xml:space="preserve"> </w:t>
      </w:r>
      <w:r w:rsidDel="00000000" w:rsidR="00000000" w:rsidRPr="00000000">
        <w:rPr>
          <w:sz w:val="30"/>
          <w:szCs w:val="30"/>
          <w:rtl w:val="0"/>
        </w:rPr>
        <w:t xml:space="preserve">= </w:t>
      </w:r>
      <w:r w:rsidDel="00000000" w:rsidR="00000000" w:rsidRPr="00000000">
        <w:rPr>
          <w:color w:val="333333"/>
          <w:sz w:val="33"/>
          <w:szCs w:val="33"/>
          <w:rtl w:val="0"/>
        </w:rPr>
        <w:t xml:space="preserve">8 thousand trillion years</w:t>
      </w:r>
    </w:p>
    <w:p w:rsidR="00000000" w:rsidDel="00000000" w:rsidP="00000000" w:rsidRDefault="00000000" w:rsidRPr="00000000" w14:paraId="0000007A">
      <w:pPr>
        <w:rPr>
          <w:color w:val="333333"/>
          <w:sz w:val="33"/>
          <w:szCs w:val="33"/>
        </w:rPr>
      </w:pPr>
      <w:r w:rsidDel="00000000" w:rsidR="00000000" w:rsidRPr="00000000">
        <w:rPr>
          <w:rtl w:val="0"/>
        </w:rPr>
      </w:r>
    </w:p>
    <w:p w:rsidR="00000000" w:rsidDel="00000000" w:rsidP="00000000" w:rsidRDefault="00000000" w:rsidRPr="00000000" w14:paraId="0000007B">
      <w:pPr>
        <w:rPr>
          <w:color w:val="333333"/>
          <w:sz w:val="33"/>
          <w:szCs w:val="33"/>
        </w:rPr>
      </w:pPr>
      <w:r w:rsidDel="00000000" w:rsidR="00000000" w:rsidRPr="00000000">
        <w:rPr>
          <w:color w:val="333333"/>
          <w:sz w:val="33"/>
          <w:szCs w:val="33"/>
          <w:rtl w:val="0"/>
        </w:rPr>
        <w:t xml:space="preserve">WK@5UCE7UNx@SfU = 364 trillion years</w:t>
      </w:r>
    </w:p>
    <w:p w:rsidR="00000000" w:rsidDel="00000000" w:rsidP="00000000" w:rsidRDefault="00000000" w:rsidRPr="00000000" w14:paraId="0000007C">
      <w:pPr>
        <w:shd w:fill="ffffff" w:val="clear"/>
        <w:spacing w:before="160" w:lineRule="auto"/>
        <w:jc w:val="center"/>
        <w:rPr>
          <w:sz w:val="20"/>
          <w:szCs w:val="20"/>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hyperlink" Target="https://www.elperiodico.com/es/sociedad/20250808/incendios-francia-ultima-hora-directo-120376561" TargetMode="External"/><Relationship Id="rId24" Type="http://schemas.openxmlformats.org/officeDocument/2006/relationships/image" Target="media/image1.png"/><Relationship Id="rId23" Type="http://schemas.openxmlformats.org/officeDocument/2006/relationships/hyperlink" Target="https://www.lavanguardia.com/internacional/20250807/10957388/bomberos-confian-controlar-hoy-gran-incendio-sur-francia.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3.png"/><Relationship Id="rId25" Type="http://schemas.openxmlformats.org/officeDocument/2006/relationships/hyperlink" Target="https://www.abc.es/sociedad/estabilizado-incendio-sur-francia-tras-quemar-17000-20250807211415-nt.html" TargetMode="External"/><Relationship Id="rId28" Type="http://schemas.openxmlformats.org/officeDocument/2006/relationships/hyperlink" Target="https://www.antena3.com/noticias/mundo/muerto-13-heridos-peor-incendio-historia-reciente-francia_20250807689436ae6d08be7a8a46ba0e.html"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18.png"/><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hyperlink" Target="https://elpais.com/tecnologia/2025-06-09/muere-bill-atkinson-el-ingeniero-visionario-de-apple-que-hizo-accesibles-los-ordenadores-a-millones-de-usuarios-en-el-mundo.html" TargetMode="External"/><Relationship Id="rId10" Type="http://schemas.openxmlformats.org/officeDocument/2006/relationships/image" Target="media/image12.jpg"/><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hyperlink" Target="https://www.lavanguardia.com/tecnologia/20250608/10767036/muere-bill-atkinson-padre-doble-click-quickdraw-74-anos.html" TargetMode="External"/><Relationship Id="rId17" Type="http://schemas.openxmlformats.org/officeDocument/2006/relationships/image" Target="media/image19.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