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frfchke1na" w:id="0"/>
      <w:bookmarkEnd w:id="0"/>
      <w:r w:rsidDel="00000000" w:rsidR="00000000" w:rsidRPr="00000000">
        <w:rPr>
          <w:rtl w:val="0"/>
        </w:rPr>
        <w:t xml:space="preserve">LM Studio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Lista de modelos para descargar.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7222837" cy="432684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2837" cy="4326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Modelos descargados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7158038" cy="275065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8038" cy="2750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Pregunta 1  | Modelo Gemma 3 12B</w:t>
      </w:r>
    </w:p>
    <w:p w:rsidR="00000000" w:rsidDel="00000000" w:rsidP="00000000" w:rsidRDefault="00000000" w:rsidRPr="00000000" w14:paraId="0000000A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4624388" cy="78646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786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7153275" cy="5169987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15115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5169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b w:val="1"/>
          <w:color w:val="0f172a"/>
          <w:sz w:val="34"/>
          <w:szCs w:val="34"/>
          <w:shd w:fill="f7f9fb" w:val="clear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Pregunta 1 | Modelo </w:t>
      </w:r>
      <w:r w:rsidDel="00000000" w:rsidR="00000000" w:rsidRPr="00000000">
        <w:rPr>
          <w:rFonts w:ascii="Roboto" w:cs="Roboto" w:eastAsia="Roboto" w:hAnsi="Roboto"/>
          <w:b w:val="1"/>
          <w:color w:val="0f172a"/>
          <w:sz w:val="34"/>
          <w:szCs w:val="34"/>
          <w:shd w:fill="f7f9fb" w:val="clear"/>
          <w:rtl w:val="0"/>
        </w:rPr>
        <w:t xml:space="preserve">Deep Seek R1 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b w:val="1"/>
          <w:color w:val="0f172a"/>
          <w:sz w:val="34"/>
          <w:szCs w:val="34"/>
          <w:shd w:fill="f7f9fb" w:val="clear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4624388" cy="78646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786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b w:val="1"/>
          <w:color w:val="0f172a"/>
          <w:sz w:val="34"/>
          <w:szCs w:val="34"/>
          <w:shd w:fill="f7f9fb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f172a"/>
          <w:sz w:val="34"/>
          <w:szCs w:val="34"/>
          <w:shd w:fill="f7f9fb" w:val="clear"/>
        </w:rPr>
        <w:drawing>
          <wp:inline distB="114300" distT="114300" distL="114300" distR="114300">
            <wp:extent cx="6677025" cy="4057561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10693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4057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b w:val="1"/>
          <w:color w:val="0f172a"/>
          <w:sz w:val="34"/>
          <w:szCs w:val="34"/>
          <w:shd w:fill="f7f9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sz w:val="34"/>
          <w:szCs w:val="34"/>
          <w:rtl w:val="0"/>
        </w:rPr>
        <w:t xml:space="preserve">Pregunta 2 | Modelo Gemma 3 12B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367213" cy="107632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273496" cy="220959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3496" cy="2209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b w:val="1"/>
          <w:color w:val="0f172a"/>
          <w:sz w:val="34"/>
          <w:szCs w:val="34"/>
          <w:shd w:fill="f7f9fb" w:val="clear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Pregunta 2 | Modelo </w:t>
      </w:r>
      <w:r w:rsidDel="00000000" w:rsidR="00000000" w:rsidRPr="00000000">
        <w:rPr>
          <w:rFonts w:ascii="Roboto" w:cs="Roboto" w:eastAsia="Roboto" w:hAnsi="Roboto"/>
          <w:b w:val="1"/>
          <w:color w:val="0f172a"/>
          <w:sz w:val="34"/>
          <w:szCs w:val="34"/>
          <w:shd w:fill="f7f9fb" w:val="clear"/>
          <w:rtl w:val="0"/>
        </w:rPr>
        <w:t xml:space="preserve">Deep Seek R1 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b w:val="1"/>
          <w:color w:val="0f172a"/>
          <w:sz w:val="34"/>
          <w:szCs w:val="34"/>
          <w:shd w:fill="f7f9fb" w:val="clear"/>
        </w:rPr>
      </w:pPr>
      <w:r w:rsidDel="00000000" w:rsidR="00000000" w:rsidRPr="00000000">
        <w:rPr/>
        <w:drawing>
          <wp:inline distB="114300" distT="114300" distL="114300" distR="114300">
            <wp:extent cx="4367213" cy="10763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b w:val="1"/>
          <w:color w:val="0f172a"/>
          <w:sz w:val="34"/>
          <w:szCs w:val="34"/>
          <w:shd w:fill="f7f9fb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f172a"/>
          <w:sz w:val="34"/>
          <w:szCs w:val="34"/>
          <w:shd w:fill="f7f9fb" w:val="clear"/>
        </w:rPr>
        <w:drawing>
          <wp:inline distB="114300" distT="114300" distL="114300" distR="114300">
            <wp:extent cx="6861627" cy="4526847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1627" cy="4526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