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062260d5f04b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2c77036c86419e" /><Relationship Type="http://schemas.openxmlformats.org/officeDocument/2006/relationships/numbering" Target="/word/numbering.xml" Id="R7023e8aa1c8c4d8c" /><Relationship Type="http://schemas.openxmlformats.org/officeDocument/2006/relationships/settings" Target="/word/settings.xml" Id="R2ad0d53a5f0b44c4" /></Relationships>
</file>