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7744949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271A5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54442D40" w:rsidR="003978EB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Стасюк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559C2581" w14:textId="3E4EEF4E" w:rsidR="00AB299E" w:rsidRPr="00271A5E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 w:rsidR="00531F23">
        <w:rPr>
          <w:rFonts w:ascii="Times New Roman" w:hAnsi="Times New Roman" w:cs="Times New Roman"/>
          <w:sz w:val="28"/>
          <w:szCs w:val="28"/>
        </w:rPr>
        <w:t>Н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Нигодин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5A239A91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271A5E" w:rsidRPr="007D2D0E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271A5E">
        <w:rPr>
          <w:rFonts w:ascii="Times New Roman" w:hAnsi="Times New Roman" w:cs="Times New Roman"/>
          <w:sz w:val="28"/>
          <w:szCs w:val="28"/>
        </w:rPr>
        <w:t>задачи квадратичного программирования</w:t>
      </w:r>
      <w:r w:rsidR="00271A5E">
        <w:rPr>
          <w:rFonts w:ascii="Times New Roman" w:hAnsi="Times New Roman" w:cs="Times New Roman"/>
          <w:sz w:val="28"/>
          <w:szCs w:val="28"/>
        </w:rPr>
        <w:t>, а затем р</w:t>
      </w:r>
      <w:r w:rsidR="00271A5E">
        <w:rPr>
          <w:rFonts w:ascii="Times New Roman" w:hAnsi="Times New Roman" w:cs="Times New Roman"/>
          <w:sz w:val="28"/>
          <w:szCs w:val="28"/>
        </w:rPr>
        <w:t>ешить задачу КП на примере функции.</w:t>
      </w:r>
    </w:p>
    <w:p w14:paraId="578B1ABF" w14:textId="5EAEB02B" w:rsidR="00732936" w:rsidRDefault="00E070E1" w:rsidP="00482B6A">
      <w:pPr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для реализации</w:t>
      </w:r>
      <w:r w:rsidR="00271A5E">
        <w:rPr>
          <w:rFonts w:ascii="Times New Roman" w:hAnsi="Times New Roman" w:cs="Times New Roman"/>
          <w:sz w:val="28"/>
          <w:szCs w:val="20"/>
        </w:rPr>
        <w:t xml:space="preserve"> задачи КП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271A5E">
        <w:rPr>
          <w:rFonts w:ascii="Times New Roman" w:hAnsi="Times New Roman" w:cs="Times New Roman"/>
          <w:sz w:val="28"/>
          <w:szCs w:val="20"/>
        </w:rPr>
        <w:t>используются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271A5E" w:rsidRPr="00271A5E">
        <w:rPr>
          <w:rFonts w:ascii="Times New Roman" w:hAnsi="Times New Roman" w:cs="Times New Roman"/>
          <w:sz w:val="28"/>
          <w:szCs w:val="20"/>
        </w:rPr>
        <w:t>условия Куна – Таккера и частны</w:t>
      </w:r>
      <w:r w:rsidR="00271A5E">
        <w:rPr>
          <w:rFonts w:ascii="Times New Roman" w:hAnsi="Times New Roman" w:cs="Times New Roman"/>
          <w:sz w:val="28"/>
          <w:szCs w:val="20"/>
        </w:rPr>
        <w:t>е</w:t>
      </w:r>
      <w:r w:rsidR="00271A5E" w:rsidRPr="00271A5E">
        <w:rPr>
          <w:rFonts w:ascii="Times New Roman" w:hAnsi="Times New Roman" w:cs="Times New Roman"/>
          <w:sz w:val="28"/>
          <w:szCs w:val="20"/>
        </w:rPr>
        <w:t xml:space="preserve"> производны</w:t>
      </w:r>
      <w:r w:rsidR="00271A5E">
        <w:rPr>
          <w:rFonts w:ascii="Times New Roman" w:hAnsi="Times New Roman" w:cs="Times New Roman"/>
          <w:sz w:val="28"/>
          <w:szCs w:val="20"/>
        </w:rPr>
        <w:t>е</w:t>
      </w:r>
      <w:r w:rsidR="00271A5E" w:rsidRPr="00271A5E">
        <w:rPr>
          <w:rFonts w:ascii="Times New Roman" w:hAnsi="Times New Roman" w:cs="Times New Roman"/>
          <w:sz w:val="28"/>
          <w:szCs w:val="20"/>
        </w:rPr>
        <w:t>.</w:t>
      </w:r>
    </w:p>
    <w:p w14:paraId="708D5788" w14:textId="765C2B43" w:rsidR="00367D21" w:rsidRDefault="00E070E1" w:rsidP="00B3631F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Шаги алгоритма</w:t>
      </w:r>
    </w:p>
    <w:p w14:paraId="282F7F74" w14:textId="3B3366AC" w:rsidR="00E070E1" w:rsidRPr="00C82486" w:rsidRDefault="00E070E1" w:rsidP="00367D21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1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  <w:r w:rsidR="00367D21" w:rsidRPr="00EA7278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  <w:r w:rsidR="00367D21" w:rsidRPr="00EA727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67D21">
        <w:rPr>
          <w:rFonts w:ascii="Times New Roman" w:hAnsi="Times New Roman" w:cs="Times New Roman"/>
          <w:sz w:val="28"/>
          <w:szCs w:val="28"/>
        </w:rPr>
        <w:t xml:space="preserve"> </w:t>
      </w:r>
      <w:r w:rsidR="00367D21" w:rsidRPr="006913DF">
        <w:rPr>
          <w:rFonts w:ascii="Times New Roman" w:hAnsi="Times New Roman" w:cs="Times New Roman"/>
          <w:sz w:val="28"/>
          <w:szCs w:val="20"/>
        </w:rPr>
        <w:t>Задать квадратичную целевую функцию вида:</w:t>
      </w:r>
      <w:r w:rsidR="00367D21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min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Qx</m:t>
        </m:r>
        <m:r>
          <w:rPr>
            <w:rFonts w:ascii="Cambria Math" w:hAnsi="Cambria Math" w:cs="Times New Roman"/>
            <w:sz w:val="28"/>
            <w:szCs w:val="2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x</m:t>
        </m:r>
      </m:oMath>
      <w:r w:rsidR="00367D21">
        <w:rPr>
          <w:rFonts w:ascii="Times New Roman" w:hAnsi="Times New Roman" w:cs="Times New Roman"/>
          <w:b/>
          <w:bCs/>
          <w:sz w:val="28"/>
          <w:szCs w:val="20"/>
        </w:rPr>
        <w:t xml:space="preserve">, </w:t>
      </w:r>
      <w:r w:rsidR="00367D21">
        <w:rPr>
          <w:rFonts w:ascii="Times New Roman" w:hAnsi="Times New Roman" w:cs="Times New Roman"/>
          <w:sz w:val="28"/>
          <w:szCs w:val="20"/>
        </w:rPr>
        <w:t>г</w:t>
      </w:r>
      <w:r w:rsidR="00367D21" w:rsidRPr="00053394">
        <w:rPr>
          <w:rFonts w:ascii="Times New Roman" w:hAnsi="Times New Roman" w:cs="Times New Roman"/>
          <w:sz w:val="28"/>
          <w:szCs w:val="20"/>
        </w:rPr>
        <w:t>де x - вектор переменных, Q - матрица квадратичных коэффициентов, c - вектор линейных коэффициентов.</w:t>
      </w:r>
      <w:r w:rsidR="00367D21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Определить</w:t>
      </w:r>
      <w:r w:rsidR="00525F28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ограничения, если они есть, в виде линейных и квадратичных равенств и/или</w:t>
      </w:r>
      <w:r w:rsidR="00525F28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неравенств.</w:t>
      </w:r>
    </w:p>
    <w:p w14:paraId="41395371" w14:textId="58F6164F" w:rsidR="00E070E1" w:rsidRPr="00525F28" w:rsidRDefault="00E070E1" w:rsidP="00525F28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2. 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Проверить матрицу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на симметричность и положительную (или отрицательную) определенность. Если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не является симметричной и положительно определенной,</w:t>
      </w:r>
      <w:r w:rsidR="00525F28">
        <w:rPr>
          <w:rFonts w:ascii="Times New Roman" w:hAnsi="Times New Roman" w:cs="Times New Roman"/>
          <w:sz w:val="28"/>
          <w:szCs w:val="20"/>
        </w:rPr>
        <w:t xml:space="preserve"> то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задачу </w:t>
      </w:r>
      <w:r w:rsidR="00525F28" w:rsidRPr="007A1C53">
        <w:rPr>
          <w:rFonts w:ascii="Times New Roman" w:hAnsi="Times New Roman" w:cs="Times New Roman"/>
          <w:sz w:val="28"/>
          <w:szCs w:val="20"/>
        </w:rPr>
        <w:t>К</w:t>
      </w:r>
      <w:r w:rsidR="00525F28">
        <w:rPr>
          <w:rFonts w:ascii="Times New Roman" w:hAnsi="Times New Roman" w:cs="Times New Roman"/>
          <w:sz w:val="28"/>
          <w:szCs w:val="20"/>
        </w:rPr>
        <w:t>П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можно сделать симметричной путем взятия средней матрицы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и</w:t>
      </w:r>
      <m:oMath>
        <m:r>
          <w:rPr>
            <w:rFonts w:ascii="Cambria Math" w:hAnsi="Cambria Math" w:cs="Times New Roman"/>
            <w:sz w:val="28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</m:oMath>
      <w:r w:rsidR="00525F28">
        <w:rPr>
          <w:rFonts w:ascii="Times New Roman" w:hAnsi="Times New Roman" w:cs="Times New Roman"/>
          <w:sz w:val="28"/>
          <w:szCs w:val="20"/>
        </w:rPr>
        <w:t>.</w:t>
      </w:r>
      <w:r w:rsidR="00525F28">
        <w:rPr>
          <w:rFonts w:ascii="Times New Roman" w:hAnsi="Times New Roman" w:cs="Times New Roman"/>
          <w:sz w:val="28"/>
          <w:szCs w:val="20"/>
        </w:rPr>
        <w:t xml:space="preserve">  Далее необходимо п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роверить наличие ограничений и привести их к стандартной форме </w:t>
      </w:r>
      <w:r w:rsidR="00525F28">
        <w:rPr>
          <w:rFonts w:ascii="Times New Roman" w:hAnsi="Times New Roman" w:cs="Times New Roman"/>
          <w:sz w:val="28"/>
          <w:szCs w:val="20"/>
        </w:rPr>
        <w:t>КП</w:t>
      </w:r>
      <w:r w:rsidR="00525F28" w:rsidRPr="00053394">
        <w:rPr>
          <w:rFonts w:ascii="Times New Roman" w:hAnsi="Times New Roman" w:cs="Times New Roman"/>
          <w:sz w:val="28"/>
          <w:szCs w:val="20"/>
        </w:rPr>
        <w:t>, если это необходимо.</w:t>
      </w:r>
    </w:p>
    <w:p w14:paraId="4F42E8C5" w14:textId="346A800D" w:rsidR="00E070E1" w:rsidRPr="00B3631F" w:rsidRDefault="00E070E1" w:rsidP="00B3631F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>Шаг 3.</w:t>
      </w:r>
      <w:r w:rsidR="00EA72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7278" w:rsidRPr="00CE38C0">
        <w:rPr>
          <w:rFonts w:ascii="Times New Roman" w:hAnsi="Times New Roman" w:cs="Times New Roman"/>
          <w:b/>
          <w:bCs/>
          <w:sz w:val="28"/>
          <w:szCs w:val="20"/>
        </w:rPr>
        <w:t>Формирование Лагранжиана</w:t>
      </w:r>
      <w:r w:rsidR="00EA7278">
        <w:rPr>
          <w:rFonts w:ascii="Times New Roman" w:hAnsi="Times New Roman" w:cs="Times New Roman"/>
          <w:b/>
          <w:bCs/>
          <w:sz w:val="28"/>
          <w:szCs w:val="20"/>
        </w:rPr>
        <w:t xml:space="preserve">. </w:t>
      </w:r>
      <w:r w:rsidR="00EA7278" w:rsidRPr="00053394">
        <w:rPr>
          <w:rFonts w:ascii="Times New Roman" w:hAnsi="Times New Roman" w:cs="Times New Roman"/>
          <w:sz w:val="28"/>
          <w:szCs w:val="20"/>
        </w:rPr>
        <w:t>Ввести множители Лагранжа для каждого ограничения.</w:t>
      </w:r>
      <w:r w:rsidR="00EA7278">
        <w:rPr>
          <w:rFonts w:ascii="Times New Roman" w:hAnsi="Times New Roman" w:cs="Times New Roman"/>
          <w:sz w:val="28"/>
          <w:szCs w:val="20"/>
        </w:rPr>
        <w:t xml:space="preserve"> </w:t>
      </w:r>
      <w:r w:rsidR="00EA7278" w:rsidRPr="00053394">
        <w:rPr>
          <w:rFonts w:ascii="Times New Roman" w:hAnsi="Times New Roman" w:cs="Times New Roman"/>
          <w:sz w:val="28"/>
          <w:szCs w:val="20"/>
        </w:rPr>
        <w:t>Сформировать Лагранжиан задачи:</w:t>
      </w:r>
      <w:r w:rsidR="00EA7278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x,λ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Qx+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0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Ax-b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 xml:space="preserve">, </m:t>
        </m:r>
      </m:oMath>
      <w:r w:rsidR="00EA7278">
        <w:rPr>
          <w:rFonts w:ascii="Times New Roman" w:hAnsi="Times New Roman" w:cs="Times New Roman"/>
          <w:sz w:val="28"/>
          <w:szCs w:val="20"/>
        </w:rPr>
        <w:t>г</w:t>
      </w:r>
      <w:r w:rsidR="00EA7278" w:rsidRPr="00053394">
        <w:rPr>
          <w:rFonts w:ascii="Times New Roman" w:hAnsi="Times New Roman" w:cs="Times New Roman"/>
          <w:sz w:val="28"/>
          <w:szCs w:val="20"/>
        </w:rPr>
        <w:t xml:space="preserve">де </w:t>
      </w:r>
      <w:r w:rsidR="00EA7278" w:rsidRPr="00C02AFF">
        <w:rPr>
          <w:rFonts w:ascii="Times New Roman" w:hAnsi="Times New Roman" w:cs="Times New Roman"/>
          <w:sz w:val="28"/>
          <w:szCs w:val="20"/>
        </w:rPr>
        <w:t xml:space="preserve">λ </w:t>
      </w:r>
      <w:r w:rsidR="00EA7278" w:rsidRPr="00053394">
        <w:rPr>
          <w:rFonts w:ascii="Times New Roman" w:hAnsi="Times New Roman" w:cs="Times New Roman"/>
          <w:sz w:val="28"/>
          <w:szCs w:val="20"/>
        </w:rPr>
        <w:t>- вектор множителей Лагранжа, A - матрица коэффициентов ограничений, b - вектор правых частей ограничений.</w:t>
      </w:r>
    </w:p>
    <w:p w14:paraId="5D8047CA" w14:textId="3559B914" w:rsidR="00E070E1" w:rsidRPr="00B3631F" w:rsidRDefault="00E070E1" w:rsidP="00B3631F">
      <w:pPr>
        <w:rPr>
          <w:rFonts w:ascii="Times New Roman" w:eastAsiaTheme="minorEastAsia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4. 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Нахождение стационарных точек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6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31F" w:rsidRPr="00053394">
        <w:rPr>
          <w:rFonts w:ascii="Times New Roman" w:hAnsi="Times New Roman" w:cs="Times New Roman"/>
          <w:sz w:val="28"/>
          <w:szCs w:val="20"/>
        </w:rPr>
        <w:t>Найти производные Лагранжиана по переменным x и приравнять их к нулю: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 xml:space="preserve">∇ 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x,λ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=Qx+c+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0"/>
          </w:rPr>
          <m:t>λ=0</m:t>
        </m:r>
      </m:oMath>
      <w:r w:rsidR="00B3631F">
        <w:rPr>
          <w:rFonts w:ascii="Times New Roman" w:eastAsiaTheme="minorEastAsia" w:hAnsi="Times New Roman" w:cs="Times New Roman"/>
          <w:sz w:val="28"/>
          <w:szCs w:val="20"/>
        </w:rPr>
        <w:t xml:space="preserve">. </w:t>
      </w:r>
      <w:r w:rsidR="00B3631F" w:rsidRPr="00053394">
        <w:rPr>
          <w:rFonts w:ascii="Times New Roman" w:hAnsi="Times New Roman" w:cs="Times New Roman"/>
          <w:sz w:val="28"/>
          <w:szCs w:val="20"/>
        </w:rPr>
        <w:t>Это уравнение называется условием стационарности. Решение этой системы уравнений даст значения переменных x в стационарной точке</w:t>
      </w:r>
      <w:r w:rsidR="00B3631F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3CD80E8C" w14:textId="77777777" w:rsidR="0029747F" w:rsidRDefault="00E070E1" w:rsidP="0029747F">
      <w:pPr>
        <w:rPr>
          <w:rFonts w:ascii="Times New Roman" w:eastAsiaTheme="minorEastAsia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5. 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Проверка условий оптимальности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6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31F" w:rsidRPr="00053394">
        <w:rPr>
          <w:rFonts w:ascii="Times New Roman" w:hAnsi="Times New Roman" w:cs="Times New Roman"/>
          <w:sz w:val="28"/>
          <w:szCs w:val="20"/>
        </w:rPr>
        <w:t>Проверить, что полученное решение удовлетворяет ограничениям: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Ax-b=0</m:t>
        </m:r>
      </m:oMath>
      <w:r w:rsidR="00B3631F">
        <w:rPr>
          <w:rFonts w:ascii="Times New Roman" w:hAnsi="Times New Roman" w:cs="Times New Roman"/>
          <w:sz w:val="28"/>
          <w:szCs w:val="20"/>
        </w:rPr>
        <w:t>. Затем п</w:t>
      </w:r>
      <w:r w:rsidR="00B3631F" w:rsidRPr="00053394">
        <w:rPr>
          <w:rFonts w:ascii="Times New Roman" w:hAnsi="Times New Roman" w:cs="Times New Roman"/>
          <w:sz w:val="28"/>
          <w:szCs w:val="20"/>
        </w:rPr>
        <w:t>роверить условие ККТ (условия Каруша-Куна-Таккера), включая неотрицательность множителей Лагранжа: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0"/>
          </w:rPr>
          <m:t>λ≥0</m:t>
        </m:r>
      </m:oMath>
      <w:r w:rsidR="00B3631F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5397D4A6" w14:textId="622D7A08" w:rsidR="00D450EB" w:rsidRPr="00D450EB" w:rsidRDefault="00E070E1" w:rsidP="00D450EB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6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  <w:r w:rsidR="0029747F" w:rsidRPr="0029747F">
        <w:rPr>
          <w:rFonts w:ascii="Times New Roman" w:hAnsi="Times New Roman" w:cs="Times New Roman"/>
          <w:b/>
          <w:bCs/>
          <w:sz w:val="28"/>
          <w:szCs w:val="28"/>
        </w:rPr>
        <w:t>Вычисление значения целевой функции</w:t>
      </w:r>
      <w:r w:rsidR="0029747F" w:rsidRPr="002974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974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50EB" w:rsidRPr="00053394">
        <w:rPr>
          <w:rFonts w:ascii="Times New Roman" w:hAnsi="Times New Roman" w:cs="Times New Roman"/>
          <w:sz w:val="28"/>
          <w:szCs w:val="20"/>
        </w:rPr>
        <w:t>Вычислить значение квадратичной целевой функции в найденной оптимальной точке:</w:t>
      </w:r>
      <w:r w:rsidR="00D450EB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Q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</m:sup>
        </m:sSup>
      </m:oMath>
      <w:r w:rsidR="00D450EB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7AB89B8A" w14:textId="77777777" w:rsidR="0029747F" w:rsidRDefault="0029747F" w:rsidP="007B6966">
      <w:pPr>
        <w:rPr>
          <w:rFonts w:ascii="Times New Roman" w:hAnsi="Times New Roman" w:cs="Times New Roman"/>
          <w:b/>
          <w:bCs/>
          <w:sz w:val="28"/>
          <w:szCs w:val="20"/>
        </w:rPr>
      </w:pPr>
    </w:p>
    <w:p w14:paraId="79F26EC9" w14:textId="1B1B2073" w:rsidR="00732936" w:rsidRPr="00182F04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lastRenderedPageBreak/>
        <w:t>Особенности реализации алгоритма градиентного спуска с постоянным шагом</w:t>
      </w:r>
    </w:p>
    <w:p w14:paraId="5E072B20" w14:textId="77777777" w:rsidR="00B139B9" w:rsidRDefault="00F52E71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 3.</w:t>
      </w:r>
      <w:r w:rsidR="008628A3" w:rsidRPr="008628A3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PyCharm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</w:t>
      </w:r>
      <w:r w:rsidR="008628A3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2023.2</w:t>
      </w:r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0C313170" w14:textId="0B970B96" w:rsidR="00B139B9" w:rsidRDefault="00E121FB" w:rsidP="00E12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708FC" wp14:editId="4C0C3697">
            <wp:extent cx="6284478" cy="3618865"/>
            <wp:effectExtent l="0" t="0" r="2540" b="635"/>
            <wp:docPr id="93338171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8171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712" cy="36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32"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4F018D43" w:rsidR="00FA6C43" w:rsidRDefault="00380F9D" w:rsidP="00E1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54EB3">
        <w:rPr>
          <w:rFonts w:ascii="Times New Roman" w:hAnsi="Times New Roman" w:cs="Times New Roman"/>
          <w:sz w:val="28"/>
          <w:szCs w:val="28"/>
        </w:rPr>
        <w:t>ЛР</w:t>
      </w:r>
      <w:r w:rsidR="00E932E5">
        <w:rPr>
          <w:rFonts w:ascii="Times New Roman" w:hAnsi="Times New Roman" w:cs="Times New Roman"/>
          <w:sz w:val="28"/>
          <w:szCs w:val="28"/>
        </w:rPr>
        <w:t>2</w:t>
      </w:r>
      <w:r w:rsidR="008B49C6">
        <w:rPr>
          <w:rFonts w:ascii="Times New Roman" w:hAnsi="Times New Roman" w:cs="Times New Roman"/>
          <w:sz w:val="28"/>
          <w:szCs w:val="28"/>
        </w:rPr>
        <w:t xml:space="preserve">», ввести начальную точку </w:t>
      </w:r>
      <w:r w:rsidR="00A670F8">
        <w:rPr>
          <w:rFonts w:ascii="Times New Roman" w:hAnsi="Times New Roman" w:cs="Times New Roman"/>
          <w:sz w:val="28"/>
          <w:szCs w:val="28"/>
        </w:rPr>
        <w:t xml:space="preserve">для функции </w:t>
      </w:r>
      <w:r w:rsidR="008B49C6">
        <w:rPr>
          <w:rFonts w:ascii="Times New Roman" w:hAnsi="Times New Roman" w:cs="Times New Roman"/>
          <w:sz w:val="28"/>
          <w:szCs w:val="28"/>
        </w:rPr>
        <w:t>с координатами «</w:t>
      </w:r>
      <w:r w:rsidR="008B49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49C6">
        <w:rPr>
          <w:rFonts w:ascii="Times New Roman" w:hAnsi="Times New Roman" w:cs="Times New Roman"/>
          <w:sz w:val="28"/>
          <w:szCs w:val="28"/>
        </w:rPr>
        <w:t>» и «</w:t>
      </w:r>
      <w:r w:rsidR="008B49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B49C6">
        <w:rPr>
          <w:rFonts w:ascii="Times New Roman" w:hAnsi="Times New Roman" w:cs="Times New Roman"/>
          <w:sz w:val="28"/>
          <w:szCs w:val="28"/>
        </w:rPr>
        <w:t>»</w:t>
      </w:r>
      <w:r w:rsidR="00A670F8">
        <w:rPr>
          <w:rFonts w:ascii="Times New Roman" w:hAnsi="Times New Roman" w:cs="Times New Roman"/>
          <w:sz w:val="28"/>
          <w:szCs w:val="28"/>
        </w:rPr>
        <w:t xml:space="preserve"> </w:t>
      </w:r>
      <w:r w:rsidR="008B49C6">
        <w:rPr>
          <w:rFonts w:ascii="Times New Roman" w:hAnsi="Times New Roman" w:cs="Times New Roman"/>
          <w:sz w:val="28"/>
          <w:szCs w:val="28"/>
        </w:rPr>
        <w:t>и задержку между</w:t>
      </w:r>
      <w:r w:rsidR="00A670F8">
        <w:rPr>
          <w:rFonts w:ascii="Times New Roman" w:hAnsi="Times New Roman" w:cs="Times New Roman"/>
          <w:sz w:val="28"/>
          <w:szCs w:val="28"/>
        </w:rPr>
        <w:t xml:space="preserve"> </w:t>
      </w:r>
      <w:r w:rsidR="008B49C6">
        <w:rPr>
          <w:rFonts w:ascii="Times New Roman" w:hAnsi="Times New Roman" w:cs="Times New Roman"/>
          <w:sz w:val="28"/>
          <w:szCs w:val="28"/>
        </w:rPr>
        <w:t>итерациями в секундах (используется для наглядного представления работы алгоритма).</w:t>
      </w:r>
    </w:p>
    <w:p w14:paraId="275C14AD" w14:textId="5AA7ED12" w:rsidR="00B12209" w:rsidRDefault="00E96C80" w:rsidP="00E121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77777777" w:rsidR="00792E6D" w:rsidRDefault="00792E6D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81897" wp14:editId="09345564">
            <wp:extent cx="4267796" cy="3810532"/>
            <wp:effectExtent l="0" t="0" r="0" b="0"/>
            <wp:docPr id="1479818468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468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576B07C0" w:rsidR="00C41432" w:rsidRDefault="00C41432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3BFBCACB" w14:textId="3BB6B3BA" w:rsidR="00C41432" w:rsidRDefault="00C4143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интерфейсе программы есть панель управления «Функция и отображения её графика», в котором можно выбрать необходимую функцию</w:t>
      </w:r>
      <w:r w:rsidR="00B1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задать её параметры</w:t>
      </w:r>
      <w:r w:rsidRPr="00C41432">
        <w:rPr>
          <w:rFonts w:ascii="Times New Roman" w:hAnsi="Times New Roman" w:cs="Times New Roman"/>
          <w:sz w:val="28"/>
          <w:szCs w:val="28"/>
        </w:rPr>
        <w:t>:</w:t>
      </w:r>
    </w:p>
    <w:p w14:paraId="168AF385" w14:textId="03301350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C2C5646" w14:textId="66618362" w:rsidR="00C41432" w:rsidRP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59B7A936" w14:textId="45FA3497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DB2A620" w14:textId="77777777" w:rsidR="00B139B9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.</w:t>
      </w:r>
    </w:p>
    <w:p w14:paraId="1F14532A" w14:textId="4CA77C97" w:rsidR="00792E6D" w:rsidRPr="00792E6D" w:rsidRDefault="00B854BA" w:rsidP="00792E6D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535B853D" w14:textId="4D46093F" w:rsidR="00F36BC2" w:rsidRDefault="00792E6D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noProof/>
        </w:rPr>
        <w:lastRenderedPageBreak/>
        <w:drawing>
          <wp:inline distT="0" distB="0" distL="0" distR="0" wp14:anchorId="2831F815" wp14:editId="20070EB2">
            <wp:extent cx="5925377" cy="2400635"/>
            <wp:effectExtent l="0" t="0" r="0" b="0"/>
            <wp:docPr id="160470237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0237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4BA"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графика.</w:t>
      </w:r>
    </w:p>
    <w:p w14:paraId="2478D57C" w14:textId="0D3CCA9B" w:rsidR="00F36BC2" w:rsidRDefault="00F36BC2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 </w:t>
      </w:r>
      <w:r w:rsidR="00652FC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D21F4">
        <w:rPr>
          <w:rFonts w:ascii="Times New Roman" w:hAnsi="Times New Roman" w:cs="Times New Roman"/>
          <w:sz w:val="28"/>
          <w:szCs w:val="28"/>
        </w:rPr>
        <w:t xml:space="preserve">результирующей </w:t>
      </w:r>
      <w:r w:rsidR="00652FCC">
        <w:rPr>
          <w:rFonts w:ascii="Times New Roman" w:hAnsi="Times New Roman" w:cs="Times New Roman"/>
          <w:sz w:val="28"/>
          <w:szCs w:val="28"/>
        </w:rPr>
        <w:t>функции имеют разный окрас в зависимости от положения: самые высокие точки</w:t>
      </w:r>
      <w:r w:rsidR="00777E9C">
        <w:rPr>
          <w:rFonts w:ascii="Times New Roman" w:hAnsi="Times New Roman" w:cs="Times New Roman"/>
          <w:sz w:val="28"/>
          <w:szCs w:val="28"/>
        </w:rPr>
        <w:t xml:space="preserve"> показаны ярко-жёлтым цветом, а самые низкие – тёмно-синим.</w:t>
      </w:r>
    </w:p>
    <w:p w14:paraId="703EF9D6" w14:textId="77777777" w:rsidR="00777E9C" w:rsidRDefault="00777E9C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474D3" w14:textId="54B5430B" w:rsidR="009A78BC" w:rsidRDefault="00777E9C" w:rsidP="00BB3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E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9A3AF7" wp14:editId="00F12AAF">
            <wp:extent cx="5940425" cy="3408680"/>
            <wp:effectExtent l="0" t="0" r="3175" b="1270"/>
            <wp:docPr id="2075178387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8387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C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="00F36BC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18201" w14:textId="77777777" w:rsidR="0047273A" w:rsidRPr="00BD099C" w:rsidRDefault="0047273A" w:rsidP="00BB30B5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Pr="007D2D0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 различные</w:t>
      </w:r>
      <w:r w:rsidRPr="007D2D0E">
        <w:rPr>
          <w:rFonts w:ascii="Times New Roman" w:hAnsi="Times New Roman" w:cs="Times New Roman"/>
          <w:sz w:val="28"/>
          <w:szCs w:val="28"/>
        </w:rPr>
        <w:t xml:space="preserve"> методы безусловной поисковой оптимизации с использованием производных, </w:t>
      </w:r>
      <w:r>
        <w:rPr>
          <w:rFonts w:ascii="Times New Roman" w:hAnsi="Times New Roman" w:cs="Times New Roman"/>
          <w:sz w:val="28"/>
          <w:szCs w:val="28"/>
        </w:rPr>
        <w:t>реализован метод градиентного спуска с постоянным шагом.</w:t>
      </w:r>
    </w:p>
    <w:p w14:paraId="36C416FB" w14:textId="1BB26058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6DC8C" w14:textId="5EE7B2C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BCC0" w14:textId="187310C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9176" w14:textId="41170B1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09C04" w14:textId="143DFD34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6CC3" w14:textId="6884498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76B6A" w14:textId="77777777" w:rsidR="007638ED" w:rsidRPr="00B75C56" w:rsidRDefault="007638ED" w:rsidP="0047273A">
      <w:pPr>
        <w:rPr>
          <w:rFonts w:ascii="Times New Roman" w:hAnsi="Times New Roman" w:cs="Times New Roman"/>
          <w:sz w:val="28"/>
          <w:szCs w:val="28"/>
        </w:rPr>
      </w:pPr>
    </w:p>
    <w:p w14:paraId="6755E5A4" w14:textId="77777777" w:rsidR="008628A3" w:rsidRDefault="008628A3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AC2A281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E67E3E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BB977C3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BD4795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F130CB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DEC1A95" w14:textId="26E9A314" w:rsidR="007844ED" w:rsidRPr="00271A5E" w:rsidRDefault="007844ED" w:rsidP="00BB30B5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271A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6C220D1B" w:rsidR="008628A3" w:rsidRPr="00271A5E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271A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LR</w:t>
      </w:r>
      <w:r w:rsidR="008628A3" w:rsidRPr="00271A5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271A5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6E4DE890" w14:textId="16BABAAA" w:rsidR="00BB30B5" w:rsidRPr="00BB30B5" w:rsidRDefault="00BB30B5" w:rsidP="00BB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/>
        </w:rPr>
      </w:pP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tkinter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from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tkinter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numpy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matplotlib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pyplot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plt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from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mpl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toolkits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mplot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3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Axes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3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from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matplotlib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backends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backend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tkagg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FigureCanvasTkAgg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time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numdifftools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from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tkinter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scrolledtext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># Определение функций, которые мы можем оптимизировать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return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((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** 2 +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- 11) ** 2) + ((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+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** 2 - 7) ** 2)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># Функция для градиента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gradient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empty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lambda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: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partial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Derivative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])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return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># Функция для частной производной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partial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___,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pos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value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tmp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pos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]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pos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value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___(*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pos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tmp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return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># Функция, которая будет выполнена при нажатии кнопки "Выполнить"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run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optimization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iterations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iterations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delay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delay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cla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linspace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(), 100)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linspace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(), 100)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meshgrid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Z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plot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surface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Z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cmap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viridis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',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alpha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=0.7)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')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')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lastRenderedPageBreak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zlabel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Z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')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xticks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 + 1,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axis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()))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yticks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 + 1,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axis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()))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title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("Алгоритм градиентного спуска с постоянным шагом")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choice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choice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== "Функция Химмельблау":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[]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config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state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NORMAL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delete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(1.0,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iterations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)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gradient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, 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0])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linalg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norm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)) &lt; 0.0001: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break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while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&lt;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/ 2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sqrt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0) ** 2 + 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0) ** 2) &lt; 0.0001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abs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0) &lt; 0.0001: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break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else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append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1))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scatter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0], 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0], 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1],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color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',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=10)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insert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,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   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"Шаг 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}: Координаты ({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0:.2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}, 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0:.2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}), Значение функции: 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1:.7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}\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yview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moveto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(1)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canvas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draw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update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time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sleep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delay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)-1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scatter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][0],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][1],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][3],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color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black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',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marker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',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=60)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insert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,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Результат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:\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Координаты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lastRenderedPageBreak/>
        <w:t>({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][0]:.8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}, 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][1]:.8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})\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Значение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функции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: 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][3]:.8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}\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yview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moveto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(1)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config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state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DISABLED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#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Создание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окна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приложения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title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Методы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поисковой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оптимизации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pack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side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LEFT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fill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BOTH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expand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True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#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Вкладка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для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1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padding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=(15, 0))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1")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2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2,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2")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3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3,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3")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4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4,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4")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5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5,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5")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6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6,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6")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7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7,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7")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8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8,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8")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#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Параметры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задачи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Инициализация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значений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",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=("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Helvetica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", 12)).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grid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=0,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column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=0,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pady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=15)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начальное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",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=("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Helvetica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", 10)).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grid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=1,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column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начальное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",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=("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Helvetica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", 10)).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grid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=2,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column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Шаг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",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=("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Helvetica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", 10)).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grid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=3,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column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Число итераций", font=("Helvetica", 10)).grid(row=4,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text="Задержка (сек)", font=("Helvetica", 10)).grid(row=5,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lastRenderedPageBreak/>
        <w:br/>
        <w:t>x_var = tk.DoubleVar(value=-1)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y_var = tk.DoubleVar(value=-1)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step_var = tk.DoubleVar(value=0.5)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iterations_var = tk.IntVar(value=100)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delay_var = tk.DoubleVar(value=0.5)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x_entry = ttk.Entry(param_frame, textvariable=x_var)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y_entry = ttk.Entry(param_frame, textvariable=y_var)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step_entry = ttk.Entry(param_frame, textvariable=step_var)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iterations_entry = ttk.Entry(param_frame, textvariable=iterations_var)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delay_entry = ttk.Entry(param_frame, textvariable=delay_var)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x_entry.grid(row=1,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y_entry.grid(row=2,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step_entry.grid(row=3,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iterations_entry.grid(row=4,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delay_entry.grid(row=5,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separator = ttk.Separator(param_frame, orient="horizontal")  # Горизонтальная полоса разделения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separator.grid(row=7, column=0, columnspan=2, sticky="ew",pady=10)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Параметры функции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text="Функция и отображение ее графика", font=("Helvetica", 12)).grid(row=9, column=0,pady=10)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text="Выберите функцию", font=("Helvetica", 10)).grid(row=10,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function_choices = ["Функция Химмельблау"]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function_var = tk.StringVar(value=function_choices[0])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function_menu = ttk.Combobox(param_frame, textvariable=function_var, values=function_choices,width=22)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function_menu.grid(row=10, column=1,pady=5)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text="X интервал (min)", font=("Helvetica", 10)).grid(row=11,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text="X интервал (max)", font=("Helvetica", 10)).grid(row=12,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text="Y интервал (min)", font=("Helvetica", 10)).grid(row=13,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text="Y интервал (max)", font=("Helvetica", 10)).grid(row=14,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text="Ось X интервал", font=("Helvetica", 10)).grid(row=16,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text="Ось Y интервал", font=("Helvetica", 10)).grid(row=17,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separator = ttk.Separator(param_frame, orient="horizontal")  # Горизонтальная полоса разделения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separator.grid(row=18, column=0,columnspan=2, sticky="ew",pady=10)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x_interval_min = tk.DoubleVar(value=-5)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lastRenderedPageBreak/>
        <w:t>x_interval_max = tk.DoubleVar(value=5)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y_interval_min = tk.DoubleVar(value=-5)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y_interval_max = tk.DoubleVar(value=5)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x_axis_interval = tk.IntVar(value=2)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y_axis_interval = tk.IntVar(value=2)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x_interval_min_entry = ttk.Entry(param_frame, textvariable=x_interval_min)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x_interval_max_entry = ttk.Entry(param_frame, textvariable=x_interval_max)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y_interval_min_entry = ttk.Entry(param_frame, textvariable=y_interval_min)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y_interval_max_entry = ttk.Entry(param_frame, textvariable=y_interval_max)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x_axis_interval_entry = ttk.Entry(param_frame, textvariable=x_axis_interval)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y_axis_interval_entry = ttk.Entry(param_frame, textvariable=y_axis_interval)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x_interval_min_entry.grid(row=11,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x_interval_max_entry.grid(row=12,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y_interval_min_entry.grid(row=13,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y_interval_max_entry.grid(row=14,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x_axis_interval_entry.grid(row=16,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y_axis_interval_entry.grid(row=17,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Создание кнопки Выполнить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button_style = ttk.Style()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button_style.configure("My.TButton", font=("Helvetica", 14))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Создание кнопки Выполнить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apply_settings_button = ttk.Button(param_frame, text="Выполнить", command=run_optimization, style="My.TButton")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apply_settings_button.grid(row=21, column=1, padx=10, 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text="Выполнение и результаты", font=("Helvetica", 12)).grid(row=20, column=0,pady=10)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results_text = scrolledtext.ScrolledText(param_frame, wrap=tk.WORD, height=18, width=40,padx=2, state=tk.DISABLED)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results_text.grid(row=21, column=0,padx=10)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Инициализация графика при запуске программы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fig = plt.figure(figsize=(8, 9))  # Установка размеров фигуры (ширина, высота)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ax = fig.add_subplot(111, projection='3d')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ax.set_title("Алгоритм градиентного спуска с постоянным шагом")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canvas = FigureCanvasTkAgg(fig, master=root)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canvas_widget = canvas.get_tk_widget()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canvas_widget.pack(side=tk.RIGHT, padx=20)</w:t>
      </w:r>
      <w:r w:rsidRPr="00BB30B5">
        <w:rPr>
          <w:rFonts w:ascii="Consolas" w:eastAsia="Times New Roman" w:hAnsi="Consolas" w:cs="Courier New"/>
          <w:color w:val="A9B7C6"/>
          <w:sz w:val="24"/>
          <w:szCs w:val="24"/>
          <w:lang w:val="en-US"/>
        </w:rPr>
        <w:br/>
      </w:r>
      <w:r w:rsidRPr="00BB30B5">
        <w:rPr>
          <w:rFonts w:ascii="Consolas" w:eastAsia="Times New Roman" w:hAnsi="Consolas" w:cs="Courier New"/>
          <w:color w:val="A9B7C6"/>
          <w:sz w:val="24"/>
          <w:szCs w:val="24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lang w:val="en-US"/>
        </w:rPr>
        <w:t>root.mainloop()</w:t>
      </w:r>
    </w:p>
    <w:p w14:paraId="329B9599" w14:textId="77777777" w:rsidR="00BB30B5" w:rsidRPr="008628A3" w:rsidRDefault="00BB30B5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BB30B5" w:rsidRPr="008628A3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E171" w14:textId="77777777" w:rsidR="00D05662" w:rsidRDefault="00D05662" w:rsidP="002A177E">
      <w:pPr>
        <w:spacing w:after="0" w:line="240" w:lineRule="auto"/>
      </w:pPr>
      <w:r>
        <w:separator/>
      </w:r>
    </w:p>
  </w:endnote>
  <w:endnote w:type="continuationSeparator" w:id="0">
    <w:p w14:paraId="43C902D7" w14:textId="77777777" w:rsidR="00D05662" w:rsidRDefault="00D05662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19BB" w14:textId="77777777" w:rsidR="00D05662" w:rsidRDefault="00D05662" w:rsidP="002A177E">
      <w:pPr>
        <w:spacing w:after="0" w:line="240" w:lineRule="auto"/>
      </w:pPr>
      <w:r>
        <w:separator/>
      </w:r>
    </w:p>
  </w:footnote>
  <w:footnote w:type="continuationSeparator" w:id="0">
    <w:p w14:paraId="6EAB2CFB" w14:textId="77777777" w:rsidR="00D05662" w:rsidRDefault="00D05662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62CF9"/>
    <w:rsid w:val="00082B13"/>
    <w:rsid w:val="000C29E2"/>
    <w:rsid w:val="000D373A"/>
    <w:rsid w:val="001175BA"/>
    <w:rsid w:val="00130EDA"/>
    <w:rsid w:val="00131BA9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55084"/>
    <w:rsid w:val="00271A5E"/>
    <w:rsid w:val="0029747F"/>
    <w:rsid w:val="002A177E"/>
    <w:rsid w:val="002B4D1F"/>
    <w:rsid w:val="002D2810"/>
    <w:rsid w:val="002E4AE8"/>
    <w:rsid w:val="00317BD7"/>
    <w:rsid w:val="003375F3"/>
    <w:rsid w:val="00353AAC"/>
    <w:rsid w:val="00367D21"/>
    <w:rsid w:val="00380F9D"/>
    <w:rsid w:val="00387C56"/>
    <w:rsid w:val="003978EB"/>
    <w:rsid w:val="003B7162"/>
    <w:rsid w:val="003C13AD"/>
    <w:rsid w:val="003C5D98"/>
    <w:rsid w:val="003D5C47"/>
    <w:rsid w:val="003F5441"/>
    <w:rsid w:val="003F75CE"/>
    <w:rsid w:val="004153D9"/>
    <w:rsid w:val="004235B2"/>
    <w:rsid w:val="00424601"/>
    <w:rsid w:val="004259E1"/>
    <w:rsid w:val="00454532"/>
    <w:rsid w:val="0047273A"/>
    <w:rsid w:val="00477F1F"/>
    <w:rsid w:val="00482B6A"/>
    <w:rsid w:val="004D21F4"/>
    <w:rsid w:val="004E5FCB"/>
    <w:rsid w:val="004E6D22"/>
    <w:rsid w:val="00525F28"/>
    <w:rsid w:val="00531F23"/>
    <w:rsid w:val="00575EC9"/>
    <w:rsid w:val="00591962"/>
    <w:rsid w:val="005B2C55"/>
    <w:rsid w:val="005E1D85"/>
    <w:rsid w:val="00616F92"/>
    <w:rsid w:val="0062543D"/>
    <w:rsid w:val="006269BC"/>
    <w:rsid w:val="00652FCC"/>
    <w:rsid w:val="00674D0C"/>
    <w:rsid w:val="006B78C2"/>
    <w:rsid w:val="006C0467"/>
    <w:rsid w:val="006C5C2C"/>
    <w:rsid w:val="006E46AA"/>
    <w:rsid w:val="0070325C"/>
    <w:rsid w:val="00710D50"/>
    <w:rsid w:val="00722753"/>
    <w:rsid w:val="00724F08"/>
    <w:rsid w:val="00732936"/>
    <w:rsid w:val="007638ED"/>
    <w:rsid w:val="00772BAC"/>
    <w:rsid w:val="00775CA9"/>
    <w:rsid w:val="00777E9C"/>
    <w:rsid w:val="007844ED"/>
    <w:rsid w:val="00787C65"/>
    <w:rsid w:val="00792E6D"/>
    <w:rsid w:val="007B2201"/>
    <w:rsid w:val="007B6966"/>
    <w:rsid w:val="007D2D0E"/>
    <w:rsid w:val="007D7658"/>
    <w:rsid w:val="007F7E2F"/>
    <w:rsid w:val="008467CC"/>
    <w:rsid w:val="008525F6"/>
    <w:rsid w:val="008628A3"/>
    <w:rsid w:val="008644DA"/>
    <w:rsid w:val="008A3848"/>
    <w:rsid w:val="008B49C6"/>
    <w:rsid w:val="008E2895"/>
    <w:rsid w:val="008E6B79"/>
    <w:rsid w:val="0092312C"/>
    <w:rsid w:val="00954EB3"/>
    <w:rsid w:val="00995170"/>
    <w:rsid w:val="00997712"/>
    <w:rsid w:val="009A2EBA"/>
    <w:rsid w:val="009A78BC"/>
    <w:rsid w:val="009B3C43"/>
    <w:rsid w:val="009C15F2"/>
    <w:rsid w:val="009E3577"/>
    <w:rsid w:val="00A012B2"/>
    <w:rsid w:val="00A12219"/>
    <w:rsid w:val="00A670F8"/>
    <w:rsid w:val="00AB299E"/>
    <w:rsid w:val="00B12209"/>
    <w:rsid w:val="00B139B9"/>
    <w:rsid w:val="00B3631F"/>
    <w:rsid w:val="00B62BEB"/>
    <w:rsid w:val="00B73BFE"/>
    <w:rsid w:val="00B75C56"/>
    <w:rsid w:val="00B854BA"/>
    <w:rsid w:val="00B940B6"/>
    <w:rsid w:val="00BB1895"/>
    <w:rsid w:val="00BB30B5"/>
    <w:rsid w:val="00BD099C"/>
    <w:rsid w:val="00BD6EB3"/>
    <w:rsid w:val="00C21566"/>
    <w:rsid w:val="00C41432"/>
    <w:rsid w:val="00C473C1"/>
    <w:rsid w:val="00C82486"/>
    <w:rsid w:val="00CA652F"/>
    <w:rsid w:val="00CC69FF"/>
    <w:rsid w:val="00CD2E85"/>
    <w:rsid w:val="00CD3836"/>
    <w:rsid w:val="00D05662"/>
    <w:rsid w:val="00D13337"/>
    <w:rsid w:val="00D274F9"/>
    <w:rsid w:val="00D311D2"/>
    <w:rsid w:val="00D450EB"/>
    <w:rsid w:val="00D564A8"/>
    <w:rsid w:val="00D577C2"/>
    <w:rsid w:val="00DA3945"/>
    <w:rsid w:val="00DC48EE"/>
    <w:rsid w:val="00DE1E00"/>
    <w:rsid w:val="00E070E1"/>
    <w:rsid w:val="00E11B4F"/>
    <w:rsid w:val="00E121FB"/>
    <w:rsid w:val="00E13D5A"/>
    <w:rsid w:val="00E250D5"/>
    <w:rsid w:val="00E27F3A"/>
    <w:rsid w:val="00E46731"/>
    <w:rsid w:val="00E46955"/>
    <w:rsid w:val="00E63532"/>
    <w:rsid w:val="00E72121"/>
    <w:rsid w:val="00E932E5"/>
    <w:rsid w:val="00E96C80"/>
    <w:rsid w:val="00EA59FE"/>
    <w:rsid w:val="00EA7278"/>
    <w:rsid w:val="00ED2833"/>
    <w:rsid w:val="00EE43E8"/>
    <w:rsid w:val="00EE77C0"/>
    <w:rsid w:val="00F242DC"/>
    <w:rsid w:val="00F3165C"/>
    <w:rsid w:val="00F36BC2"/>
    <w:rsid w:val="00F41B50"/>
    <w:rsid w:val="00F522E3"/>
    <w:rsid w:val="00F52E71"/>
    <w:rsid w:val="00F75B5C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12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132</cp:revision>
  <cp:lastPrinted>2017-09-17T16:28:00Z</cp:lastPrinted>
  <dcterms:created xsi:type="dcterms:W3CDTF">2017-09-17T15:56:00Z</dcterms:created>
  <dcterms:modified xsi:type="dcterms:W3CDTF">2023-10-19T11:20:00Z</dcterms:modified>
</cp:coreProperties>
</file>