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DDF3" w14:textId="7641478D" w:rsidR="00C158F6" w:rsidRPr="00037B50" w:rsidRDefault="00C158F6" w:rsidP="00590892">
      <w:pPr>
        <w:spacing w:after="0" w:line="360" w:lineRule="auto"/>
        <w:jc w:val="center"/>
        <w:rPr>
          <w:rFonts w:ascii="Times New Roman" w:hAnsi="Times New Roman" w:cs="Times New Roman"/>
          <w:b/>
          <w:bCs/>
          <w:caps/>
          <w:sz w:val="28"/>
          <w:szCs w:val="28"/>
        </w:rPr>
      </w:pPr>
      <w:r w:rsidRPr="00037B50">
        <w:rPr>
          <w:rFonts w:ascii="Times New Roman" w:hAnsi="Times New Roman" w:cs="Times New Roman"/>
          <w:b/>
          <w:bCs/>
          <w:caps/>
          <w:sz w:val="28"/>
          <w:szCs w:val="28"/>
        </w:rPr>
        <w:t>СТАТИСТИЧЕСКИЕ МЕТОДЫ КЛАСТЕРИЗАЦИИ БОЛЬШИХ ОБЪЕМОВ ДАННЫХ</w:t>
      </w:r>
    </w:p>
    <w:p w14:paraId="012790A4" w14:textId="77777777" w:rsidR="00C158F6" w:rsidRPr="00E363F8" w:rsidRDefault="00C158F6" w:rsidP="00C158F6">
      <w:pPr>
        <w:spacing w:after="0" w:line="240" w:lineRule="auto"/>
        <w:jc w:val="center"/>
        <w:rPr>
          <w:rFonts w:ascii="Times New Roman" w:hAnsi="Times New Roman" w:cs="Times New Roman"/>
          <w:b/>
          <w:bCs/>
          <w:sz w:val="24"/>
          <w:szCs w:val="24"/>
        </w:rPr>
      </w:pPr>
    </w:p>
    <w:p w14:paraId="10D1D59B" w14:textId="5E88AD6D" w:rsidR="00215AE2" w:rsidRPr="004641E0" w:rsidRDefault="00215AE2" w:rsidP="006B10F5">
      <w:pPr>
        <w:spacing w:after="0" w:line="360" w:lineRule="auto"/>
        <w:jc w:val="both"/>
        <w:rPr>
          <w:rFonts w:ascii="Times New Roman" w:hAnsi="Times New Roman" w:cs="Times New Roman"/>
          <w:b/>
          <w:bCs/>
          <w:sz w:val="28"/>
          <w:szCs w:val="28"/>
        </w:rPr>
      </w:pPr>
      <w:r w:rsidRPr="004641E0">
        <w:rPr>
          <w:rFonts w:ascii="Times New Roman" w:hAnsi="Times New Roman" w:cs="Times New Roman"/>
          <w:b/>
          <w:bCs/>
          <w:sz w:val="28"/>
          <w:szCs w:val="28"/>
        </w:rPr>
        <w:t xml:space="preserve">Руденко Ольга Валентиновна, </w:t>
      </w:r>
      <w:r w:rsidRPr="004641E0">
        <w:rPr>
          <w:rFonts w:ascii="Times New Roman" w:hAnsi="Times New Roman" w:cs="Times New Roman"/>
          <w:i/>
          <w:iCs/>
          <w:sz w:val="28"/>
          <w:szCs w:val="28"/>
        </w:rPr>
        <w:t xml:space="preserve">канд. техн. наук, доцент, </w:t>
      </w:r>
      <w:r w:rsidRPr="004641E0">
        <w:rPr>
          <w:rFonts w:ascii="Times New Roman" w:hAnsi="Times New Roman" w:cs="Times New Roman"/>
          <w:b/>
          <w:bCs/>
          <w:sz w:val="28"/>
          <w:szCs w:val="28"/>
        </w:rPr>
        <w:t xml:space="preserve">Кубанский </w:t>
      </w:r>
      <w:r w:rsidR="0093123C" w:rsidRPr="004641E0">
        <w:rPr>
          <w:rFonts w:ascii="Times New Roman" w:hAnsi="Times New Roman" w:cs="Times New Roman"/>
          <w:b/>
          <w:bCs/>
          <w:sz w:val="28"/>
          <w:szCs w:val="28"/>
        </w:rPr>
        <w:t>г</w:t>
      </w:r>
      <w:r w:rsidRPr="004641E0">
        <w:rPr>
          <w:rFonts w:ascii="Times New Roman" w:hAnsi="Times New Roman" w:cs="Times New Roman"/>
          <w:b/>
          <w:bCs/>
          <w:sz w:val="28"/>
          <w:szCs w:val="28"/>
        </w:rPr>
        <w:t>осударственный университет, г. Краснодар</w:t>
      </w:r>
      <w:r w:rsidRPr="004641E0">
        <w:rPr>
          <w:rFonts w:ascii="Times New Roman" w:hAnsi="Times New Roman" w:cs="Times New Roman"/>
          <w:b/>
          <w:bCs/>
          <w:i/>
          <w:iCs/>
          <w:sz w:val="28"/>
          <w:szCs w:val="28"/>
        </w:rPr>
        <w:t>,</w:t>
      </w:r>
      <w:r w:rsidRPr="004641E0">
        <w:rPr>
          <w:rFonts w:ascii="Times New Roman" w:hAnsi="Times New Roman" w:cs="Times New Roman"/>
          <w:i/>
          <w:iCs/>
          <w:sz w:val="28"/>
          <w:szCs w:val="28"/>
        </w:rPr>
        <w:t xml:space="preserve"> </w:t>
      </w:r>
      <w:r w:rsidRPr="004641E0">
        <w:rPr>
          <w:rFonts w:ascii="Times New Roman" w:hAnsi="Times New Roman" w:cs="Times New Roman"/>
          <w:i/>
          <w:iCs/>
          <w:sz w:val="28"/>
          <w:szCs w:val="28"/>
          <w:lang w:val="en-US"/>
        </w:rPr>
        <w:t>email</w:t>
      </w:r>
      <w:r w:rsidRPr="004641E0">
        <w:rPr>
          <w:rFonts w:ascii="Times New Roman" w:hAnsi="Times New Roman" w:cs="Times New Roman"/>
          <w:i/>
          <w:iCs/>
          <w:sz w:val="28"/>
          <w:szCs w:val="28"/>
        </w:rPr>
        <w:t xml:space="preserve">: </w:t>
      </w:r>
      <w:r w:rsidRPr="004641E0">
        <w:rPr>
          <w:rFonts w:ascii="Times New Roman" w:hAnsi="Times New Roman" w:cs="Times New Roman"/>
          <w:i/>
          <w:iCs/>
          <w:sz w:val="28"/>
          <w:szCs w:val="28"/>
          <w:u w:val="single"/>
        </w:rPr>
        <w:t>olga_ned@mail.ru.</w:t>
      </w:r>
    </w:p>
    <w:p w14:paraId="3764ECBF" w14:textId="0177B74C" w:rsidR="00C158F6" w:rsidRPr="004641E0" w:rsidRDefault="005F564B" w:rsidP="006B10F5">
      <w:pPr>
        <w:spacing w:after="0" w:line="360" w:lineRule="auto"/>
        <w:jc w:val="both"/>
        <w:rPr>
          <w:rFonts w:ascii="Times New Roman" w:hAnsi="Times New Roman" w:cs="Times New Roman"/>
          <w:b/>
          <w:bCs/>
          <w:sz w:val="28"/>
          <w:szCs w:val="28"/>
        </w:rPr>
      </w:pPr>
      <w:r w:rsidRPr="004641E0">
        <w:rPr>
          <w:rFonts w:ascii="Times New Roman" w:hAnsi="Times New Roman" w:cs="Times New Roman"/>
          <w:b/>
          <w:bCs/>
          <w:sz w:val="28"/>
          <w:szCs w:val="28"/>
        </w:rPr>
        <w:t>Баева Диана Николаевна</w:t>
      </w:r>
      <w:r w:rsidR="00E02BA9" w:rsidRPr="004641E0">
        <w:rPr>
          <w:rFonts w:ascii="Times New Roman" w:hAnsi="Times New Roman" w:cs="Times New Roman"/>
          <w:b/>
          <w:bCs/>
          <w:sz w:val="28"/>
          <w:szCs w:val="28"/>
        </w:rPr>
        <w:t xml:space="preserve">, </w:t>
      </w:r>
      <w:r w:rsidR="00E02BA9" w:rsidRPr="004641E0">
        <w:rPr>
          <w:rFonts w:ascii="Times New Roman" w:hAnsi="Times New Roman" w:cs="Times New Roman"/>
          <w:i/>
          <w:iCs/>
          <w:sz w:val="28"/>
          <w:szCs w:val="28"/>
        </w:rPr>
        <w:t>студент</w:t>
      </w:r>
      <w:r w:rsidR="001F1398" w:rsidRPr="004641E0">
        <w:rPr>
          <w:rFonts w:ascii="Times New Roman" w:hAnsi="Times New Roman" w:cs="Times New Roman"/>
          <w:i/>
          <w:iCs/>
          <w:sz w:val="28"/>
          <w:szCs w:val="28"/>
        </w:rPr>
        <w:t>,</w:t>
      </w:r>
      <w:r w:rsidRPr="004641E0">
        <w:rPr>
          <w:rFonts w:ascii="Times New Roman" w:hAnsi="Times New Roman" w:cs="Times New Roman"/>
          <w:i/>
          <w:iCs/>
          <w:sz w:val="28"/>
          <w:szCs w:val="28"/>
        </w:rPr>
        <w:t xml:space="preserve"> </w:t>
      </w:r>
      <w:r w:rsidRPr="004641E0">
        <w:rPr>
          <w:rFonts w:ascii="Times New Roman" w:hAnsi="Times New Roman" w:cs="Times New Roman"/>
          <w:b/>
          <w:bCs/>
          <w:sz w:val="28"/>
          <w:szCs w:val="28"/>
        </w:rPr>
        <w:t xml:space="preserve">Кубанский </w:t>
      </w:r>
      <w:r w:rsidR="0093123C" w:rsidRPr="004641E0">
        <w:rPr>
          <w:rFonts w:ascii="Times New Roman" w:hAnsi="Times New Roman" w:cs="Times New Roman"/>
          <w:b/>
          <w:bCs/>
          <w:sz w:val="28"/>
          <w:szCs w:val="28"/>
        </w:rPr>
        <w:t>г</w:t>
      </w:r>
      <w:r w:rsidRPr="004641E0">
        <w:rPr>
          <w:rFonts w:ascii="Times New Roman" w:hAnsi="Times New Roman" w:cs="Times New Roman"/>
          <w:b/>
          <w:bCs/>
          <w:sz w:val="28"/>
          <w:szCs w:val="28"/>
        </w:rPr>
        <w:t xml:space="preserve">осударственный университет, </w:t>
      </w:r>
      <w:r w:rsidR="00D122A4" w:rsidRPr="004641E0">
        <w:rPr>
          <w:rFonts w:ascii="Times New Roman" w:hAnsi="Times New Roman" w:cs="Times New Roman"/>
          <w:b/>
          <w:bCs/>
          <w:sz w:val="28"/>
          <w:szCs w:val="28"/>
        </w:rPr>
        <w:t>г. Краснодар</w:t>
      </w:r>
      <w:r w:rsidR="00D122A4" w:rsidRPr="004641E0">
        <w:rPr>
          <w:rFonts w:ascii="Times New Roman" w:hAnsi="Times New Roman" w:cs="Times New Roman"/>
          <w:i/>
          <w:iCs/>
          <w:sz w:val="28"/>
          <w:szCs w:val="28"/>
        </w:rPr>
        <w:t xml:space="preserve">, </w:t>
      </w:r>
      <w:r w:rsidR="00D122A4" w:rsidRPr="004641E0">
        <w:rPr>
          <w:rFonts w:ascii="Times New Roman" w:hAnsi="Times New Roman" w:cs="Times New Roman"/>
          <w:i/>
          <w:iCs/>
          <w:sz w:val="28"/>
          <w:szCs w:val="28"/>
          <w:lang w:val="en-US"/>
        </w:rPr>
        <w:t>email</w:t>
      </w:r>
      <w:r w:rsidR="00D122A4" w:rsidRPr="004641E0">
        <w:rPr>
          <w:rFonts w:ascii="Times New Roman" w:hAnsi="Times New Roman" w:cs="Times New Roman"/>
          <w:i/>
          <w:iCs/>
          <w:sz w:val="28"/>
          <w:szCs w:val="28"/>
        </w:rPr>
        <w:t xml:space="preserve">: </w:t>
      </w:r>
      <w:r w:rsidR="00D122A4" w:rsidRPr="004641E0">
        <w:rPr>
          <w:rFonts w:ascii="Times New Roman" w:hAnsi="Times New Roman" w:cs="Times New Roman"/>
          <w:i/>
          <w:iCs/>
          <w:sz w:val="28"/>
          <w:szCs w:val="28"/>
          <w:u w:val="single"/>
        </w:rPr>
        <w:t>baevadianawrk@gmail.com</w:t>
      </w:r>
      <w:r w:rsidR="00D122A4" w:rsidRPr="004641E0">
        <w:rPr>
          <w:rFonts w:ascii="Times New Roman" w:hAnsi="Times New Roman" w:cs="Times New Roman"/>
          <w:i/>
          <w:iCs/>
          <w:sz w:val="28"/>
          <w:szCs w:val="28"/>
          <w:u w:val="single"/>
        </w:rPr>
        <w:t>.</w:t>
      </w:r>
    </w:p>
    <w:p w14:paraId="268BE698" w14:textId="77777777" w:rsidR="00215AE2" w:rsidRPr="00215AE2" w:rsidRDefault="00215AE2" w:rsidP="00215AE2">
      <w:pPr>
        <w:spacing w:after="0" w:line="240" w:lineRule="auto"/>
        <w:jc w:val="both"/>
        <w:rPr>
          <w:rFonts w:ascii="Times New Roman" w:hAnsi="Times New Roman" w:cs="Times New Roman"/>
          <w:b/>
          <w:bCs/>
          <w:sz w:val="24"/>
          <w:szCs w:val="24"/>
        </w:rPr>
      </w:pPr>
    </w:p>
    <w:p w14:paraId="35DB33A7" w14:textId="4EE50461" w:rsidR="00C158F6" w:rsidRPr="00EC05A4" w:rsidRDefault="00C158F6" w:rsidP="006B10F5">
      <w:pPr>
        <w:spacing w:after="0" w:line="360" w:lineRule="auto"/>
        <w:ind w:firstLine="709"/>
        <w:jc w:val="both"/>
        <w:rPr>
          <w:rFonts w:ascii="Times New Roman" w:hAnsi="Times New Roman" w:cs="Times New Roman"/>
          <w:sz w:val="28"/>
          <w:szCs w:val="28"/>
        </w:rPr>
      </w:pPr>
      <w:r w:rsidRPr="00EC05A4">
        <w:rPr>
          <w:rFonts w:ascii="Times New Roman" w:hAnsi="Times New Roman" w:cs="Times New Roman"/>
          <w:b/>
          <w:bCs/>
          <w:i/>
          <w:iCs/>
          <w:sz w:val="28"/>
          <w:szCs w:val="28"/>
        </w:rPr>
        <w:t>Аннотация</w:t>
      </w:r>
      <w:r w:rsidRPr="00EC05A4">
        <w:rPr>
          <w:rFonts w:ascii="Times New Roman" w:hAnsi="Times New Roman" w:cs="Times New Roman"/>
          <w:b/>
          <w:bCs/>
          <w:sz w:val="28"/>
          <w:szCs w:val="28"/>
        </w:rPr>
        <w:t>.</w:t>
      </w:r>
      <w:r w:rsidR="00C02601" w:rsidRPr="00EC05A4">
        <w:rPr>
          <w:rFonts w:ascii="Times New Roman" w:hAnsi="Times New Roman" w:cs="Times New Roman"/>
          <w:sz w:val="28"/>
          <w:szCs w:val="28"/>
        </w:rPr>
        <w:t xml:space="preserve"> </w:t>
      </w:r>
      <w:r w:rsidR="00C02601" w:rsidRPr="00EC05A4">
        <w:rPr>
          <w:rFonts w:ascii="Times New Roman" w:hAnsi="Times New Roman" w:cs="Times New Roman"/>
          <w:i/>
          <w:iCs/>
          <w:sz w:val="28"/>
          <w:szCs w:val="28"/>
        </w:rPr>
        <w:t>В</w:t>
      </w:r>
      <w:r w:rsidR="00D130A2" w:rsidRPr="00EC05A4">
        <w:rPr>
          <w:rFonts w:ascii="Times New Roman" w:hAnsi="Times New Roman" w:cs="Times New Roman"/>
          <w:i/>
          <w:iCs/>
          <w:sz w:val="28"/>
          <w:szCs w:val="28"/>
        </w:rPr>
        <w:t xml:space="preserve"> </w:t>
      </w:r>
      <w:r w:rsidR="009A0281" w:rsidRPr="00EC05A4">
        <w:rPr>
          <w:rFonts w:ascii="Times New Roman" w:hAnsi="Times New Roman" w:cs="Times New Roman"/>
          <w:i/>
          <w:iCs/>
          <w:sz w:val="28"/>
          <w:szCs w:val="28"/>
        </w:rPr>
        <w:t xml:space="preserve">данной </w:t>
      </w:r>
      <w:r w:rsidR="00C02601" w:rsidRPr="00EC05A4">
        <w:rPr>
          <w:rFonts w:ascii="Times New Roman" w:hAnsi="Times New Roman" w:cs="Times New Roman"/>
          <w:i/>
          <w:iCs/>
          <w:sz w:val="28"/>
          <w:szCs w:val="28"/>
        </w:rPr>
        <w:t>статье рассматривается</w:t>
      </w:r>
      <w:r w:rsidR="00B50A35" w:rsidRPr="00EC05A4">
        <w:rPr>
          <w:rFonts w:ascii="Times New Roman" w:hAnsi="Times New Roman" w:cs="Times New Roman"/>
          <w:i/>
          <w:iCs/>
          <w:sz w:val="28"/>
          <w:szCs w:val="28"/>
        </w:rPr>
        <w:t xml:space="preserve"> </w:t>
      </w:r>
      <w:r w:rsidR="00F141D4" w:rsidRPr="00EC05A4">
        <w:rPr>
          <w:rFonts w:ascii="Times New Roman" w:hAnsi="Times New Roman" w:cs="Times New Roman"/>
          <w:i/>
          <w:iCs/>
          <w:sz w:val="28"/>
          <w:szCs w:val="28"/>
        </w:rPr>
        <w:t xml:space="preserve">один из статистических методов кластеризации больших объемов данных – стохастическая блочная модель. </w:t>
      </w:r>
      <w:r w:rsidR="002F70F1" w:rsidRPr="00EC05A4">
        <w:rPr>
          <w:rFonts w:ascii="Times New Roman" w:hAnsi="Times New Roman" w:cs="Times New Roman"/>
          <w:i/>
          <w:iCs/>
          <w:sz w:val="28"/>
          <w:szCs w:val="28"/>
        </w:rPr>
        <w:t xml:space="preserve">Кратко описаны </w:t>
      </w:r>
      <w:r w:rsidR="00F141D4" w:rsidRPr="00EC05A4">
        <w:rPr>
          <w:rFonts w:ascii="Times New Roman" w:hAnsi="Times New Roman" w:cs="Times New Roman"/>
          <w:i/>
          <w:iCs/>
          <w:sz w:val="28"/>
          <w:szCs w:val="28"/>
        </w:rPr>
        <w:t>принципы построения модели</w:t>
      </w:r>
      <w:r w:rsidR="002F70F1" w:rsidRPr="00EC05A4">
        <w:rPr>
          <w:rFonts w:ascii="Times New Roman" w:hAnsi="Times New Roman" w:cs="Times New Roman"/>
          <w:i/>
          <w:iCs/>
          <w:sz w:val="28"/>
          <w:szCs w:val="28"/>
        </w:rPr>
        <w:t xml:space="preserve"> и </w:t>
      </w:r>
      <w:r w:rsidR="00F141D4" w:rsidRPr="00EC05A4">
        <w:rPr>
          <w:rFonts w:ascii="Times New Roman" w:hAnsi="Times New Roman" w:cs="Times New Roman"/>
          <w:i/>
          <w:iCs/>
          <w:sz w:val="28"/>
          <w:szCs w:val="28"/>
        </w:rPr>
        <w:t>сферы её применения</w:t>
      </w:r>
      <w:r w:rsidR="002F70F1" w:rsidRPr="00EC05A4">
        <w:rPr>
          <w:rFonts w:ascii="Times New Roman" w:hAnsi="Times New Roman" w:cs="Times New Roman"/>
          <w:i/>
          <w:iCs/>
          <w:sz w:val="28"/>
          <w:szCs w:val="28"/>
        </w:rPr>
        <w:t>. Помимо этого</w:t>
      </w:r>
      <w:r w:rsidR="008A5EBE" w:rsidRPr="00EC05A4">
        <w:rPr>
          <w:rFonts w:ascii="Times New Roman" w:hAnsi="Times New Roman" w:cs="Times New Roman"/>
          <w:i/>
          <w:iCs/>
          <w:sz w:val="28"/>
          <w:szCs w:val="28"/>
        </w:rPr>
        <w:t>,</w:t>
      </w:r>
      <w:r w:rsidR="002F70F1" w:rsidRPr="00EC05A4">
        <w:rPr>
          <w:rFonts w:ascii="Times New Roman" w:hAnsi="Times New Roman" w:cs="Times New Roman"/>
          <w:i/>
          <w:iCs/>
          <w:sz w:val="28"/>
          <w:szCs w:val="28"/>
        </w:rPr>
        <w:t xml:space="preserve"> приведены общие сведения о больших данных и кластерном анализе. </w:t>
      </w:r>
      <w:r w:rsidR="008A5EBE" w:rsidRPr="00EC05A4">
        <w:rPr>
          <w:rFonts w:ascii="Times New Roman" w:hAnsi="Times New Roman" w:cs="Times New Roman"/>
          <w:i/>
          <w:iCs/>
          <w:sz w:val="28"/>
          <w:szCs w:val="28"/>
        </w:rPr>
        <w:t xml:space="preserve">Предлагается </w:t>
      </w:r>
      <w:r w:rsidR="00B10924" w:rsidRPr="00EC05A4">
        <w:rPr>
          <w:rFonts w:ascii="Times New Roman" w:hAnsi="Times New Roman" w:cs="Times New Roman"/>
          <w:i/>
          <w:iCs/>
          <w:sz w:val="28"/>
          <w:szCs w:val="28"/>
        </w:rPr>
        <w:t>алгоритм</w:t>
      </w:r>
      <w:r w:rsidR="008A5EBE" w:rsidRPr="00EC05A4">
        <w:rPr>
          <w:rFonts w:ascii="Times New Roman" w:hAnsi="Times New Roman" w:cs="Times New Roman"/>
          <w:i/>
          <w:iCs/>
          <w:sz w:val="28"/>
          <w:szCs w:val="28"/>
        </w:rPr>
        <w:t>, котор</w:t>
      </w:r>
      <w:r w:rsidR="00B10924" w:rsidRPr="00EC05A4">
        <w:rPr>
          <w:rFonts w:ascii="Times New Roman" w:hAnsi="Times New Roman" w:cs="Times New Roman"/>
          <w:i/>
          <w:iCs/>
          <w:sz w:val="28"/>
          <w:szCs w:val="28"/>
        </w:rPr>
        <w:t>ый</w:t>
      </w:r>
      <w:r w:rsidR="008A5EBE" w:rsidRPr="00EC05A4">
        <w:rPr>
          <w:rFonts w:ascii="Times New Roman" w:hAnsi="Times New Roman" w:cs="Times New Roman"/>
          <w:i/>
          <w:iCs/>
          <w:sz w:val="28"/>
          <w:szCs w:val="28"/>
        </w:rPr>
        <w:t xml:space="preserve"> выполняет </w:t>
      </w:r>
      <w:r w:rsidR="00D130A2" w:rsidRPr="00EC05A4">
        <w:rPr>
          <w:rFonts w:ascii="Times New Roman" w:hAnsi="Times New Roman" w:cs="Times New Roman"/>
          <w:i/>
          <w:iCs/>
          <w:sz w:val="28"/>
          <w:szCs w:val="28"/>
        </w:rPr>
        <w:t xml:space="preserve">кластеризацию </w:t>
      </w:r>
      <w:r w:rsidR="008A5EBE" w:rsidRPr="00EC05A4">
        <w:rPr>
          <w:rFonts w:ascii="Times New Roman" w:hAnsi="Times New Roman" w:cs="Times New Roman"/>
          <w:i/>
          <w:iCs/>
          <w:sz w:val="28"/>
          <w:szCs w:val="28"/>
        </w:rPr>
        <w:t>случайного графа с помощью стохастической блочной модели</w:t>
      </w:r>
      <w:r w:rsidR="00CB0DC1" w:rsidRPr="00EC05A4">
        <w:rPr>
          <w:rFonts w:ascii="Times New Roman" w:hAnsi="Times New Roman" w:cs="Times New Roman"/>
          <w:i/>
          <w:iCs/>
          <w:sz w:val="28"/>
          <w:szCs w:val="28"/>
        </w:rPr>
        <w:t>, а также представлены соответствующие результаты</w:t>
      </w:r>
      <w:r w:rsidR="00765846" w:rsidRPr="00EC05A4">
        <w:rPr>
          <w:rFonts w:ascii="Times New Roman" w:hAnsi="Times New Roman" w:cs="Times New Roman"/>
          <w:i/>
          <w:iCs/>
          <w:sz w:val="28"/>
          <w:szCs w:val="28"/>
        </w:rPr>
        <w:t xml:space="preserve"> </w:t>
      </w:r>
      <w:r w:rsidR="00B10924" w:rsidRPr="00EC05A4">
        <w:rPr>
          <w:rFonts w:ascii="Times New Roman" w:hAnsi="Times New Roman" w:cs="Times New Roman"/>
          <w:i/>
          <w:iCs/>
          <w:sz w:val="28"/>
          <w:szCs w:val="28"/>
        </w:rPr>
        <w:t xml:space="preserve">его </w:t>
      </w:r>
      <w:r w:rsidR="00CB0DC1" w:rsidRPr="00EC05A4">
        <w:rPr>
          <w:rFonts w:ascii="Times New Roman" w:hAnsi="Times New Roman" w:cs="Times New Roman"/>
          <w:i/>
          <w:iCs/>
          <w:sz w:val="28"/>
          <w:szCs w:val="28"/>
        </w:rPr>
        <w:t>работы.</w:t>
      </w:r>
    </w:p>
    <w:p w14:paraId="55A5A9D2" w14:textId="23E8ED38" w:rsidR="009A1E07" w:rsidRPr="00EC05A4" w:rsidRDefault="00C158F6" w:rsidP="006B10F5">
      <w:pPr>
        <w:spacing w:after="0" w:line="360" w:lineRule="auto"/>
        <w:ind w:firstLine="709"/>
        <w:jc w:val="both"/>
        <w:rPr>
          <w:rFonts w:ascii="Times New Roman" w:hAnsi="Times New Roman" w:cs="Times New Roman"/>
          <w:sz w:val="28"/>
          <w:szCs w:val="28"/>
        </w:rPr>
      </w:pPr>
      <w:r w:rsidRPr="00EC05A4">
        <w:rPr>
          <w:rFonts w:ascii="Times New Roman" w:hAnsi="Times New Roman" w:cs="Times New Roman"/>
          <w:b/>
          <w:bCs/>
          <w:i/>
          <w:iCs/>
          <w:sz w:val="28"/>
          <w:szCs w:val="28"/>
        </w:rPr>
        <w:t>Ключевые слова:</w:t>
      </w:r>
      <w:r w:rsidR="004D4EE2" w:rsidRPr="00EC05A4">
        <w:rPr>
          <w:rFonts w:ascii="Times New Roman" w:hAnsi="Times New Roman" w:cs="Times New Roman"/>
          <w:sz w:val="28"/>
          <w:szCs w:val="28"/>
        </w:rPr>
        <w:t xml:space="preserve"> </w:t>
      </w:r>
      <w:r w:rsidR="004D4EE2" w:rsidRPr="00EC05A4">
        <w:rPr>
          <w:rFonts w:ascii="Times New Roman" w:hAnsi="Times New Roman" w:cs="Times New Roman"/>
          <w:i/>
          <w:iCs/>
          <w:sz w:val="28"/>
          <w:szCs w:val="28"/>
        </w:rPr>
        <w:t>машинное обучение, б</w:t>
      </w:r>
      <w:r w:rsidR="009E5CD8" w:rsidRPr="00EC05A4">
        <w:rPr>
          <w:rFonts w:ascii="Times New Roman" w:hAnsi="Times New Roman" w:cs="Times New Roman"/>
          <w:i/>
          <w:iCs/>
          <w:sz w:val="28"/>
          <w:szCs w:val="28"/>
        </w:rPr>
        <w:t>ольшие данные, кластеризация данных, статистические методы, стохастическая блочная модель.</w:t>
      </w:r>
    </w:p>
    <w:p w14:paraId="10654B17" w14:textId="77777777" w:rsidR="00FF5346" w:rsidRDefault="00FF5346" w:rsidP="003D17D4">
      <w:pPr>
        <w:spacing w:after="0" w:line="240" w:lineRule="auto"/>
        <w:ind w:firstLine="709"/>
        <w:jc w:val="both"/>
        <w:rPr>
          <w:rFonts w:ascii="Times New Roman" w:hAnsi="Times New Roman" w:cs="Times New Roman"/>
          <w:sz w:val="24"/>
          <w:szCs w:val="24"/>
        </w:rPr>
      </w:pPr>
    </w:p>
    <w:p w14:paraId="6365F9D1" w14:textId="03A67F83" w:rsidR="006779A4" w:rsidRPr="00096BFC" w:rsidRDefault="00480BDF" w:rsidP="005676A6">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В настоящее время большие данные являются одним из наиболее актуальных и перспективных направлений в мире информационных технологий.</w:t>
      </w:r>
      <w:r w:rsidR="00734482" w:rsidRPr="00096BFC">
        <w:rPr>
          <w:rFonts w:ascii="Times New Roman" w:hAnsi="Times New Roman" w:cs="Times New Roman"/>
          <w:sz w:val="28"/>
          <w:szCs w:val="28"/>
        </w:rPr>
        <w:t xml:space="preserve"> </w:t>
      </w:r>
      <w:r w:rsidRPr="00096BFC">
        <w:rPr>
          <w:rFonts w:ascii="Times New Roman" w:hAnsi="Times New Roman" w:cs="Times New Roman"/>
          <w:sz w:val="28"/>
          <w:szCs w:val="28"/>
        </w:rPr>
        <w:t xml:space="preserve">Современный мир ежедневно порождает </w:t>
      </w:r>
      <w:r w:rsidR="00D130A2" w:rsidRPr="00096BFC">
        <w:rPr>
          <w:rFonts w:ascii="Times New Roman" w:hAnsi="Times New Roman" w:cs="Times New Roman"/>
          <w:sz w:val="28"/>
          <w:szCs w:val="28"/>
        </w:rPr>
        <w:t>огромное</w:t>
      </w:r>
      <w:r w:rsidRPr="00096BFC">
        <w:rPr>
          <w:rFonts w:ascii="Times New Roman" w:hAnsi="Times New Roman" w:cs="Times New Roman"/>
          <w:sz w:val="28"/>
          <w:szCs w:val="28"/>
        </w:rPr>
        <w:t xml:space="preserve"> количество информации. В связи с этим возникает необходимость в использовании новых методов обработки и хранения</w:t>
      </w:r>
      <w:r w:rsidR="00D130A2" w:rsidRPr="00096BFC">
        <w:rPr>
          <w:rFonts w:ascii="Times New Roman" w:hAnsi="Times New Roman" w:cs="Times New Roman"/>
          <w:sz w:val="28"/>
          <w:szCs w:val="28"/>
        </w:rPr>
        <w:t xml:space="preserve"> больших </w:t>
      </w:r>
      <w:r w:rsidRPr="00096BFC">
        <w:rPr>
          <w:rFonts w:ascii="Times New Roman" w:hAnsi="Times New Roman" w:cs="Times New Roman"/>
          <w:sz w:val="28"/>
          <w:szCs w:val="28"/>
        </w:rPr>
        <w:t>данных.</w:t>
      </w:r>
      <w:r w:rsidR="00734482" w:rsidRPr="00096BFC">
        <w:rPr>
          <w:rFonts w:ascii="Times New Roman" w:hAnsi="Times New Roman" w:cs="Times New Roman"/>
          <w:sz w:val="28"/>
          <w:szCs w:val="28"/>
        </w:rPr>
        <w:t xml:space="preserve"> </w:t>
      </w:r>
      <w:r w:rsidRPr="00096BFC">
        <w:rPr>
          <w:rFonts w:ascii="Times New Roman" w:hAnsi="Times New Roman" w:cs="Times New Roman"/>
          <w:sz w:val="28"/>
          <w:szCs w:val="28"/>
        </w:rPr>
        <w:t>В</w:t>
      </w:r>
      <w:r w:rsidR="009A0281" w:rsidRPr="00096BFC">
        <w:rPr>
          <w:rFonts w:ascii="Times New Roman" w:hAnsi="Times New Roman" w:cs="Times New Roman"/>
          <w:sz w:val="28"/>
          <w:szCs w:val="28"/>
        </w:rPr>
        <w:t xml:space="preserve"> </w:t>
      </w:r>
      <w:r w:rsidRPr="00096BFC">
        <w:rPr>
          <w:rFonts w:ascii="Times New Roman" w:hAnsi="Times New Roman" w:cs="Times New Roman"/>
          <w:sz w:val="28"/>
          <w:szCs w:val="28"/>
        </w:rPr>
        <w:t xml:space="preserve">статье рассматривается стохастическая блочная модель, которая </w:t>
      </w:r>
      <w:r w:rsidR="003B12C4" w:rsidRPr="00096BFC">
        <w:rPr>
          <w:rFonts w:ascii="Times New Roman" w:hAnsi="Times New Roman" w:cs="Times New Roman"/>
          <w:sz w:val="28"/>
          <w:szCs w:val="28"/>
        </w:rPr>
        <w:t>выполняет разбиение на кластеры вершин случайного сгенерированного графа.</w:t>
      </w:r>
    </w:p>
    <w:p w14:paraId="1F356B96" w14:textId="77777777" w:rsidR="003D17D4" w:rsidRPr="00096BFC" w:rsidRDefault="007E6043"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Актуальности исследования больших данных посвящено множество статей, следует</w:t>
      </w:r>
      <w:r w:rsidR="003D17D4" w:rsidRPr="00096BFC">
        <w:rPr>
          <w:rFonts w:ascii="Times New Roman" w:hAnsi="Times New Roman" w:cs="Times New Roman"/>
          <w:sz w:val="28"/>
          <w:szCs w:val="28"/>
        </w:rPr>
        <w:t xml:space="preserve"> </w:t>
      </w:r>
      <w:r w:rsidRPr="00096BFC">
        <w:rPr>
          <w:rFonts w:ascii="Times New Roman" w:hAnsi="Times New Roman" w:cs="Times New Roman"/>
          <w:sz w:val="28"/>
          <w:szCs w:val="28"/>
        </w:rPr>
        <w:t>формально определить, что же такое большие данные.</w:t>
      </w:r>
      <w:r w:rsidR="003D17D4" w:rsidRPr="00096BFC">
        <w:rPr>
          <w:rFonts w:ascii="Times New Roman" w:hAnsi="Times New Roman" w:cs="Times New Roman"/>
          <w:sz w:val="28"/>
          <w:szCs w:val="28"/>
        </w:rPr>
        <w:t xml:space="preserve">  Большие данные (Big Data) — группа технологий и методов обработки разноформатных данных большого размера, в распределенных информационных системах, для экономичного извлечения ценности, путем их быстрого захвата, обработки и </w:t>
      </w:r>
      <w:r w:rsidR="003D17D4" w:rsidRPr="00096BFC">
        <w:rPr>
          <w:rFonts w:ascii="Times New Roman" w:hAnsi="Times New Roman" w:cs="Times New Roman"/>
          <w:sz w:val="28"/>
          <w:szCs w:val="28"/>
        </w:rPr>
        <w:lastRenderedPageBreak/>
        <w:t xml:space="preserve">анализа. При работе с данными такого объема традиционные инструменты не способны осуществить необходимые манипуляции за приемлемое время. </w:t>
      </w:r>
    </w:p>
    <w:p w14:paraId="60E68A18" w14:textId="20D04CE7" w:rsidR="003D17D4" w:rsidRPr="00096BFC" w:rsidRDefault="003D17D4"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Необходимо определить какими характеристиками должны обладать данные, чтобы отнести их к категории больших данных</w:t>
      </w:r>
      <w:r w:rsidR="00EB5058">
        <w:rPr>
          <w:rFonts w:ascii="Times New Roman" w:hAnsi="Times New Roman" w:cs="Times New Roman"/>
          <w:sz w:val="28"/>
          <w:szCs w:val="28"/>
        </w:rPr>
        <w:t xml:space="preserve"> </w:t>
      </w:r>
      <w:r w:rsidR="00EB5058" w:rsidRPr="00EB5058">
        <w:rPr>
          <w:rFonts w:ascii="Times New Roman" w:hAnsi="Times New Roman" w:cs="Times New Roman"/>
          <w:sz w:val="28"/>
          <w:szCs w:val="28"/>
        </w:rPr>
        <w:t>[1</w:t>
      </w:r>
      <w:r w:rsidR="00EB5058" w:rsidRPr="00BC0649">
        <w:rPr>
          <w:rFonts w:ascii="Times New Roman" w:hAnsi="Times New Roman" w:cs="Times New Roman"/>
          <w:sz w:val="28"/>
          <w:szCs w:val="28"/>
        </w:rPr>
        <w:t>]</w:t>
      </w:r>
      <w:r w:rsidRPr="00096BFC">
        <w:rPr>
          <w:rFonts w:ascii="Times New Roman" w:hAnsi="Times New Roman" w:cs="Times New Roman"/>
          <w:sz w:val="28"/>
          <w:szCs w:val="28"/>
        </w:rPr>
        <w:t>. Согласно последним исследованиям, большие данные имеют следующие параметры:</w:t>
      </w:r>
    </w:p>
    <w:p w14:paraId="032FF697" w14:textId="77777777" w:rsidR="00734482" w:rsidRPr="00096BFC" w:rsidRDefault="00734482"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1)</w:t>
      </w:r>
      <w:r w:rsidRPr="00096BFC">
        <w:rPr>
          <w:rFonts w:ascii="Times New Roman" w:hAnsi="Times New Roman" w:cs="Times New Roman"/>
          <w:sz w:val="28"/>
          <w:szCs w:val="28"/>
        </w:rPr>
        <w:tab/>
        <w:t xml:space="preserve">Объем. Большими считаются данные, объем которых превышает сто терабайт. </w:t>
      </w:r>
    </w:p>
    <w:p w14:paraId="6213AAE9" w14:textId="77777777" w:rsidR="00734482" w:rsidRPr="00096BFC" w:rsidRDefault="00734482"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2)</w:t>
      </w:r>
      <w:r w:rsidRPr="00096BFC">
        <w:rPr>
          <w:rFonts w:ascii="Times New Roman" w:hAnsi="Times New Roman" w:cs="Times New Roman"/>
          <w:sz w:val="28"/>
          <w:szCs w:val="28"/>
        </w:rPr>
        <w:tab/>
        <w:t xml:space="preserve">Скорость. Важна как скорость создания данных, так и скорость обработки. </w:t>
      </w:r>
    </w:p>
    <w:p w14:paraId="2790A55C" w14:textId="77777777" w:rsidR="00734482" w:rsidRPr="00096BFC" w:rsidRDefault="00734482"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3)</w:t>
      </w:r>
      <w:r w:rsidRPr="00096BFC">
        <w:rPr>
          <w:rFonts w:ascii="Times New Roman" w:hAnsi="Times New Roman" w:cs="Times New Roman"/>
          <w:sz w:val="28"/>
          <w:szCs w:val="28"/>
        </w:rPr>
        <w:tab/>
        <w:t xml:space="preserve">Разнообразие источников и форм хранения данных. Данные содержат неструктурированную информацию, необходима возможность одновременной обработки разных типов структур данных. </w:t>
      </w:r>
    </w:p>
    <w:p w14:paraId="485108EC" w14:textId="73247670" w:rsidR="00734482" w:rsidRPr="00096BFC" w:rsidRDefault="00734482"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4)</w:t>
      </w:r>
      <w:r w:rsidRPr="00096BFC">
        <w:rPr>
          <w:rFonts w:ascii="Times New Roman" w:hAnsi="Times New Roman" w:cs="Times New Roman"/>
          <w:sz w:val="28"/>
          <w:szCs w:val="28"/>
        </w:rPr>
        <w:tab/>
        <w:t>Достоверность. Данные имеют внутреннюю ценность.</w:t>
      </w:r>
    </w:p>
    <w:p w14:paraId="403A44A4" w14:textId="16681E6C" w:rsidR="005539FE" w:rsidRPr="00096BFC" w:rsidRDefault="006A4A52"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Следует отметить, что большие данные поступают непрекращающимся потоком, вследствие чего очень часто плохо структурированы, имеют большое количество пропусков и нуждаются в предварительной обработке. Одним из способов предварительной обработки данных выделяют кластерный анализ.</w:t>
      </w:r>
    </w:p>
    <w:p w14:paraId="405ACF71" w14:textId="288CEF42" w:rsidR="005539FE"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 xml:space="preserve">Кластерный анализ (кластеризация, cluster analysis) — это разбиение исследуемого множества объектов на группы </w:t>
      </w:r>
      <w:r w:rsidR="00766DD4" w:rsidRPr="00096BFC">
        <w:rPr>
          <w:rFonts w:ascii="Times New Roman" w:hAnsi="Times New Roman" w:cs="Times New Roman"/>
          <w:sz w:val="28"/>
          <w:szCs w:val="28"/>
        </w:rPr>
        <w:t>«</w:t>
      </w:r>
      <w:r w:rsidRPr="00096BFC">
        <w:rPr>
          <w:rFonts w:ascii="Times New Roman" w:hAnsi="Times New Roman" w:cs="Times New Roman"/>
          <w:sz w:val="28"/>
          <w:szCs w:val="28"/>
        </w:rPr>
        <w:t>похожих</w:t>
      </w:r>
      <w:r w:rsidR="001D54E5" w:rsidRPr="00096BFC">
        <w:rPr>
          <w:rFonts w:ascii="Times New Roman" w:hAnsi="Times New Roman" w:cs="Times New Roman"/>
          <w:sz w:val="28"/>
          <w:szCs w:val="28"/>
        </w:rPr>
        <w:t>»</w:t>
      </w:r>
      <w:r w:rsidRPr="00096BFC">
        <w:rPr>
          <w:rFonts w:ascii="Times New Roman" w:hAnsi="Times New Roman" w:cs="Times New Roman"/>
          <w:sz w:val="28"/>
          <w:szCs w:val="28"/>
        </w:rPr>
        <w:t xml:space="preserve"> объектов, называемых кластерами</w:t>
      </w:r>
      <w:r w:rsidR="0078770F">
        <w:rPr>
          <w:rFonts w:ascii="Times New Roman" w:hAnsi="Times New Roman" w:cs="Times New Roman"/>
          <w:sz w:val="28"/>
          <w:szCs w:val="28"/>
        </w:rPr>
        <w:t xml:space="preserve"> </w:t>
      </w:r>
      <w:r w:rsidR="0078770F" w:rsidRPr="0078770F">
        <w:rPr>
          <w:rFonts w:ascii="Times New Roman" w:hAnsi="Times New Roman" w:cs="Times New Roman"/>
          <w:sz w:val="28"/>
          <w:szCs w:val="28"/>
        </w:rPr>
        <w:t>[2</w:t>
      </w:r>
      <w:r w:rsidR="0078770F" w:rsidRPr="00924FA2">
        <w:rPr>
          <w:rFonts w:ascii="Times New Roman" w:hAnsi="Times New Roman" w:cs="Times New Roman"/>
          <w:sz w:val="28"/>
          <w:szCs w:val="28"/>
        </w:rPr>
        <w:t>]</w:t>
      </w:r>
      <w:r w:rsidRPr="00096BFC">
        <w:rPr>
          <w:rFonts w:ascii="Times New Roman" w:hAnsi="Times New Roman" w:cs="Times New Roman"/>
          <w:sz w:val="28"/>
          <w:szCs w:val="28"/>
        </w:rPr>
        <w:t>.</w:t>
      </w:r>
      <w:r w:rsidR="000857E9" w:rsidRPr="00096BFC">
        <w:rPr>
          <w:rFonts w:ascii="Times New Roman" w:hAnsi="Times New Roman" w:cs="Times New Roman"/>
          <w:sz w:val="28"/>
          <w:szCs w:val="28"/>
        </w:rPr>
        <w:t xml:space="preserve"> </w:t>
      </w:r>
      <w:r w:rsidRPr="00096BFC">
        <w:rPr>
          <w:rFonts w:ascii="Times New Roman" w:hAnsi="Times New Roman" w:cs="Times New Roman"/>
          <w:sz w:val="28"/>
          <w:szCs w:val="28"/>
        </w:rPr>
        <w:t xml:space="preserve">В задаче кластеризации происходит отнесение объекта к одному из заранее неопределенных классов. Именно в этом состоит принципиальное отличие кластеризации от классификации. Решением задачи классификации является отнесение каждого из объектов к одному из заранее определенных классов. Разбиение объектов по кластерам осуществляется при одновременном формировании кластеров. </w:t>
      </w:r>
    </w:p>
    <w:p w14:paraId="76D4F1B2" w14:textId="77777777" w:rsidR="005539FE"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Кластерный анализ в общем виде состоит из следующих этапов:</w:t>
      </w:r>
    </w:p>
    <w:p w14:paraId="62493D16" w14:textId="77777777" w:rsidR="005539FE"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 отбор данных (объектов) для анализа;</w:t>
      </w:r>
    </w:p>
    <w:p w14:paraId="2EB965E9" w14:textId="77777777" w:rsidR="005539FE"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 определение множества переменных, по которым будет происходить оценивание объектов в выборке, при необходимости – нормализация значений переменных;</w:t>
      </w:r>
    </w:p>
    <w:p w14:paraId="19876B39" w14:textId="77777777" w:rsidR="005539FE"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lastRenderedPageBreak/>
        <w:t>- выбор меры сходства (расстояния) между объектами;</w:t>
      </w:r>
    </w:p>
    <w:p w14:paraId="7B29196F" w14:textId="77777777" w:rsidR="005539FE"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 применение метода кластеризации;</w:t>
      </w:r>
    </w:p>
    <w:p w14:paraId="72C1AC36" w14:textId="77777777" w:rsidR="005539FE"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 содержательная интерпретация кластеров, состоящая в изучении свойств объектов, попавших в каждый кластер;</w:t>
      </w:r>
    </w:p>
    <w:p w14:paraId="63DC9C0A" w14:textId="43A7C430" w:rsidR="00546F55"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Отдельно важно отметить роль содержательной интерпретации каждого кластера. Каждому кластеру необходимо присвоить содержательное название, отражающее суть объектов кластера. Для этого необходимо выявить, признаки, объединяющие объекты в кластер. Это может потребовать статистического анализа свойств объекта кластера</w:t>
      </w:r>
      <w:r w:rsidR="0058574F" w:rsidRPr="0058574F">
        <w:rPr>
          <w:rFonts w:ascii="Times New Roman" w:hAnsi="Times New Roman" w:cs="Times New Roman"/>
          <w:sz w:val="28"/>
          <w:szCs w:val="28"/>
        </w:rPr>
        <w:t xml:space="preserve"> [3]</w:t>
      </w:r>
      <w:r w:rsidRPr="00096BFC">
        <w:rPr>
          <w:rFonts w:ascii="Times New Roman" w:hAnsi="Times New Roman" w:cs="Times New Roman"/>
          <w:sz w:val="28"/>
          <w:szCs w:val="28"/>
        </w:rPr>
        <w:t>.</w:t>
      </w:r>
      <w:r w:rsidR="00546F55" w:rsidRPr="00546F55">
        <w:rPr>
          <w:rFonts w:ascii="Times New Roman" w:hAnsi="Times New Roman" w:cs="Times New Roman"/>
          <w:sz w:val="28"/>
          <w:szCs w:val="28"/>
        </w:rPr>
        <w:t xml:space="preserve"> </w:t>
      </w:r>
    </w:p>
    <w:p w14:paraId="40DF147B" w14:textId="207CE355" w:rsidR="00546F55" w:rsidRPr="00096BFC" w:rsidRDefault="00546F55" w:rsidP="00C421A2">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Общепринятой и единой классификации методов кластеризации не существует, однако выделяют ряд методов, которые можно классифицировать по различным признакам</w:t>
      </w:r>
      <w:r w:rsidR="0018281C">
        <w:rPr>
          <w:rFonts w:ascii="Times New Roman" w:hAnsi="Times New Roman" w:cs="Times New Roman"/>
          <w:sz w:val="28"/>
          <w:szCs w:val="28"/>
        </w:rPr>
        <w:t xml:space="preserve"> </w:t>
      </w:r>
      <w:r w:rsidR="0018281C" w:rsidRPr="0018281C">
        <w:rPr>
          <w:rFonts w:ascii="Times New Roman" w:hAnsi="Times New Roman" w:cs="Times New Roman"/>
          <w:sz w:val="28"/>
          <w:szCs w:val="28"/>
        </w:rPr>
        <w:t>[</w:t>
      </w:r>
      <w:r w:rsidR="0058574F" w:rsidRPr="0058574F">
        <w:rPr>
          <w:rFonts w:ascii="Times New Roman" w:hAnsi="Times New Roman" w:cs="Times New Roman"/>
          <w:sz w:val="28"/>
          <w:szCs w:val="28"/>
        </w:rPr>
        <w:t>4</w:t>
      </w:r>
      <w:r w:rsidR="0018281C" w:rsidRPr="000C53CC">
        <w:rPr>
          <w:rFonts w:ascii="Times New Roman" w:hAnsi="Times New Roman" w:cs="Times New Roman"/>
          <w:sz w:val="28"/>
          <w:szCs w:val="28"/>
        </w:rPr>
        <w:t>]</w:t>
      </w:r>
      <w:r w:rsidRPr="00096BFC">
        <w:rPr>
          <w:rFonts w:ascii="Times New Roman" w:hAnsi="Times New Roman" w:cs="Times New Roman"/>
          <w:sz w:val="28"/>
          <w:szCs w:val="28"/>
        </w:rPr>
        <w:t>. На рисунке 1 представлен пример такой классификации.</w:t>
      </w:r>
    </w:p>
    <w:p w14:paraId="72DFF0AE" w14:textId="4DFF01EC" w:rsidR="005539FE" w:rsidRPr="005539FE" w:rsidRDefault="00546F55" w:rsidP="00546F55">
      <w:pPr>
        <w:spacing w:after="0" w:line="360" w:lineRule="auto"/>
        <w:ind w:firstLine="709"/>
        <w:jc w:val="both"/>
        <w:rPr>
          <w:rFonts w:ascii="Times New Roman" w:hAnsi="Times New Roman" w:cs="Times New Roman"/>
          <w:sz w:val="24"/>
          <w:szCs w:val="24"/>
        </w:rPr>
      </w:pPr>
      <w:r>
        <w:rPr>
          <w:noProof/>
        </w:rPr>
        <w:drawing>
          <wp:inline distT="0" distB="0" distL="0" distR="0" wp14:anchorId="511596D8" wp14:editId="73F2638A">
            <wp:extent cx="5814060" cy="2118360"/>
            <wp:effectExtent l="0" t="0" r="0" b="0"/>
            <wp:docPr id="1156607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0858" r="43688" b="33476"/>
                    <a:stretch/>
                  </pic:blipFill>
                  <pic:spPr bwMode="auto">
                    <a:xfrm>
                      <a:off x="0" y="0"/>
                      <a:ext cx="581406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14212AB1" w14:textId="064E3303" w:rsidR="005539FE" w:rsidRPr="005539FE" w:rsidRDefault="005539FE" w:rsidP="005539FE">
      <w:pPr>
        <w:spacing w:after="0" w:line="240" w:lineRule="auto"/>
        <w:ind w:firstLine="709"/>
        <w:jc w:val="center"/>
        <w:rPr>
          <w:rFonts w:ascii="Times New Roman" w:hAnsi="Times New Roman" w:cs="Times New Roman"/>
          <w:sz w:val="24"/>
          <w:szCs w:val="24"/>
        </w:rPr>
      </w:pPr>
      <w:r w:rsidRPr="00546F55">
        <w:rPr>
          <w:rFonts w:ascii="Times New Roman" w:hAnsi="Times New Roman" w:cs="Times New Roman"/>
          <w:sz w:val="28"/>
          <w:szCs w:val="28"/>
        </w:rPr>
        <w:t>Рис</w:t>
      </w:r>
      <w:r w:rsidR="00546F55" w:rsidRPr="001B2038">
        <w:rPr>
          <w:rFonts w:ascii="Times New Roman" w:hAnsi="Times New Roman" w:cs="Times New Roman"/>
          <w:sz w:val="28"/>
          <w:szCs w:val="28"/>
        </w:rPr>
        <w:t>.</w:t>
      </w:r>
      <w:r w:rsidRPr="00546F55">
        <w:rPr>
          <w:rFonts w:ascii="Times New Roman" w:hAnsi="Times New Roman" w:cs="Times New Roman"/>
          <w:sz w:val="28"/>
          <w:szCs w:val="28"/>
        </w:rPr>
        <w:t xml:space="preserve"> 1</w:t>
      </w:r>
      <w:r w:rsidR="00546F55" w:rsidRPr="001B2038">
        <w:rPr>
          <w:rFonts w:ascii="Times New Roman" w:hAnsi="Times New Roman" w:cs="Times New Roman"/>
          <w:sz w:val="28"/>
          <w:szCs w:val="28"/>
        </w:rPr>
        <w:t xml:space="preserve">. </w:t>
      </w:r>
      <w:r w:rsidRPr="00546F55">
        <w:rPr>
          <w:rFonts w:ascii="Times New Roman" w:hAnsi="Times New Roman" w:cs="Times New Roman"/>
          <w:sz w:val="28"/>
          <w:szCs w:val="28"/>
        </w:rPr>
        <w:t>Классификация методов кластеризации</w:t>
      </w:r>
    </w:p>
    <w:p w14:paraId="576F75EE" w14:textId="77777777" w:rsidR="005539FE" w:rsidRPr="005539FE" w:rsidRDefault="005539FE" w:rsidP="005539FE">
      <w:pPr>
        <w:spacing w:after="0" w:line="240" w:lineRule="auto"/>
        <w:ind w:firstLine="709"/>
        <w:jc w:val="both"/>
        <w:rPr>
          <w:rFonts w:ascii="Times New Roman" w:hAnsi="Times New Roman" w:cs="Times New Roman"/>
          <w:sz w:val="24"/>
          <w:szCs w:val="24"/>
        </w:rPr>
      </w:pPr>
    </w:p>
    <w:p w14:paraId="609C2EDC" w14:textId="4CAE9EF4" w:rsidR="00C9109D" w:rsidRPr="00096BFC" w:rsidRDefault="005539FE" w:rsidP="00096BFC">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sz w:val="28"/>
          <w:szCs w:val="28"/>
        </w:rPr>
        <w:t>Статистические методы кластеризации — группа методов, которые используют статистические модели для выявления кластеров</w:t>
      </w:r>
      <w:r w:rsidR="001B2038">
        <w:rPr>
          <w:rFonts w:ascii="Times New Roman" w:hAnsi="Times New Roman" w:cs="Times New Roman"/>
          <w:sz w:val="28"/>
          <w:szCs w:val="28"/>
        </w:rPr>
        <w:t xml:space="preserve"> </w:t>
      </w:r>
      <w:r w:rsidR="001B2038" w:rsidRPr="001B2038">
        <w:rPr>
          <w:rFonts w:ascii="Times New Roman" w:hAnsi="Times New Roman" w:cs="Times New Roman"/>
          <w:sz w:val="28"/>
          <w:szCs w:val="28"/>
        </w:rPr>
        <w:t>[</w:t>
      </w:r>
      <w:r w:rsidR="0058574F" w:rsidRPr="0058574F">
        <w:rPr>
          <w:rFonts w:ascii="Times New Roman" w:hAnsi="Times New Roman" w:cs="Times New Roman"/>
          <w:sz w:val="28"/>
          <w:szCs w:val="28"/>
        </w:rPr>
        <w:t>5</w:t>
      </w:r>
      <w:r w:rsidR="001B2038" w:rsidRPr="00FF37D3">
        <w:rPr>
          <w:rFonts w:ascii="Times New Roman" w:hAnsi="Times New Roman" w:cs="Times New Roman"/>
          <w:sz w:val="28"/>
          <w:szCs w:val="28"/>
        </w:rPr>
        <w:t>]</w:t>
      </w:r>
      <w:r w:rsidRPr="00096BFC">
        <w:rPr>
          <w:rFonts w:ascii="Times New Roman" w:hAnsi="Times New Roman" w:cs="Times New Roman"/>
          <w:sz w:val="28"/>
          <w:szCs w:val="28"/>
        </w:rPr>
        <w:t>. Они используются для выделения групп объектов схожих между собой по некоторым признакам.</w:t>
      </w:r>
      <w:r w:rsidR="00BA6C0E" w:rsidRPr="00096BFC">
        <w:rPr>
          <w:rFonts w:ascii="Times New Roman" w:hAnsi="Times New Roman" w:cs="Times New Roman"/>
          <w:sz w:val="28"/>
          <w:szCs w:val="28"/>
        </w:rPr>
        <w:t xml:space="preserve"> </w:t>
      </w:r>
      <w:r w:rsidRPr="00096BFC">
        <w:rPr>
          <w:rFonts w:ascii="Times New Roman" w:hAnsi="Times New Roman" w:cs="Times New Roman"/>
          <w:sz w:val="28"/>
          <w:szCs w:val="28"/>
        </w:rPr>
        <w:t xml:space="preserve">Отдельное место занимают </w:t>
      </w:r>
      <w:r w:rsidR="00BA6C0E" w:rsidRPr="00096BFC">
        <w:rPr>
          <w:rFonts w:ascii="Times New Roman" w:hAnsi="Times New Roman" w:cs="Times New Roman"/>
          <w:sz w:val="28"/>
          <w:szCs w:val="28"/>
        </w:rPr>
        <w:t>не</w:t>
      </w:r>
      <w:r w:rsidRPr="00096BFC">
        <w:rPr>
          <w:rFonts w:ascii="Times New Roman" w:hAnsi="Times New Roman" w:cs="Times New Roman"/>
          <w:sz w:val="28"/>
          <w:szCs w:val="28"/>
        </w:rPr>
        <w:t xml:space="preserve">иерархические алгоритмы, основанные на теории графов. Суть таких алгоритмов заключается в том, что выборка объектов представляется в виде графа, вершинам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w:t>
      </w:r>
      <w:r w:rsidRPr="00096BFC">
        <w:rPr>
          <w:rFonts w:ascii="Times New Roman" w:hAnsi="Times New Roman" w:cs="Times New Roman"/>
          <w:sz w:val="28"/>
          <w:szCs w:val="28"/>
        </w:rPr>
        <w:lastRenderedPageBreak/>
        <w:t xml:space="preserve">относительная простота реализации и возможность внесения различных усовершенствований, основанных на геометрических соображениях. </w:t>
      </w:r>
    </w:p>
    <w:p w14:paraId="07C29879" w14:textId="5588B998" w:rsidR="00905272" w:rsidRPr="00096BFC" w:rsidRDefault="002056DA" w:rsidP="00096BFC">
      <w:pPr>
        <w:spacing w:after="0" w:line="360" w:lineRule="auto"/>
        <w:ind w:firstLine="709"/>
        <w:jc w:val="both"/>
        <w:rPr>
          <w:rFonts w:ascii="Times New Roman" w:hAnsi="Times New Roman" w:cs="Times New Roman"/>
          <w:sz w:val="28"/>
          <w:szCs w:val="28"/>
        </w:rPr>
      </w:pPr>
      <w:r w:rsidRPr="008826CA">
        <w:rPr>
          <w:rFonts w:ascii="Times New Roman" w:hAnsi="Times New Roman" w:cs="Times New Roman"/>
          <w:b/>
          <w:bCs/>
          <w:sz w:val="28"/>
          <w:szCs w:val="28"/>
        </w:rPr>
        <w:t xml:space="preserve">Метод </w:t>
      </w:r>
      <w:r w:rsidRPr="008826CA">
        <w:rPr>
          <w:rFonts w:ascii="Times New Roman" w:hAnsi="Times New Roman" w:cs="Times New Roman"/>
          <w:b/>
          <w:bCs/>
          <w:sz w:val="28"/>
          <w:szCs w:val="28"/>
          <w:lang w:val="en-US"/>
        </w:rPr>
        <w:t>SBM</w:t>
      </w:r>
      <w:r w:rsidRPr="008826CA">
        <w:rPr>
          <w:rFonts w:ascii="Times New Roman" w:hAnsi="Times New Roman" w:cs="Times New Roman"/>
          <w:b/>
          <w:bCs/>
          <w:sz w:val="28"/>
          <w:szCs w:val="28"/>
        </w:rPr>
        <w:t>.</w:t>
      </w:r>
      <w:r w:rsidR="008826CA" w:rsidRPr="008826CA">
        <w:rPr>
          <w:rFonts w:ascii="Times New Roman" w:hAnsi="Times New Roman" w:cs="Times New Roman"/>
          <w:sz w:val="28"/>
          <w:szCs w:val="28"/>
        </w:rPr>
        <w:t xml:space="preserve"> </w:t>
      </w:r>
      <w:r w:rsidR="005539FE" w:rsidRPr="00096BFC">
        <w:rPr>
          <w:rFonts w:ascii="Times New Roman" w:hAnsi="Times New Roman" w:cs="Times New Roman"/>
          <w:sz w:val="28"/>
          <w:szCs w:val="28"/>
        </w:rPr>
        <w:t>Стохастическая блочная модель</w:t>
      </w:r>
      <w:r w:rsidR="00C9109D" w:rsidRPr="00096BFC">
        <w:rPr>
          <w:rFonts w:ascii="Times New Roman" w:hAnsi="Times New Roman" w:cs="Times New Roman"/>
          <w:sz w:val="28"/>
          <w:szCs w:val="28"/>
        </w:rPr>
        <w:t xml:space="preserve"> (Stokhastic Block Model или SBM)</w:t>
      </w:r>
      <w:r w:rsidR="005539FE" w:rsidRPr="00096BFC">
        <w:rPr>
          <w:rFonts w:ascii="Times New Roman" w:hAnsi="Times New Roman" w:cs="Times New Roman"/>
          <w:sz w:val="28"/>
          <w:szCs w:val="28"/>
        </w:rPr>
        <w:t xml:space="preserve"> – это статистический метод кластеризации для графов</w:t>
      </w:r>
      <w:r w:rsidR="00046DE8" w:rsidRPr="00046DE8">
        <w:rPr>
          <w:rFonts w:ascii="Times New Roman" w:hAnsi="Times New Roman" w:cs="Times New Roman"/>
          <w:sz w:val="28"/>
          <w:szCs w:val="28"/>
        </w:rPr>
        <w:t xml:space="preserve"> [</w:t>
      </w:r>
      <w:r w:rsidR="0058574F" w:rsidRPr="0058574F">
        <w:rPr>
          <w:rFonts w:ascii="Times New Roman" w:hAnsi="Times New Roman" w:cs="Times New Roman"/>
          <w:sz w:val="28"/>
          <w:szCs w:val="28"/>
        </w:rPr>
        <w:t>6</w:t>
      </w:r>
      <w:r w:rsidR="00046DE8" w:rsidRPr="00046DE8">
        <w:rPr>
          <w:rFonts w:ascii="Times New Roman" w:hAnsi="Times New Roman" w:cs="Times New Roman"/>
          <w:sz w:val="28"/>
          <w:szCs w:val="28"/>
        </w:rPr>
        <w:t>]</w:t>
      </w:r>
      <w:r w:rsidR="005539FE" w:rsidRPr="00096BFC">
        <w:rPr>
          <w:rFonts w:ascii="Times New Roman" w:hAnsi="Times New Roman" w:cs="Times New Roman"/>
          <w:sz w:val="28"/>
          <w:szCs w:val="28"/>
        </w:rPr>
        <w:t xml:space="preserve">. Он используется для выявления структуры в графах и разделения вершин на группы (кластеры) на основе сходства между ними. </w:t>
      </w:r>
      <w:r w:rsidR="00C9109D" w:rsidRPr="00096BFC">
        <w:rPr>
          <w:rFonts w:ascii="Times New Roman" w:hAnsi="Times New Roman" w:cs="Times New Roman"/>
          <w:sz w:val="28"/>
          <w:szCs w:val="28"/>
        </w:rPr>
        <w:t>В</w:t>
      </w:r>
      <w:r w:rsidR="00905272" w:rsidRPr="00096BFC">
        <w:rPr>
          <w:rFonts w:ascii="Times New Roman" w:hAnsi="Times New Roman" w:cs="Times New Roman"/>
          <w:sz w:val="28"/>
          <w:szCs w:val="28"/>
        </w:rPr>
        <w:t xml:space="preserve"> </w:t>
      </w:r>
      <w:r w:rsidR="00C9109D" w:rsidRPr="00096BFC">
        <w:rPr>
          <w:rFonts w:ascii="Times New Roman" w:hAnsi="Times New Roman" w:cs="Times New Roman"/>
          <w:sz w:val="28"/>
          <w:szCs w:val="28"/>
        </w:rPr>
        <w:t xml:space="preserve">его </w:t>
      </w:r>
      <w:r w:rsidR="00905272" w:rsidRPr="00096BFC">
        <w:rPr>
          <w:rFonts w:ascii="Times New Roman" w:hAnsi="Times New Roman" w:cs="Times New Roman"/>
          <w:sz w:val="28"/>
          <w:szCs w:val="28"/>
        </w:rPr>
        <w:t>основе</w:t>
      </w:r>
      <w:r w:rsidR="00C9109D" w:rsidRPr="00096BFC">
        <w:rPr>
          <w:rFonts w:ascii="Times New Roman" w:hAnsi="Times New Roman" w:cs="Times New Roman"/>
          <w:sz w:val="28"/>
          <w:szCs w:val="28"/>
        </w:rPr>
        <w:t xml:space="preserve"> </w:t>
      </w:r>
      <w:r w:rsidR="00905272" w:rsidRPr="00096BFC">
        <w:rPr>
          <w:rFonts w:ascii="Times New Roman" w:hAnsi="Times New Roman" w:cs="Times New Roman"/>
          <w:sz w:val="28"/>
          <w:szCs w:val="28"/>
        </w:rPr>
        <w:t xml:space="preserve">лежит моделирование случайных графов. Особенностью метода является его вариативность в плане требований к восстановлению кластерной структуры, а именно слабое, сильное и точное восстановление. Помимо этого, преимуществом алгоритма является возможность проверки условий разделимости графа. </w:t>
      </w:r>
    </w:p>
    <w:p w14:paraId="1F3DBDBD" w14:textId="15548C57" w:rsidR="000A70C8" w:rsidRPr="00096BFC" w:rsidRDefault="000A70C8" w:rsidP="00096BFC">
      <w:pPr>
        <w:pStyle w:val="a3"/>
        <w:rPr>
          <w:rFonts w:eastAsiaTheme="minorEastAsia"/>
          <w:szCs w:val="28"/>
        </w:rPr>
      </w:pPr>
      <w:r w:rsidRPr="00096BFC">
        <w:rPr>
          <w:szCs w:val="28"/>
        </w:rPr>
        <w:t xml:space="preserve">Пусть </w:t>
      </w:r>
      <m:oMath>
        <m:r>
          <w:rPr>
            <w:rFonts w:ascii="Cambria Math" w:hAnsi="Cambria Math"/>
            <w:szCs w:val="28"/>
          </w:rPr>
          <m:t>V</m:t>
        </m:r>
      </m:oMath>
      <w:r w:rsidRPr="00096BFC">
        <w:rPr>
          <w:szCs w:val="28"/>
        </w:rPr>
        <w:t xml:space="preserve"> – множество вершин графа размера </w:t>
      </w:r>
      <m:oMath>
        <m:r>
          <w:rPr>
            <w:rFonts w:ascii="Cambria Math" w:hAnsi="Cambria Math"/>
            <w:szCs w:val="28"/>
          </w:rPr>
          <m:t>n∈N и k∈N</m:t>
        </m:r>
      </m:oMath>
      <w:r w:rsidRPr="00096BFC">
        <w:rPr>
          <w:rFonts w:eastAsiaTheme="minorEastAsia"/>
          <w:szCs w:val="28"/>
        </w:rPr>
        <w:t xml:space="preserve"> – предполагаемое количество кластеров, на которое разделяется множество вершин</w:t>
      </w:r>
      <m:oMath>
        <m:r>
          <w:rPr>
            <w:rFonts w:ascii="Cambria Math" w:hAnsi="Cambria Math"/>
            <w:szCs w:val="28"/>
          </w:rPr>
          <m:t>.</m:t>
        </m:r>
      </m:oMath>
      <w:r w:rsidRPr="00096BFC">
        <w:rPr>
          <w:rFonts w:eastAsiaTheme="minorEastAsia"/>
          <w:szCs w:val="28"/>
        </w:rPr>
        <w:t xml:space="preserve"> Относительные размеры кластеров описываются с помощью вектора вероятностей </w:t>
      </w:r>
      <m:oMath>
        <m:r>
          <w:rPr>
            <w:rFonts w:ascii="Cambria Math" w:eastAsiaTheme="minorEastAsia" w:hAnsi="Cambria Math"/>
            <w:szCs w:val="28"/>
          </w:rPr>
          <m:t>p=</m:t>
        </m:r>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k</m:t>
            </m:r>
          </m:sub>
        </m:sSub>
        <m:r>
          <w:rPr>
            <w:rFonts w:ascii="Cambria Math" w:eastAsiaTheme="minorEastAsia" w:hAnsi="Cambria Math"/>
            <w:szCs w:val="28"/>
          </w:rPr>
          <m:t>)</m:t>
        </m:r>
      </m:oMath>
      <w:r w:rsidRPr="00096BFC">
        <w:rPr>
          <w:rFonts w:eastAsiaTheme="minorEastAsia"/>
          <w:szCs w:val="28"/>
        </w:rPr>
        <w:t xml:space="preserve">. Если </w:t>
      </w:r>
      <m:oMath>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lang w:val="en-US"/>
              </w:rPr>
              <m:t>i</m:t>
            </m:r>
          </m:sub>
        </m:sSub>
      </m:oMath>
      <w:r w:rsidRPr="00096BFC">
        <w:rPr>
          <w:rFonts w:eastAsiaTheme="minorEastAsia"/>
          <w:szCs w:val="28"/>
        </w:rPr>
        <w:t xml:space="preserve"> имеет большое значение относительно остальных элементов </w:t>
      </w:r>
      <m:oMath>
        <m:r>
          <w:rPr>
            <w:rFonts w:ascii="Cambria Math" w:eastAsiaTheme="minorEastAsia" w:hAnsi="Cambria Math"/>
            <w:szCs w:val="28"/>
          </w:rPr>
          <m:t>p</m:t>
        </m:r>
      </m:oMath>
      <w:r w:rsidRPr="00096BFC">
        <w:rPr>
          <w:rFonts w:eastAsiaTheme="minorEastAsia"/>
          <w:szCs w:val="28"/>
        </w:rPr>
        <w:t xml:space="preserve">, то, вероятнее, соответствующий кластер велик относительно остальных. Пусть </w:t>
      </w:r>
      <m:oMath>
        <m:r>
          <w:rPr>
            <w:rFonts w:ascii="Cambria Math" w:eastAsiaTheme="minorEastAsia" w:hAnsi="Cambria Math"/>
            <w:szCs w:val="28"/>
          </w:rPr>
          <m:t>X</m:t>
        </m:r>
      </m:oMath>
      <w:r w:rsidRPr="00096BFC">
        <w:rPr>
          <w:rFonts w:eastAsiaTheme="minorEastAsia"/>
          <w:szCs w:val="28"/>
        </w:rPr>
        <w:t xml:space="preserve"> – случайный вектор размерности </w:t>
      </w:r>
      <m:oMath>
        <m:r>
          <w:rPr>
            <w:rFonts w:ascii="Cambria Math" w:hAnsi="Cambria Math"/>
            <w:szCs w:val="28"/>
          </w:rPr>
          <m:t>n</m:t>
        </m:r>
      </m:oMath>
      <w:r w:rsidRPr="00096BFC">
        <w:rPr>
          <w:rFonts w:eastAsiaTheme="minorEastAsia"/>
          <w:szCs w:val="28"/>
        </w:rPr>
        <w:t xml:space="preserve">, который состоит из элементов, показывающих принадлежность объектов к кластеру, вектор «лейблов». Компоненты этого вектора являются элементами из вектора </w:t>
      </w:r>
      <m:oMath>
        <m:r>
          <w:rPr>
            <w:rFonts w:ascii="Cambria Math" w:eastAsiaTheme="minorEastAsia" w:hAnsi="Cambria Math"/>
            <w:szCs w:val="28"/>
            <w:lang w:val="en-US"/>
          </w:rPr>
          <m:t>k</m:t>
        </m:r>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 k</m:t>
            </m:r>
          </m:e>
        </m:d>
      </m:oMath>
      <w:r w:rsidRPr="00096BFC">
        <w:rPr>
          <w:rFonts w:eastAsiaTheme="minorEastAsia"/>
          <w:szCs w:val="28"/>
        </w:rPr>
        <w:t xml:space="preserve"> </w:t>
      </w:r>
      <w:r w:rsidRPr="00096BFC">
        <w:rPr>
          <w:rFonts w:eastAsiaTheme="minorEastAsia"/>
          <w:szCs w:val="28"/>
          <w:lang w:val="en-US"/>
        </w:rPr>
        <w:t>c</w:t>
      </w:r>
      <w:r w:rsidRPr="00096BFC">
        <w:rPr>
          <w:rFonts w:eastAsiaTheme="minorEastAsia"/>
          <w:szCs w:val="28"/>
        </w:rPr>
        <w:t xml:space="preserve"> вероятностью </w:t>
      </w:r>
      <m:oMath>
        <m:r>
          <w:rPr>
            <w:rFonts w:ascii="Cambria Math" w:eastAsiaTheme="minorEastAsia" w:hAnsi="Cambria Math"/>
            <w:szCs w:val="28"/>
          </w:rPr>
          <m:t>p=</m:t>
        </m:r>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p</m:t>
            </m:r>
          </m:e>
          <m:sub>
            <m:r>
              <w:rPr>
                <w:rFonts w:ascii="Cambria Math" w:eastAsiaTheme="minorEastAsia" w:hAnsi="Cambria Math"/>
                <w:szCs w:val="28"/>
              </w:rPr>
              <m:t>k</m:t>
            </m:r>
          </m:sub>
        </m:sSub>
        <m:r>
          <w:rPr>
            <w:rFonts w:ascii="Cambria Math" w:eastAsiaTheme="minorEastAsia" w:hAnsi="Cambria Math"/>
            <w:szCs w:val="28"/>
          </w:rPr>
          <m:t>)</m:t>
        </m:r>
      </m:oMath>
      <w:r w:rsidRPr="00096BFC">
        <w:rPr>
          <w:rFonts w:eastAsiaTheme="minorEastAsia"/>
          <w:szCs w:val="28"/>
        </w:rPr>
        <w:t xml:space="preserve">. Вероятности связи вершин графа определяются с помощью симметричной матрицы </w:t>
      </w:r>
      <m:oMath>
        <m:r>
          <w:rPr>
            <w:rFonts w:ascii="Cambria Math" w:eastAsiaTheme="minorEastAsia" w:hAnsi="Cambria Math"/>
            <w:szCs w:val="28"/>
          </w:rPr>
          <m:t>W</m:t>
        </m:r>
      </m:oMath>
      <w:r w:rsidRPr="00096BFC">
        <w:rPr>
          <w:rFonts w:eastAsiaTheme="minorEastAsia"/>
          <w:szCs w:val="28"/>
        </w:rPr>
        <w:t xml:space="preserve"> размера </w:t>
      </w:r>
      <m:oMath>
        <m:r>
          <w:rPr>
            <w:rFonts w:ascii="Cambria Math" w:eastAsiaTheme="minorEastAsia" w:hAnsi="Cambria Math"/>
            <w:szCs w:val="28"/>
            <w:lang w:val="en-US"/>
          </w:rPr>
          <m:t>k</m:t>
        </m:r>
        <m:r>
          <w:rPr>
            <w:rFonts w:ascii="Cambria Math" w:eastAsiaTheme="minorEastAsia" w:hAnsi="Cambria Math"/>
            <w:szCs w:val="28"/>
          </w:rPr>
          <m:t>×</m:t>
        </m:r>
        <m:r>
          <w:rPr>
            <w:rFonts w:ascii="Cambria Math" w:eastAsiaTheme="minorEastAsia" w:hAnsi="Cambria Math"/>
            <w:szCs w:val="28"/>
            <w:lang w:val="en-US"/>
          </w:rPr>
          <m:t>k</m:t>
        </m:r>
      </m:oMath>
      <w:r w:rsidRPr="00096BFC">
        <w:rPr>
          <w:rFonts w:eastAsiaTheme="minorEastAsia"/>
          <w:szCs w:val="28"/>
        </w:rPr>
        <w:t xml:space="preserve">, элементы которой распределены в [0,1]. Пара вершин </w:t>
      </w:r>
      <m:oMath>
        <m:sSub>
          <m:sSubPr>
            <m:ctrlPr>
              <w:rPr>
                <w:rFonts w:ascii="Cambria Math" w:eastAsiaTheme="minorEastAsia" w:hAnsi="Cambria Math"/>
                <w:i/>
                <w:szCs w:val="28"/>
              </w:rPr>
            </m:ctrlPr>
          </m:sSubPr>
          <m:e>
            <m:r>
              <w:rPr>
                <w:rFonts w:ascii="Cambria Math" w:eastAsiaTheme="minorEastAsia" w:hAnsi="Cambria Math"/>
                <w:szCs w:val="28"/>
              </w:rPr>
              <m:t>(</m:t>
            </m:r>
            <m:r>
              <w:rPr>
                <w:rFonts w:ascii="Cambria Math" w:eastAsiaTheme="minorEastAsia" w:hAnsi="Cambria Math"/>
                <w:szCs w:val="28"/>
                <w:lang w:val="en-US"/>
              </w:rPr>
              <m:t>v</m:t>
            </m:r>
          </m:e>
          <m:sub>
            <m:r>
              <w:rPr>
                <w:rFonts w:ascii="Cambria Math" w:eastAsiaTheme="minorEastAsia" w:hAnsi="Cambria Math"/>
                <w:szCs w:val="28"/>
              </w:rPr>
              <m:t>i</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j</m:t>
            </m:r>
          </m:sub>
        </m:sSub>
        <m:r>
          <w:rPr>
            <w:rFonts w:ascii="Cambria Math" w:eastAsiaTheme="minorEastAsia" w:hAnsi="Cambria Math"/>
            <w:szCs w:val="28"/>
          </w:rPr>
          <m:t>)</m:t>
        </m:r>
        <m:r>
          <w:rPr>
            <w:rFonts w:ascii="Cambria Math" w:hAnsi="Cambria Math"/>
            <w:szCs w:val="28"/>
          </w:rPr>
          <m:t>∈</m:t>
        </m:r>
        <m:r>
          <w:rPr>
            <w:rFonts w:ascii="Cambria Math" w:hAnsi="Cambria Math"/>
            <w:szCs w:val="28"/>
            <w:lang w:val="en-US"/>
          </w:rPr>
          <m:t>V</m:t>
        </m:r>
        <m:r>
          <w:rPr>
            <w:rFonts w:ascii="Cambria Math" w:eastAsiaTheme="minorEastAsia" w:hAnsi="Cambria Math"/>
            <w:szCs w:val="28"/>
          </w:rPr>
          <m:t>×V</m:t>
        </m:r>
      </m:oMath>
      <w:r w:rsidRPr="00096BFC">
        <w:rPr>
          <w:rFonts w:eastAsiaTheme="minorEastAsia"/>
          <w:szCs w:val="28"/>
        </w:rPr>
        <w:t>, где</w:t>
      </w:r>
      <w:r w:rsidRPr="00096BFC">
        <w:rPr>
          <w:rFonts w:eastAsiaTheme="minorEastAsia"/>
          <w:i/>
          <w:szCs w:val="28"/>
        </w:rPr>
        <w:t xml:space="preserve"> </w:t>
      </w:r>
      <m:oMath>
        <m:r>
          <w:rPr>
            <w:rFonts w:ascii="Cambria Math" w:eastAsiaTheme="minorEastAsia" w:hAnsi="Cambria Math"/>
            <w:szCs w:val="28"/>
            <w:lang w:val="en-US"/>
          </w:rPr>
          <m:t>i</m:t>
        </m:r>
        <m:r>
          <w:rPr>
            <w:rFonts w:ascii="Cambria Math" w:eastAsiaTheme="minorEastAsia" w:hAnsi="Cambria Math"/>
            <w:szCs w:val="28"/>
          </w:rPr>
          <m:t>,</m:t>
        </m:r>
        <m:r>
          <w:rPr>
            <w:rFonts w:ascii="Cambria Math" w:eastAsiaTheme="minorEastAsia" w:hAnsi="Cambria Math"/>
            <w:szCs w:val="28"/>
            <w:lang w:val="en-US"/>
          </w:rPr>
          <m:t>j</m:t>
        </m:r>
        <m:r>
          <w:rPr>
            <w:rFonts w:ascii="Cambria Math" w:hAnsi="Cambria Math"/>
            <w:szCs w:val="28"/>
          </w:rPr>
          <m:t xml:space="preserve">∈1, …,n </m:t>
        </m:r>
      </m:oMath>
      <w:r w:rsidRPr="00096BFC">
        <w:rPr>
          <w:rFonts w:eastAsiaTheme="minorEastAsia"/>
          <w:i/>
          <w:szCs w:val="28"/>
        </w:rPr>
        <w:t xml:space="preserve"> </w:t>
      </w:r>
      <w:r w:rsidRPr="00096BFC">
        <w:rPr>
          <w:rFonts w:eastAsiaTheme="minorEastAsia"/>
          <w:iCs/>
          <w:szCs w:val="28"/>
        </w:rPr>
        <w:t>связаны ребром с вероятностью</w:t>
      </w:r>
      <w:r w:rsidRPr="00096BFC">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W</m:t>
            </m:r>
          </m:e>
          <m:sub>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i</m:t>
                </m:r>
              </m:sub>
            </m:sSub>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j</m:t>
                </m:r>
              </m:sub>
            </m:sSub>
          </m:sub>
        </m:sSub>
        <m:r>
          <w:rPr>
            <w:rFonts w:ascii="Cambria Math" w:hAnsi="Cambria Math"/>
            <w:szCs w:val="28"/>
          </w:rPr>
          <m:t>∈</m:t>
        </m:r>
        <m:r>
          <w:rPr>
            <w:rFonts w:ascii="Cambria Math" w:hAnsi="Cambria Math"/>
            <w:szCs w:val="28"/>
            <w:lang w:val="en-US"/>
          </w:rPr>
          <m:t>W</m:t>
        </m:r>
        <m:r>
          <w:rPr>
            <w:rFonts w:ascii="Cambria Math" w:hAnsi="Cambria Math"/>
            <w:szCs w:val="28"/>
          </w:rPr>
          <m:t>.</m:t>
        </m:r>
      </m:oMath>
    </w:p>
    <w:p w14:paraId="313E281A" w14:textId="670DAE54" w:rsidR="000A70C8" w:rsidRPr="00096BFC" w:rsidRDefault="000A70C8" w:rsidP="00096BFC">
      <w:pPr>
        <w:pStyle w:val="a3"/>
        <w:rPr>
          <w:rFonts w:eastAsiaTheme="minorEastAsia"/>
          <w:szCs w:val="28"/>
        </w:rPr>
      </w:pPr>
      <w:r w:rsidRPr="00096BFC">
        <w:rPr>
          <w:rFonts w:eastAsiaTheme="minorEastAsia"/>
          <w:iCs/>
          <w:szCs w:val="28"/>
        </w:rPr>
        <w:t xml:space="preserve">Метод </w:t>
      </w:r>
      <w:r w:rsidRPr="00096BFC">
        <w:rPr>
          <w:rFonts w:eastAsiaTheme="minorEastAsia"/>
          <w:iCs/>
          <w:szCs w:val="28"/>
          <w:lang w:val="en-US"/>
        </w:rPr>
        <w:t>SBM</w:t>
      </w:r>
      <w:r w:rsidRPr="00096BFC">
        <w:rPr>
          <w:rFonts w:eastAsiaTheme="minorEastAsia"/>
          <w:iCs/>
          <w:szCs w:val="28"/>
        </w:rPr>
        <w:t xml:space="preserve"> получает на вход </w:t>
      </w:r>
      <m:oMath>
        <m:r>
          <w:rPr>
            <w:rFonts w:ascii="Cambria Math" w:hAnsi="Cambria Math"/>
            <w:szCs w:val="28"/>
          </w:rPr>
          <m:t>n</m:t>
        </m:r>
      </m:oMath>
      <w:r w:rsidRPr="00096BFC">
        <w:rPr>
          <w:rFonts w:eastAsiaTheme="minorEastAsia"/>
          <w:szCs w:val="28"/>
        </w:rPr>
        <w:t xml:space="preserve">, вектор </w:t>
      </w:r>
      <m:oMath>
        <m:r>
          <w:rPr>
            <w:rFonts w:ascii="Cambria Math" w:eastAsiaTheme="minorEastAsia" w:hAnsi="Cambria Math"/>
            <w:szCs w:val="28"/>
          </w:rPr>
          <m:t>p</m:t>
        </m:r>
      </m:oMath>
      <w:r w:rsidRPr="00096BFC">
        <w:rPr>
          <w:rFonts w:eastAsiaTheme="minorEastAsia"/>
          <w:szCs w:val="28"/>
        </w:rPr>
        <w:t xml:space="preserve"> и матрицу </w:t>
      </w:r>
      <m:oMath>
        <m:r>
          <w:rPr>
            <w:rFonts w:ascii="Cambria Math" w:eastAsiaTheme="minorEastAsia" w:hAnsi="Cambria Math"/>
            <w:szCs w:val="28"/>
          </w:rPr>
          <m:t>W.</m:t>
        </m:r>
      </m:oMath>
      <w:r w:rsidRPr="00096BFC">
        <w:rPr>
          <w:rFonts w:eastAsiaTheme="minorEastAsia"/>
          <w:iCs/>
          <w:szCs w:val="28"/>
        </w:rPr>
        <w:t xml:space="preserve"> Затем строит пару </w:t>
      </w:r>
      <m:oMath>
        <m:r>
          <w:rPr>
            <w:rFonts w:ascii="Cambria Math" w:eastAsiaTheme="minorEastAsia" w:hAnsi="Cambria Math"/>
            <w:szCs w:val="28"/>
          </w:rPr>
          <m:t>(</m:t>
        </m:r>
        <m:r>
          <w:rPr>
            <w:rFonts w:ascii="Cambria Math" w:eastAsiaTheme="minorEastAsia" w:hAnsi="Cambria Math"/>
            <w:szCs w:val="28"/>
            <w:lang w:val="en-US"/>
          </w:rPr>
          <m:t>X</m:t>
        </m:r>
        <m:r>
          <w:rPr>
            <w:rFonts w:ascii="Cambria Math" w:eastAsiaTheme="minorEastAsia" w:hAnsi="Cambria Math"/>
            <w:szCs w:val="28"/>
          </w:rPr>
          <m:t>,G)</m:t>
        </m:r>
      </m:oMath>
      <w:r w:rsidRPr="00096BFC">
        <w:rPr>
          <w:rFonts w:eastAsiaTheme="minorEastAsia"/>
          <w:szCs w:val="28"/>
        </w:rPr>
        <w:t xml:space="preserve">, где </w:t>
      </w:r>
      <m:oMath>
        <m:r>
          <w:rPr>
            <w:rFonts w:ascii="Cambria Math" w:eastAsiaTheme="minorEastAsia" w:hAnsi="Cambria Math"/>
            <w:szCs w:val="28"/>
          </w:rPr>
          <m:t>G–</m:t>
        </m:r>
      </m:oMath>
      <w:r w:rsidRPr="00096BFC">
        <w:rPr>
          <w:rFonts w:eastAsiaTheme="minorEastAsia"/>
          <w:szCs w:val="28"/>
        </w:rPr>
        <w:t xml:space="preserve"> неориентированный граф из </w:t>
      </w:r>
      <m:oMath>
        <m:r>
          <w:rPr>
            <w:rFonts w:ascii="Cambria Math" w:hAnsi="Cambria Math"/>
            <w:szCs w:val="28"/>
          </w:rPr>
          <m:t>n</m:t>
        </m:r>
      </m:oMath>
      <w:r w:rsidRPr="00096BFC">
        <w:rPr>
          <w:rFonts w:eastAsiaTheme="minorEastAsia"/>
          <w:szCs w:val="28"/>
        </w:rPr>
        <w:t xml:space="preserve"> вершин, в котором вершины </w:t>
      </w:r>
      <m:oMath>
        <m:r>
          <w:rPr>
            <w:rFonts w:ascii="Cambria Math" w:eastAsiaTheme="minorEastAsia" w:hAnsi="Cambria Math"/>
            <w:szCs w:val="28"/>
            <w:lang w:val="en-US"/>
          </w:rPr>
          <m:t>i</m:t>
        </m:r>
        <m:r>
          <w:rPr>
            <w:rFonts w:ascii="Cambria Math" w:eastAsiaTheme="minorEastAsia" w:hAnsi="Cambria Math"/>
            <w:szCs w:val="28"/>
          </w:rPr>
          <m:t xml:space="preserve"> </m:t>
        </m:r>
      </m:oMath>
      <w:r w:rsidRPr="00096BFC">
        <w:rPr>
          <w:rFonts w:eastAsiaTheme="minorEastAsia"/>
          <w:szCs w:val="28"/>
        </w:rPr>
        <w:t xml:space="preserve">и </w:t>
      </w:r>
      <m:oMath>
        <m:r>
          <w:rPr>
            <w:rFonts w:ascii="Cambria Math" w:eastAsiaTheme="minorEastAsia" w:hAnsi="Cambria Math"/>
            <w:szCs w:val="28"/>
            <w:lang w:val="en-US"/>
          </w:rPr>
          <m:t>j</m:t>
        </m:r>
      </m:oMath>
      <w:r w:rsidRPr="00096BFC">
        <w:rPr>
          <w:rFonts w:eastAsiaTheme="minorEastAsia"/>
          <w:szCs w:val="28"/>
        </w:rPr>
        <w:t xml:space="preserve"> соединены ребром с вероятностью </w:t>
      </w:r>
      <m:oMath>
        <m:sSub>
          <m:sSubPr>
            <m:ctrlPr>
              <w:rPr>
                <w:rFonts w:ascii="Cambria Math" w:eastAsiaTheme="minorEastAsia" w:hAnsi="Cambria Math"/>
                <w:i/>
                <w:szCs w:val="28"/>
              </w:rPr>
            </m:ctrlPr>
          </m:sSubPr>
          <m:e>
            <m:r>
              <w:rPr>
                <w:rFonts w:ascii="Cambria Math" w:eastAsiaTheme="minorEastAsia" w:hAnsi="Cambria Math"/>
                <w:szCs w:val="28"/>
              </w:rPr>
              <m:t>W</m:t>
            </m:r>
          </m:e>
          <m:sub>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i</m:t>
                </m:r>
              </m:sub>
            </m:sSub>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j</m:t>
                </m:r>
              </m:sub>
            </m:sSub>
          </m:sub>
        </m:sSub>
      </m:oMath>
      <w:r w:rsidRPr="00096BFC">
        <w:rPr>
          <w:rFonts w:eastAsiaTheme="minorEastAsia"/>
          <w:szCs w:val="28"/>
        </w:rPr>
        <w:t xml:space="preserve"> независимо от других пар вершин. На выходе образуются </w:t>
      </w:r>
      <m:oMath>
        <m:r>
          <w:rPr>
            <w:rFonts w:ascii="Cambria Math" w:eastAsiaTheme="minorEastAsia" w:hAnsi="Cambria Math"/>
            <w:szCs w:val="28"/>
            <w:lang w:val="en-US"/>
          </w:rPr>
          <m:t>k</m:t>
        </m:r>
      </m:oMath>
      <w:r w:rsidRPr="00096BFC">
        <w:rPr>
          <w:rFonts w:eastAsiaTheme="minorEastAsia"/>
          <w:szCs w:val="28"/>
        </w:rPr>
        <w:t xml:space="preserve"> кластеров размера </w:t>
      </w:r>
      <m:oMath>
        <m:sSub>
          <m:sSubPr>
            <m:ctrlPr>
              <w:rPr>
                <w:rFonts w:ascii="Cambria Math" w:eastAsiaTheme="minorEastAsia" w:hAnsi="Cambria Math"/>
                <w:i/>
                <w:szCs w:val="28"/>
              </w:rPr>
            </m:ctrlPr>
          </m:sSubPr>
          <m:e>
            <m:r>
              <w:rPr>
                <w:rFonts w:ascii="Cambria Math" w:eastAsiaTheme="minorEastAsia" w:hAnsi="Cambria Math"/>
                <w:szCs w:val="28"/>
                <w:lang w:val="en-US"/>
              </w:rPr>
              <m:t>n</m:t>
            </m:r>
            <m:r>
              <w:rPr>
                <w:rFonts w:ascii="Cambria Math" w:eastAsiaTheme="minorEastAsia" w:hAnsi="Cambria Math"/>
                <w:szCs w:val="28"/>
              </w:rPr>
              <m:t>p</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np</m:t>
            </m:r>
          </m:e>
          <m:sub>
            <m:r>
              <w:rPr>
                <w:rFonts w:ascii="Cambria Math" w:eastAsiaTheme="minorEastAsia" w:hAnsi="Cambria Math"/>
                <w:szCs w:val="28"/>
              </w:rPr>
              <m:t>k</m:t>
            </m:r>
          </m:sub>
        </m:sSub>
      </m:oMath>
      <w:r w:rsidRPr="00096BFC">
        <w:rPr>
          <w:rFonts w:eastAsiaTheme="minorEastAsia"/>
          <w:szCs w:val="28"/>
        </w:rPr>
        <w:t xml:space="preserve">. Логика работы метода состоит в разделении вершин размеченного графа на кластеры, внутри которых находятся наиболее плотно связанные между собой вершины. Ребра, связывающие вершины графа, больше распространены внутри кластеров, чем </w:t>
      </w:r>
      <w:r w:rsidRPr="00096BFC">
        <w:rPr>
          <w:rFonts w:eastAsiaTheme="minorEastAsia"/>
          <w:szCs w:val="28"/>
        </w:rPr>
        <w:lastRenderedPageBreak/>
        <w:t xml:space="preserve">между ними, так как наличие ребра между вершинами является признаком «связи» между ними. Целью обнаружения кластера является восстановление вектора разметки </w:t>
      </w:r>
      <m:oMath>
        <m:r>
          <w:rPr>
            <w:rFonts w:ascii="Cambria Math" w:eastAsiaTheme="minorEastAsia" w:hAnsi="Cambria Math"/>
            <w:szCs w:val="28"/>
            <w:lang w:val="en-US"/>
          </w:rPr>
          <m:t>X</m:t>
        </m:r>
      </m:oMath>
      <w:r w:rsidRPr="00096BFC">
        <w:rPr>
          <w:rFonts w:eastAsiaTheme="minorEastAsia"/>
          <w:szCs w:val="28"/>
        </w:rPr>
        <w:t xml:space="preserve"> с некоторым уровнем точности путем наблюдения </w:t>
      </w:r>
      <m:oMath>
        <m:r>
          <w:rPr>
            <w:rFonts w:ascii="Cambria Math" w:eastAsiaTheme="minorEastAsia" w:hAnsi="Cambria Math"/>
            <w:szCs w:val="28"/>
          </w:rPr>
          <m:t>G.</m:t>
        </m:r>
      </m:oMath>
    </w:p>
    <w:p w14:paraId="28E54AC1" w14:textId="77777777" w:rsidR="000A70C8" w:rsidRPr="00096BFC" w:rsidRDefault="000A70C8" w:rsidP="00096BFC">
      <w:pPr>
        <w:pStyle w:val="a3"/>
        <w:rPr>
          <w:rFonts w:eastAsiaTheme="minorEastAsia"/>
          <w:szCs w:val="28"/>
        </w:rPr>
      </w:pPr>
      <w:r w:rsidRPr="00096BFC">
        <w:rPr>
          <w:color w:val="000000"/>
          <w:szCs w:val="28"/>
        </w:rPr>
        <w:t xml:space="preserve">Как было сказано выше, стохастическая блочная модель позволяет по-разному восстанавливать кластерную структуру. Алгоритм обнаружения кластеров с точностью </w:t>
      </w:r>
      <m:oMath>
        <m:r>
          <m:rPr>
            <m:sty m:val="p"/>
          </m:rPr>
          <w:rPr>
            <w:rFonts w:ascii="Cambria Math" w:hAnsi="Cambria Math"/>
            <w:color w:val="000000"/>
            <w:szCs w:val="28"/>
            <w:lang w:val="en-US"/>
          </w:rPr>
          <m:t>α</m:t>
        </m:r>
        <m:r>
          <w:rPr>
            <w:rFonts w:ascii="Cambria Math" w:hAnsi="Cambria Math"/>
            <w:szCs w:val="28"/>
          </w:rPr>
          <m:t>∈[0,1]</m:t>
        </m:r>
      </m:oMath>
      <w:r w:rsidRPr="00096BFC">
        <w:rPr>
          <w:rFonts w:eastAsiaTheme="minorEastAsia"/>
          <w:szCs w:val="28"/>
        </w:rPr>
        <w:t xml:space="preserve"> принимает на вход граф, полученный в результате работы метода </w:t>
      </w:r>
      <w:r w:rsidRPr="00096BFC">
        <w:rPr>
          <w:rFonts w:eastAsiaTheme="minorEastAsia"/>
          <w:szCs w:val="28"/>
          <w:lang w:val="en-US"/>
        </w:rPr>
        <w:t>SBM</w:t>
      </w:r>
      <w:r w:rsidRPr="00096BFC">
        <w:rPr>
          <w:rFonts w:eastAsiaTheme="minorEastAsia"/>
          <w:szCs w:val="28"/>
        </w:rPr>
        <w:t xml:space="preserve">, на выходе – преобразование </w:t>
      </w:r>
      <m:oMath>
        <m:sSup>
          <m:sSupPr>
            <m:ctrlPr>
              <w:rPr>
                <w:rFonts w:ascii="Cambria Math" w:eastAsiaTheme="minorEastAsia" w:hAnsi="Cambria Math"/>
                <w:i/>
                <w:szCs w:val="28"/>
              </w:rPr>
            </m:ctrlPr>
          </m:sSupPr>
          <m:e>
            <m:r>
              <w:rPr>
                <w:rFonts w:ascii="Cambria Math" w:eastAsiaTheme="minorEastAsia" w:hAnsi="Cambria Math"/>
                <w:szCs w:val="28"/>
              </w:rPr>
              <m:t>X</m:t>
            </m:r>
          </m:e>
          <m:sup>
            <m:r>
              <w:rPr>
                <w:rFonts w:ascii="Cambria Math" w:eastAsiaTheme="minorEastAsia" w:hAnsi="Cambria Math"/>
                <w:szCs w:val="28"/>
              </w:rPr>
              <m:t>'</m:t>
            </m:r>
          </m:sup>
        </m:sSup>
      </m:oMath>
      <w:r w:rsidRPr="00096BFC">
        <w:rPr>
          <w:rFonts w:eastAsiaTheme="minorEastAsia"/>
          <w:szCs w:val="28"/>
        </w:rPr>
        <w:t xml:space="preserve">(любое преобразование элементов вектора </w:t>
      </w:r>
      <w:r w:rsidRPr="00096BFC">
        <w:rPr>
          <w:rFonts w:ascii="Cambria Math" w:eastAsiaTheme="minorEastAsia" w:hAnsi="Cambria Math" w:cs="Cambria Math"/>
          <w:szCs w:val="28"/>
        </w:rPr>
        <w:t>𝑋</w:t>
      </w:r>
      <w:r w:rsidRPr="00096BFC">
        <w:rPr>
          <w:rFonts w:eastAsiaTheme="minorEastAsia"/>
          <w:szCs w:val="28"/>
        </w:rPr>
        <w:t xml:space="preserve"> фиксированной перестановки </w:t>
      </w:r>
      <w:r w:rsidRPr="00096BFC">
        <w:rPr>
          <w:rFonts w:ascii="Cambria Math" w:eastAsiaTheme="minorEastAsia" w:hAnsi="Cambria Math" w:cs="Cambria Math"/>
          <w:szCs w:val="28"/>
        </w:rPr>
        <w:t>𝑘</w:t>
      </w:r>
      <w:r w:rsidRPr="00096BFC">
        <w:rPr>
          <w:rFonts w:eastAsiaTheme="minorEastAsia"/>
          <w:szCs w:val="28"/>
        </w:rPr>
        <w:t xml:space="preserve">) из </w:t>
      </w:r>
      <w:r w:rsidRPr="00096BFC">
        <w:rPr>
          <w:rFonts w:ascii="Cambria Math" w:eastAsiaTheme="minorEastAsia" w:hAnsi="Cambria Math" w:cs="Cambria Math"/>
          <w:szCs w:val="28"/>
        </w:rPr>
        <w:t>𝑋</w:t>
      </w:r>
      <w:r w:rsidRPr="00096BFC">
        <w:rPr>
          <w:rFonts w:eastAsiaTheme="minorEastAsia"/>
          <w:szCs w:val="28"/>
        </w:rPr>
        <w:t xml:space="preserve"> с уровнем точности </w:t>
      </w:r>
      <w:r w:rsidRPr="00096BFC">
        <w:rPr>
          <w:color w:val="000000"/>
          <w:szCs w:val="28"/>
          <w:lang w:val="en-US"/>
        </w:rPr>
        <w:t>α</w:t>
      </w:r>
      <w:r w:rsidRPr="00096BFC">
        <w:rPr>
          <w:color w:val="000000"/>
          <w:szCs w:val="28"/>
        </w:rPr>
        <w:t xml:space="preserve"> с вероятностью </w:t>
      </w:r>
      <m:oMath>
        <m:sSub>
          <m:sSubPr>
            <m:ctrlPr>
              <w:rPr>
                <w:rFonts w:ascii="Cambria Math" w:eastAsiaTheme="minorEastAsia" w:hAnsi="Cambria Math"/>
                <w:i/>
                <w:szCs w:val="28"/>
              </w:rPr>
            </m:ctrlPr>
          </m:sSubPr>
          <m:e>
            <m:r>
              <w:rPr>
                <w:rFonts w:ascii="Cambria Math" w:eastAsiaTheme="minorEastAsia" w:hAnsi="Cambria Math"/>
                <w:szCs w:val="28"/>
              </w:rPr>
              <m:t>1-</m:t>
            </m:r>
            <m:r>
              <w:rPr>
                <w:rFonts w:ascii="Cambria Math" w:eastAsiaTheme="minorEastAsia" w:hAnsi="Cambria Math"/>
                <w:szCs w:val="28"/>
                <w:lang w:val="en-US"/>
              </w:rPr>
              <m:t>o</m:t>
            </m:r>
          </m:e>
          <m:sub>
            <m:r>
              <w:rPr>
                <w:rFonts w:ascii="Cambria Math" w:eastAsiaTheme="minorEastAsia" w:hAnsi="Cambria Math"/>
                <w:szCs w:val="28"/>
              </w:rPr>
              <m:t>n</m:t>
            </m:r>
          </m:sub>
        </m:sSub>
        <m:r>
          <w:rPr>
            <w:rFonts w:ascii="Cambria Math" w:eastAsiaTheme="minorEastAsia" w:hAnsi="Cambria Math"/>
            <w:szCs w:val="28"/>
          </w:rPr>
          <m:t>(1)</m:t>
        </m:r>
      </m:oMath>
      <w:r w:rsidRPr="00096BFC">
        <w:rPr>
          <w:rFonts w:eastAsiaTheme="minorEastAsia"/>
          <w:szCs w:val="28"/>
        </w:rPr>
        <w:t>. Выделяют следующие виды восстановления кластеров:</w:t>
      </w:r>
    </w:p>
    <w:p w14:paraId="7F71925F" w14:textId="77777777" w:rsidR="000A70C8" w:rsidRPr="00096BFC" w:rsidRDefault="000A70C8" w:rsidP="00096BFC">
      <w:pPr>
        <w:pStyle w:val="a3"/>
        <w:rPr>
          <w:i/>
          <w:color w:val="000000" w:themeColor="text1"/>
          <w:szCs w:val="28"/>
        </w:rPr>
      </w:pPr>
      <w:r w:rsidRPr="00096BFC">
        <w:rPr>
          <w:color w:val="000000" w:themeColor="text1"/>
          <w:szCs w:val="28"/>
        </w:rPr>
        <w:t>1)</w:t>
      </w:r>
      <w:r w:rsidRPr="00096BFC">
        <w:rPr>
          <w:color w:val="000000" w:themeColor="text1"/>
          <w:szCs w:val="28"/>
        </w:rPr>
        <w:tab/>
        <w:t xml:space="preserve">Слабое восстановление. Алгоритм </w:t>
      </w:r>
      <w:r w:rsidRPr="00096BFC">
        <w:rPr>
          <w:color w:val="000000" w:themeColor="text1"/>
          <w:szCs w:val="28"/>
          <w:lang w:val="en-US"/>
        </w:rPr>
        <w:t>SBM</w:t>
      </w:r>
      <w:r w:rsidRPr="00096BFC">
        <w:rPr>
          <w:color w:val="000000" w:themeColor="text1"/>
          <w:szCs w:val="28"/>
        </w:rPr>
        <w:t xml:space="preserve"> восстановит кластерную структуру, если существует алгоритм с точностью </w:t>
      </w:r>
      <m:oMath>
        <m:r>
          <w:rPr>
            <w:rFonts w:ascii="Cambria Math" w:hAnsi="Cambria Math"/>
            <w:color w:val="000000" w:themeColor="text1"/>
            <w:szCs w:val="28"/>
          </w:rPr>
          <m:t xml:space="preserve">α= </m:t>
        </m:r>
        <m:f>
          <m:fPr>
            <m:ctrlPr>
              <w:rPr>
                <w:rFonts w:ascii="Cambria Math" w:hAnsi="Cambria Math"/>
                <w:i/>
                <w:color w:val="000000" w:themeColor="text1"/>
                <w:szCs w:val="28"/>
              </w:rPr>
            </m:ctrlPr>
          </m:fPr>
          <m:num>
            <m:r>
              <w:rPr>
                <w:rFonts w:ascii="Cambria Math" w:hAnsi="Cambria Math"/>
                <w:color w:val="000000" w:themeColor="text1"/>
                <w:szCs w:val="28"/>
              </w:rPr>
              <m:t>1</m:t>
            </m:r>
          </m:num>
          <m:den>
            <m:r>
              <w:rPr>
                <w:rFonts w:ascii="Cambria Math" w:hAnsi="Cambria Math"/>
                <w:color w:val="000000" w:themeColor="text1"/>
                <w:szCs w:val="28"/>
              </w:rPr>
              <m:t>k</m:t>
            </m:r>
          </m:den>
        </m:f>
        <m:r>
          <w:rPr>
            <w:rFonts w:ascii="Cambria Math" w:hAnsi="Cambria Math"/>
            <w:color w:val="000000" w:themeColor="text1"/>
            <w:szCs w:val="28"/>
          </w:rPr>
          <m:t>+ε</m:t>
        </m:r>
      </m:oMath>
      <w:r w:rsidRPr="00096BFC">
        <w:rPr>
          <w:rFonts w:eastAsiaTheme="minorEastAsia"/>
          <w:color w:val="000000" w:themeColor="text1"/>
          <w:szCs w:val="28"/>
        </w:rPr>
        <w:t>,</w:t>
      </w:r>
      <w:r w:rsidRPr="00096BFC">
        <w:rPr>
          <w:i/>
          <w:color w:val="000000" w:themeColor="text1"/>
          <w:szCs w:val="28"/>
        </w:rPr>
        <w:t xml:space="preserve"> </w:t>
      </w:r>
      <m:oMath>
        <m:r>
          <w:rPr>
            <w:rFonts w:ascii="Cambria Math" w:hAnsi="Cambria Math"/>
            <w:color w:val="000000" w:themeColor="text1"/>
            <w:szCs w:val="28"/>
          </w:rPr>
          <m:t>ε&gt;0.</m:t>
        </m:r>
      </m:oMath>
      <w:r w:rsidRPr="00096BFC">
        <w:rPr>
          <w:rFonts w:eastAsiaTheme="minorEastAsia"/>
          <w:color w:val="000000" w:themeColor="text1"/>
          <w:szCs w:val="28"/>
        </w:rPr>
        <w:t xml:space="preserve"> </w:t>
      </w:r>
    </w:p>
    <w:p w14:paraId="4309328F" w14:textId="77777777" w:rsidR="000A70C8" w:rsidRPr="00096BFC" w:rsidRDefault="000A70C8" w:rsidP="00096BFC">
      <w:pPr>
        <w:pStyle w:val="a3"/>
        <w:rPr>
          <w:color w:val="000000" w:themeColor="text1"/>
          <w:szCs w:val="28"/>
        </w:rPr>
      </w:pPr>
      <w:r w:rsidRPr="00096BFC">
        <w:rPr>
          <w:color w:val="000000" w:themeColor="text1"/>
          <w:szCs w:val="28"/>
        </w:rPr>
        <w:t>2)</w:t>
      </w:r>
      <w:r w:rsidRPr="00096BFC">
        <w:rPr>
          <w:color w:val="000000" w:themeColor="text1"/>
          <w:szCs w:val="28"/>
        </w:rPr>
        <w:tab/>
        <w:t xml:space="preserve">Сильное восстановление. Алгоритм </w:t>
      </w:r>
      <w:r w:rsidRPr="00096BFC">
        <w:rPr>
          <w:color w:val="000000" w:themeColor="text1"/>
          <w:szCs w:val="28"/>
          <w:lang w:val="en-US"/>
        </w:rPr>
        <w:t>SBM</w:t>
      </w:r>
      <w:r w:rsidRPr="00096BFC">
        <w:rPr>
          <w:color w:val="000000" w:themeColor="text1"/>
          <w:szCs w:val="28"/>
        </w:rPr>
        <w:t xml:space="preserve"> восстановит кластерную структуру, если существует алгоритм с точностью </w:t>
      </w:r>
      <m:oMath>
        <m:sSub>
          <m:sSubPr>
            <m:ctrlPr>
              <w:rPr>
                <w:rFonts w:ascii="Cambria Math" w:eastAsiaTheme="minorEastAsia" w:hAnsi="Cambria Math"/>
                <w:i/>
                <w:szCs w:val="28"/>
              </w:rPr>
            </m:ctrlPr>
          </m:sSubPr>
          <m:e>
            <m:r>
              <w:rPr>
                <w:rFonts w:ascii="Cambria Math" w:hAnsi="Cambria Math"/>
                <w:color w:val="000000" w:themeColor="text1"/>
                <w:szCs w:val="28"/>
              </w:rPr>
              <m:t>α=</m:t>
            </m:r>
            <m:r>
              <w:rPr>
                <w:rFonts w:ascii="Cambria Math" w:eastAsiaTheme="minorEastAsia" w:hAnsi="Cambria Math"/>
                <w:szCs w:val="28"/>
              </w:rPr>
              <m:t>1-</m:t>
            </m:r>
            <m:r>
              <w:rPr>
                <w:rFonts w:ascii="Cambria Math" w:eastAsiaTheme="minorEastAsia" w:hAnsi="Cambria Math"/>
                <w:szCs w:val="28"/>
                <w:lang w:val="en-US"/>
              </w:rPr>
              <m:t>o</m:t>
            </m:r>
          </m:e>
          <m:sub>
            <m:r>
              <w:rPr>
                <w:rFonts w:ascii="Cambria Math" w:eastAsiaTheme="minorEastAsia" w:hAnsi="Cambria Math"/>
                <w:szCs w:val="28"/>
              </w:rPr>
              <m:t>n</m:t>
            </m:r>
          </m:sub>
        </m:sSub>
        <m:r>
          <w:rPr>
            <w:rFonts w:ascii="Cambria Math" w:eastAsiaTheme="minorEastAsia" w:hAnsi="Cambria Math"/>
            <w:szCs w:val="28"/>
          </w:rPr>
          <m:t>(1)</m:t>
        </m:r>
      </m:oMath>
      <w:r w:rsidRPr="00096BFC">
        <w:rPr>
          <w:rFonts w:eastAsiaTheme="minorEastAsia"/>
          <w:szCs w:val="28"/>
        </w:rPr>
        <w:t>.</w:t>
      </w:r>
    </w:p>
    <w:p w14:paraId="52E56F17" w14:textId="77777777" w:rsidR="000A70C8" w:rsidRPr="00096BFC" w:rsidRDefault="000A70C8" w:rsidP="00096BFC">
      <w:pPr>
        <w:pStyle w:val="a3"/>
        <w:rPr>
          <w:rFonts w:eastAsiaTheme="minorEastAsia"/>
          <w:color w:val="000000" w:themeColor="text1"/>
          <w:szCs w:val="28"/>
        </w:rPr>
      </w:pPr>
      <w:r w:rsidRPr="00096BFC">
        <w:rPr>
          <w:color w:val="000000" w:themeColor="text1"/>
          <w:szCs w:val="28"/>
        </w:rPr>
        <w:t>3)</w:t>
      </w:r>
      <w:r w:rsidRPr="00096BFC">
        <w:rPr>
          <w:color w:val="000000" w:themeColor="text1"/>
          <w:szCs w:val="28"/>
        </w:rPr>
        <w:tab/>
        <w:t xml:space="preserve">Точное восстановление. Алгоритм </w:t>
      </w:r>
      <w:r w:rsidRPr="00096BFC">
        <w:rPr>
          <w:color w:val="000000" w:themeColor="text1"/>
          <w:szCs w:val="28"/>
          <w:lang w:val="en-US"/>
        </w:rPr>
        <w:t>SBM</w:t>
      </w:r>
      <w:r w:rsidRPr="00096BFC">
        <w:rPr>
          <w:color w:val="000000" w:themeColor="text1"/>
          <w:szCs w:val="28"/>
        </w:rPr>
        <w:t xml:space="preserve"> восстановит кластерную структуру, если существует алгоритм с точностью </w:t>
      </w:r>
      <m:oMath>
        <m:r>
          <w:rPr>
            <w:rFonts w:ascii="Cambria Math" w:hAnsi="Cambria Math"/>
            <w:color w:val="000000" w:themeColor="text1"/>
            <w:szCs w:val="28"/>
          </w:rPr>
          <m:t>α= 1</m:t>
        </m:r>
      </m:oMath>
      <w:r w:rsidRPr="00096BFC">
        <w:rPr>
          <w:rFonts w:eastAsiaTheme="minorEastAsia"/>
          <w:color w:val="000000" w:themeColor="text1"/>
          <w:szCs w:val="28"/>
        </w:rPr>
        <w:t>.</w:t>
      </w:r>
    </w:p>
    <w:p w14:paraId="46E3A8B6" w14:textId="77777777" w:rsidR="000A70C8" w:rsidRPr="00096BFC" w:rsidRDefault="000A70C8" w:rsidP="00096BFC">
      <w:pPr>
        <w:pStyle w:val="a3"/>
        <w:rPr>
          <w:color w:val="000000" w:themeColor="text1"/>
          <w:szCs w:val="28"/>
        </w:rPr>
      </w:pPr>
      <w:r w:rsidRPr="00096BFC">
        <w:rPr>
          <w:color w:val="000000" w:themeColor="text1"/>
          <w:szCs w:val="28"/>
        </w:rPr>
        <w:t>Точное восстановление требует идеальной реконструкции кластеров, сильное – почти идеальной, а слабое – улучшить случайный равновероятностный выбор.</w:t>
      </w:r>
    </w:p>
    <w:p w14:paraId="2A3024C5" w14:textId="735549A8" w:rsidR="00637930" w:rsidRPr="00096BFC" w:rsidRDefault="000A70C8" w:rsidP="00096BFC">
      <w:pPr>
        <w:pStyle w:val="a3"/>
        <w:rPr>
          <w:rFonts w:eastAsiaTheme="minorEastAsia"/>
          <w:szCs w:val="28"/>
        </w:rPr>
      </w:pPr>
      <w:r w:rsidRPr="00096BFC">
        <w:rPr>
          <w:color w:val="000000" w:themeColor="text1"/>
          <w:szCs w:val="28"/>
        </w:rPr>
        <w:t xml:space="preserve">Общая цель всех алгоритмов обнаружения состоит в определении наличия скрытой структуры в графе. При слабом восстановлении определяется скрытое разделение в смысле поиска раздела, который связан с истинным разделением гораздо лучше, чем случайное предположение. Другими словами, это означает, поиск скрытых группы в данных и определение их связи между собой. При точном восстановлении цель в том, чтобы точно восстановить скрытое разделение. Размеры кластеров и матрица вероятностей могут быть неизвестными. Здесь возникает вопрос как выбрать оптимальную точность </w:t>
      </w:r>
      <m:oMath>
        <m:r>
          <w:rPr>
            <w:rFonts w:ascii="Cambria Math" w:hAnsi="Cambria Math"/>
            <w:color w:val="000000" w:themeColor="text1"/>
            <w:szCs w:val="28"/>
          </w:rPr>
          <m:t>α</m:t>
        </m:r>
      </m:oMath>
      <w:r w:rsidRPr="00096BFC">
        <w:rPr>
          <w:rFonts w:eastAsiaTheme="minorEastAsia"/>
          <w:color w:val="000000" w:themeColor="text1"/>
          <w:szCs w:val="28"/>
        </w:rPr>
        <w:t xml:space="preserve"> относительно параметров </w:t>
      </w:r>
      <m:oMath>
        <m:r>
          <w:rPr>
            <w:rFonts w:ascii="Cambria Math" w:eastAsiaTheme="minorEastAsia" w:hAnsi="Cambria Math"/>
            <w:szCs w:val="28"/>
          </w:rPr>
          <m:t>p</m:t>
        </m:r>
      </m:oMath>
      <w:r w:rsidRPr="00096BFC">
        <w:rPr>
          <w:rFonts w:eastAsiaTheme="minorEastAsia"/>
          <w:szCs w:val="28"/>
        </w:rPr>
        <w:t xml:space="preserve"> и </w:t>
      </w:r>
      <m:oMath>
        <m:r>
          <w:rPr>
            <w:rFonts w:ascii="Cambria Math" w:eastAsiaTheme="minorEastAsia" w:hAnsi="Cambria Math"/>
            <w:szCs w:val="28"/>
          </w:rPr>
          <m:t>W</m:t>
        </m:r>
      </m:oMath>
      <w:r w:rsidRPr="00096BFC">
        <w:rPr>
          <w:rFonts w:eastAsiaTheme="minorEastAsia"/>
          <w:szCs w:val="28"/>
        </w:rPr>
        <w:t>.</w:t>
      </w:r>
    </w:p>
    <w:p w14:paraId="0E413C63" w14:textId="28A34A69" w:rsidR="000A70C8" w:rsidRPr="00096BFC" w:rsidRDefault="000A70C8" w:rsidP="00096BFC">
      <w:pPr>
        <w:pStyle w:val="a3"/>
        <w:rPr>
          <w:rFonts w:eastAsiaTheme="minorEastAsia"/>
          <w:color w:val="000000" w:themeColor="text1"/>
          <w:szCs w:val="28"/>
        </w:rPr>
      </w:pPr>
      <w:r w:rsidRPr="00096BFC">
        <w:rPr>
          <w:szCs w:val="28"/>
        </w:rPr>
        <w:t xml:space="preserve">Слабое восстановление является также простейшей моделью кластеризации на равновероятные и равные по размеру кластеры. Её называют </w:t>
      </w:r>
      <w:r w:rsidRPr="00096BFC">
        <w:rPr>
          <w:szCs w:val="28"/>
        </w:rPr>
        <w:lastRenderedPageBreak/>
        <w:t>Симметричной стохастической блочной моделью (</w:t>
      </w:r>
      <w:r w:rsidRPr="00096BFC">
        <w:rPr>
          <w:szCs w:val="28"/>
          <w:lang w:val="en-US"/>
        </w:rPr>
        <w:t>Symmetric</w:t>
      </w:r>
      <w:r w:rsidRPr="00096BFC">
        <w:rPr>
          <w:szCs w:val="28"/>
        </w:rPr>
        <w:t xml:space="preserve"> </w:t>
      </w:r>
      <w:r w:rsidRPr="00096BFC">
        <w:rPr>
          <w:szCs w:val="28"/>
          <w:lang w:val="en-US"/>
        </w:rPr>
        <w:t>Stochastic</w:t>
      </w:r>
      <w:r w:rsidRPr="00096BFC">
        <w:rPr>
          <w:szCs w:val="28"/>
        </w:rPr>
        <w:t xml:space="preserve"> </w:t>
      </w:r>
      <w:r w:rsidRPr="00096BFC">
        <w:rPr>
          <w:szCs w:val="28"/>
          <w:lang w:val="en-US"/>
        </w:rPr>
        <w:t>Block</w:t>
      </w:r>
      <w:r w:rsidRPr="00096BFC">
        <w:rPr>
          <w:szCs w:val="28"/>
        </w:rPr>
        <w:t xml:space="preserve"> </w:t>
      </w:r>
      <w:r w:rsidRPr="00096BFC">
        <w:rPr>
          <w:szCs w:val="28"/>
          <w:lang w:val="en-US"/>
        </w:rPr>
        <w:t>Model</w:t>
      </w:r>
      <w:r w:rsidRPr="00096BFC">
        <w:rPr>
          <w:szCs w:val="28"/>
        </w:rPr>
        <w:t xml:space="preserve">, </w:t>
      </w:r>
      <w:r w:rsidRPr="00096BFC">
        <w:rPr>
          <w:szCs w:val="28"/>
          <w:lang w:val="en-US"/>
        </w:rPr>
        <w:t>SSBM</w:t>
      </w:r>
      <w:r w:rsidRPr="00096BFC">
        <w:rPr>
          <w:szCs w:val="28"/>
        </w:rPr>
        <w:t>)</w:t>
      </w:r>
      <w:r w:rsidR="0058574F" w:rsidRPr="0058574F">
        <w:rPr>
          <w:szCs w:val="28"/>
        </w:rPr>
        <w:t xml:space="preserve"> [7</w:t>
      </w:r>
      <w:r w:rsidR="0058574F" w:rsidRPr="00A84B94">
        <w:rPr>
          <w:szCs w:val="28"/>
        </w:rPr>
        <w:t>]</w:t>
      </w:r>
      <w:r w:rsidRPr="00096BFC">
        <w:rPr>
          <w:szCs w:val="28"/>
        </w:rPr>
        <w:t xml:space="preserve">. В данной модели нет разницы между группами, вследствие этого вероятности между всеми кластерами равны, так же как и вероятности связи внутри кластеров. Вектор вероятностей имеет следующий вид: </w:t>
      </w:r>
      <m:oMath>
        <m:r>
          <w:rPr>
            <w:rFonts w:ascii="Cambria Math" w:hAnsi="Cambria Math"/>
            <w:szCs w:val="28"/>
          </w:rPr>
          <m:t>p=(</m:t>
        </m:r>
        <m:f>
          <m:fPr>
            <m:ctrlPr>
              <w:rPr>
                <w:rFonts w:ascii="Cambria Math" w:hAnsi="Cambria Math"/>
                <w:i/>
                <w:color w:val="000000" w:themeColor="text1"/>
                <w:szCs w:val="28"/>
              </w:rPr>
            </m:ctrlPr>
          </m:fPr>
          <m:num>
            <m:r>
              <w:rPr>
                <w:rFonts w:ascii="Cambria Math" w:hAnsi="Cambria Math"/>
                <w:color w:val="000000" w:themeColor="text1"/>
                <w:szCs w:val="28"/>
              </w:rPr>
              <m:t>1</m:t>
            </m:r>
          </m:num>
          <m:den>
            <m:r>
              <w:rPr>
                <w:rFonts w:ascii="Cambria Math" w:hAnsi="Cambria Math"/>
                <w:color w:val="000000" w:themeColor="text1"/>
                <w:szCs w:val="28"/>
              </w:rPr>
              <m:t>k</m:t>
            </m:r>
          </m:den>
        </m:f>
        <m:r>
          <w:rPr>
            <w:rFonts w:ascii="Cambria Math" w:hAnsi="Cambria Math"/>
            <w:szCs w:val="28"/>
          </w:rPr>
          <m:t xml:space="preserve"> </m:t>
        </m:r>
      </m:oMath>
      <w:r w:rsidRPr="00096BFC">
        <w:rPr>
          <w:rFonts w:eastAsiaTheme="minorEastAsia"/>
          <w:szCs w:val="28"/>
        </w:rPr>
        <w:t xml:space="preserve">, …, </w:t>
      </w:r>
      <m:oMath>
        <m:f>
          <m:fPr>
            <m:ctrlPr>
              <w:rPr>
                <w:rFonts w:ascii="Cambria Math" w:hAnsi="Cambria Math"/>
                <w:i/>
                <w:color w:val="000000" w:themeColor="text1"/>
                <w:szCs w:val="28"/>
              </w:rPr>
            </m:ctrlPr>
          </m:fPr>
          <m:num>
            <m:r>
              <w:rPr>
                <w:rFonts w:ascii="Cambria Math" w:hAnsi="Cambria Math"/>
                <w:color w:val="000000" w:themeColor="text1"/>
                <w:szCs w:val="28"/>
              </w:rPr>
              <m:t>1</m:t>
            </m:r>
          </m:num>
          <m:den>
            <m:r>
              <w:rPr>
                <w:rFonts w:ascii="Cambria Math" w:hAnsi="Cambria Math"/>
                <w:color w:val="000000" w:themeColor="text1"/>
                <w:szCs w:val="28"/>
              </w:rPr>
              <m:t>k</m:t>
            </m:r>
          </m:den>
        </m:f>
        <m:r>
          <w:rPr>
            <w:rFonts w:ascii="Cambria Math" w:hAnsi="Cambria Math"/>
            <w:color w:val="000000" w:themeColor="text1"/>
            <w:szCs w:val="28"/>
          </w:rPr>
          <m:t>)</m:t>
        </m:r>
      </m:oMath>
      <w:r w:rsidRPr="00096BFC">
        <w:rPr>
          <w:rFonts w:eastAsiaTheme="minorEastAsia"/>
          <w:color w:val="000000" w:themeColor="text1"/>
          <w:szCs w:val="28"/>
        </w:rPr>
        <w:t xml:space="preserve">. Очевидно, что ни у какого кластера нет </w:t>
      </w:r>
      <w:r w:rsidR="00637930" w:rsidRPr="00096BFC">
        <w:rPr>
          <w:rFonts w:eastAsiaTheme="minorEastAsia"/>
          <w:color w:val="000000" w:themeColor="text1"/>
          <w:szCs w:val="28"/>
        </w:rPr>
        <w:t xml:space="preserve">предпочтения, </w:t>
      </w:r>
      <w:r w:rsidRPr="00096BFC">
        <w:rPr>
          <w:rFonts w:eastAsiaTheme="minorEastAsia"/>
          <w:color w:val="000000" w:themeColor="text1"/>
          <w:szCs w:val="28"/>
        </w:rPr>
        <w:t xml:space="preserve">поэтому их размеры одинаковы и равны </w:t>
      </w:r>
      <m:oMath>
        <m:f>
          <m:fPr>
            <m:ctrlPr>
              <w:rPr>
                <w:rFonts w:ascii="Cambria Math" w:hAnsi="Cambria Math"/>
                <w:i/>
                <w:color w:val="000000" w:themeColor="text1"/>
                <w:szCs w:val="28"/>
              </w:rPr>
            </m:ctrlPr>
          </m:fPr>
          <m:num>
            <m:r>
              <w:rPr>
                <w:rFonts w:ascii="Cambria Math" w:hAnsi="Cambria Math"/>
                <w:color w:val="000000" w:themeColor="text1"/>
                <w:szCs w:val="28"/>
                <w:lang w:val="en-US"/>
              </w:rPr>
              <m:t>n</m:t>
            </m:r>
          </m:num>
          <m:den>
            <m:r>
              <w:rPr>
                <w:rFonts w:ascii="Cambria Math" w:hAnsi="Cambria Math"/>
                <w:color w:val="000000" w:themeColor="text1"/>
                <w:szCs w:val="28"/>
              </w:rPr>
              <m:t>k</m:t>
            </m:r>
          </m:den>
        </m:f>
      </m:oMath>
      <w:r w:rsidRPr="00096BFC">
        <w:rPr>
          <w:rFonts w:eastAsiaTheme="minorEastAsia"/>
          <w:color w:val="000000" w:themeColor="text1"/>
          <w:szCs w:val="28"/>
        </w:rPr>
        <w:t xml:space="preserve"> , где </w:t>
      </w:r>
      <m:oMath>
        <m:r>
          <w:rPr>
            <w:rFonts w:ascii="Cambria Math" w:hAnsi="Cambria Math"/>
            <w:szCs w:val="28"/>
          </w:rPr>
          <m:t>n∈N</m:t>
        </m:r>
      </m:oMath>
      <w:r w:rsidRPr="00096BFC">
        <w:rPr>
          <w:rFonts w:eastAsiaTheme="minorEastAsia"/>
          <w:szCs w:val="28"/>
        </w:rPr>
        <w:t xml:space="preserve"> – число вершин графа, </w:t>
      </w:r>
      <m:oMath>
        <m:r>
          <w:rPr>
            <w:rFonts w:ascii="Cambria Math" w:hAnsi="Cambria Math"/>
            <w:szCs w:val="28"/>
          </w:rPr>
          <m:t>k∈N</m:t>
        </m:r>
      </m:oMath>
      <w:r w:rsidRPr="00096BFC">
        <w:rPr>
          <w:rFonts w:eastAsiaTheme="minorEastAsia"/>
          <w:szCs w:val="28"/>
        </w:rPr>
        <w:t xml:space="preserve"> – количество кластеров. Пусть </w:t>
      </w:r>
      <m:oMath>
        <m:r>
          <w:rPr>
            <w:rFonts w:ascii="Cambria Math" w:eastAsiaTheme="minorEastAsia" w:hAnsi="Cambria Math"/>
            <w:szCs w:val="28"/>
          </w:rPr>
          <m:t>a</m:t>
        </m:r>
      </m:oMath>
      <w:r w:rsidRPr="00096BFC">
        <w:rPr>
          <w:rFonts w:eastAsiaTheme="minorEastAsia"/>
          <w:szCs w:val="28"/>
        </w:rPr>
        <w:t xml:space="preserve"> – вероятность связи внутри блоков, </w:t>
      </w:r>
      <m:oMath>
        <m:r>
          <w:rPr>
            <w:rFonts w:ascii="Cambria Math" w:eastAsiaTheme="minorEastAsia" w:hAnsi="Cambria Math"/>
            <w:szCs w:val="28"/>
          </w:rPr>
          <m:t>b</m:t>
        </m:r>
      </m:oMath>
      <w:r w:rsidRPr="00096BFC">
        <w:rPr>
          <w:rFonts w:eastAsiaTheme="minorEastAsia"/>
          <w:szCs w:val="28"/>
        </w:rPr>
        <w:t xml:space="preserve">  – вероятность связи между блоками. Матрица </w:t>
      </w:r>
      <m:oMath>
        <m:r>
          <w:rPr>
            <w:rFonts w:ascii="Cambria Math" w:eastAsiaTheme="minorEastAsia" w:hAnsi="Cambria Math"/>
            <w:szCs w:val="28"/>
          </w:rPr>
          <m:t>W</m:t>
        </m:r>
      </m:oMath>
      <w:r w:rsidRPr="00096BFC">
        <w:rPr>
          <w:rFonts w:eastAsiaTheme="minorEastAsia"/>
          <w:szCs w:val="28"/>
        </w:rPr>
        <w:t xml:space="preserve"> имеет следующий вид:</w:t>
      </w:r>
    </w:p>
    <w:p w14:paraId="77B64DCB" w14:textId="6405BECE" w:rsidR="000A70C8" w:rsidRPr="00096BFC" w:rsidRDefault="000A70C8" w:rsidP="00A308A7">
      <w:pPr>
        <w:pStyle w:val="a3"/>
        <w:jc w:val="center"/>
        <w:rPr>
          <w:rFonts w:eastAsiaTheme="minorEastAsia"/>
          <w:szCs w:val="28"/>
        </w:rPr>
      </w:pPr>
      <m:oMathPara>
        <m:oMath>
          <m:r>
            <w:rPr>
              <w:rFonts w:ascii="Cambria Math" w:eastAsiaTheme="minorEastAsia" w:hAnsi="Cambria Math"/>
              <w:szCs w:val="28"/>
            </w:rPr>
            <m:t>W=</m:t>
          </m:r>
          <m:d>
            <m:dPr>
              <m:ctrlPr>
                <w:rPr>
                  <w:rFonts w:ascii="Cambria Math" w:eastAsiaTheme="minorEastAsia" w:hAnsi="Cambria Math"/>
                  <w:i/>
                  <w:szCs w:val="28"/>
                </w:rPr>
              </m:ctrlPr>
            </m:dPr>
            <m:e>
              <m:m>
                <m:mPr>
                  <m:mcs>
                    <m:mc>
                      <m:mcPr>
                        <m:count m:val="4"/>
                        <m:mcJc m:val="center"/>
                      </m:mcPr>
                    </m:mc>
                  </m:mcs>
                  <m:ctrlPr>
                    <w:rPr>
                      <w:rFonts w:ascii="Cambria Math" w:eastAsiaTheme="minorEastAsia" w:hAnsi="Cambria Math"/>
                      <w:i/>
                      <w:szCs w:val="28"/>
                    </w:rPr>
                  </m:ctrlPr>
                </m:mPr>
                <m:mr>
                  <m:e>
                    <m:r>
                      <w:rPr>
                        <w:rFonts w:ascii="Cambria Math" w:eastAsiaTheme="minorEastAsia" w:hAnsi="Cambria Math"/>
                        <w:szCs w:val="28"/>
                        <w:lang w:val="en-US"/>
                      </w:rPr>
                      <m:t>a</m:t>
                    </m:r>
                  </m:e>
                  <m:e>
                    <m:r>
                      <w:rPr>
                        <w:rFonts w:ascii="Cambria Math" w:eastAsiaTheme="minorEastAsia" w:hAnsi="Cambria Math"/>
                        <w:szCs w:val="28"/>
                      </w:rPr>
                      <m:t>b</m:t>
                    </m:r>
                    <m:ctrlPr>
                      <w:rPr>
                        <w:rFonts w:ascii="Cambria Math" w:eastAsia="Cambria Math" w:hAnsi="Cambria Math"/>
                        <w:i/>
                        <w:szCs w:val="28"/>
                      </w:rPr>
                    </m:ctrlPr>
                  </m:e>
                  <m:e>
                    <m:r>
                      <w:rPr>
                        <w:rFonts w:ascii="Cambria Math" w:hAnsi="Cambria Math"/>
                        <w:szCs w:val="28"/>
                      </w:rPr>
                      <m:t>⋯</m:t>
                    </m:r>
                  </m:e>
                  <m:e>
                    <m:r>
                      <w:rPr>
                        <w:rFonts w:ascii="Cambria Math" w:eastAsiaTheme="minorEastAsia" w:hAnsi="Cambria Math"/>
                        <w:szCs w:val="28"/>
                      </w:rPr>
                      <m:t>b</m:t>
                    </m:r>
                  </m:e>
                </m:mr>
                <m:mr>
                  <m:e>
                    <m:r>
                      <w:rPr>
                        <w:rFonts w:ascii="Cambria Math" w:eastAsiaTheme="minorEastAsia" w:hAnsi="Cambria Math"/>
                        <w:szCs w:val="28"/>
                      </w:rPr>
                      <m:t>b</m:t>
                    </m:r>
                    <m:ctrlPr>
                      <w:rPr>
                        <w:rFonts w:ascii="Cambria Math" w:eastAsia="Cambria Math" w:hAnsi="Cambria Math"/>
                        <w:i/>
                        <w:szCs w:val="28"/>
                      </w:rPr>
                    </m:ctrlPr>
                  </m:e>
                  <m:e>
                    <m:r>
                      <w:rPr>
                        <w:rFonts w:ascii="Cambria Math" w:eastAsia="Cambria Math" w:hAnsi="Cambria Math"/>
                        <w:szCs w:val="28"/>
                      </w:rPr>
                      <m:t>…</m:t>
                    </m:r>
                    <m:ctrlPr>
                      <w:rPr>
                        <w:rFonts w:ascii="Cambria Math" w:eastAsia="Cambria Math" w:hAnsi="Cambria Math"/>
                        <w:i/>
                        <w:szCs w:val="28"/>
                      </w:rPr>
                    </m:ctrlPr>
                  </m:e>
                  <m:e>
                    <m:r>
                      <w:rPr>
                        <w:rFonts w:ascii="Cambria Math" w:eastAsia="Cambria Math" w:hAnsi="Cambria Math"/>
                        <w:szCs w:val="28"/>
                      </w:rPr>
                      <m:t>b</m:t>
                    </m:r>
                    <m:ctrlPr>
                      <w:rPr>
                        <w:rFonts w:ascii="Cambria Math" w:eastAsia="Cambria Math" w:hAnsi="Cambria Math"/>
                        <w:i/>
                        <w:szCs w:val="28"/>
                      </w:rPr>
                    </m:ctrlPr>
                  </m:e>
                  <m:e>
                    <m:r>
                      <w:rPr>
                        <w:rFonts w:ascii="Cambria Math" w:hAnsi="Cambria Math"/>
                        <w:szCs w:val="28"/>
                      </w:rPr>
                      <m:t>⋮</m:t>
                    </m:r>
                    <m:ctrlPr>
                      <w:rPr>
                        <w:rFonts w:ascii="Cambria Math" w:eastAsia="Cambria Math" w:hAnsi="Cambria Math"/>
                        <w:i/>
                        <w:szCs w:val="28"/>
                      </w:rPr>
                    </m:ctrlPr>
                  </m:e>
                </m:mr>
                <m:mr>
                  <m:e>
                    <m:r>
                      <w:rPr>
                        <w:rFonts w:ascii="Cambria Math" w:hAnsi="Cambria Math"/>
                        <w:szCs w:val="28"/>
                      </w:rPr>
                      <m:t>⋮</m:t>
                    </m:r>
                  </m:e>
                  <m:e>
                    <m:r>
                      <w:rPr>
                        <w:rFonts w:ascii="Cambria Math" w:eastAsiaTheme="minorEastAsia" w:hAnsi="Cambria Math"/>
                        <w:szCs w:val="28"/>
                      </w:rPr>
                      <m:t>b</m:t>
                    </m:r>
                    <m:ctrlPr>
                      <w:rPr>
                        <w:rFonts w:ascii="Cambria Math" w:eastAsia="Cambria Math" w:hAnsi="Cambria Math"/>
                        <w:i/>
                        <w:szCs w:val="28"/>
                      </w:rPr>
                    </m:ctrlPr>
                  </m:e>
                  <m:e>
                    <m:r>
                      <w:rPr>
                        <w:rFonts w:ascii="Cambria Math" w:hAnsi="Cambria Math"/>
                        <w:szCs w:val="28"/>
                      </w:rPr>
                      <m:t>⋱</m:t>
                    </m:r>
                  </m:e>
                  <m:e>
                    <m:r>
                      <w:rPr>
                        <w:rFonts w:ascii="Cambria Math" w:hAnsi="Cambria Math"/>
                        <w:szCs w:val="28"/>
                      </w:rPr>
                      <m:t>b</m:t>
                    </m:r>
                  </m:e>
                </m:mr>
                <m:mr>
                  <m:e>
                    <m:r>
                      <w:rPr>
                        <w:rFonts w:ascii="Cambria Math" w:eastAsiaTheme="minorEastAsia" w:hAnsi="Cambria Math"/>
                        <w:szCs w:val="28"/>
                      </w:rPr>
                      <m:t>b</m:t>
                    </m:r>
                  </m:e>
                  <m:e>
                    <m:r>
                      <w:rPr>
                        <w:rFonts w:ascii="Cambria Math" w:eastAsia="Cambria Math" w:hAnsi="Cambria Math"/>
                        <w:szCs w:val="28"/>
                      </w:rPr>
                      <m:t>…</m:t>
                    </m:r>
                    <m:ctrlPr>
                      <w:rPr>
                        <w:rFonts w:ascii="Cambria Math" w:eastAsia="Cambria Math" w:hAnsi="Cambria Math"/>
                        <w:i/>
                        <w:szCs w:val="28"/>
                      </w:rPr>
                    </m:ctrlPr>
                  </m:e>
                  <m:e>
                    <m:r>
                      <w:rPr>
                        <w:rFonts w:ascii="Cambria Math" w:hAnsi="Cambria Math"/>
                        <w:szCs w:val="28"/>
                      </w:rPr>
                      <m:t>b</m:t>
                    </m:r>
                  </m:e>
                  <m:e>
                    <m:r>
                      <w:rPr>
                        <w:rFonts w:ascii="Cambria Math" w:eastAsiaTheme="minorEastAsia" w:hAnsi="Cambria Math"/>
                        <w:szCs w:val="28"/>
                      </w:rPr>
                      <m:t>a</m:t>
                    </m:r>
                  </m:e>
                </m:mr>
              </m:m>
            </m:e>
          </m:d>
        </m:oMath>
      </m:oMathPara>
    </w:p>
    <w:p w14:paraId="549EA1D6" w14:textId="77777777" w:rsidR="00154353" w:rsidRPr="00096BFC" w:rsidRDefault="000A70C8" w:rsidP="00096BFC">
      <w:pPr>
        <w:pStyle w:val="a3"/>
        <w:rPr>
          <w:rFonts w:eastAsiaTheme="minorEastAsia"/>
          <w:szCs w:val="28"/>
        </w:rPr>
      </w:pPr>
      <w:r w:rsidRPr="00096BFC">
        <w:rPr>
          <w:rFonts w:eastAsiaTheme="minorEastAsia"/>
          <w:szCs w:val="28"/>
        </w:rPr>
        <w:t xml:space="preserve">Входными модель имеет следующие параметры – </w:t>
      </w:r>
      <w:r w:rsidRPr="00096BFC">
        <w:rPr>
          <w:rFonts w:eastAsiaTheme="minorEastAsia"/>
          <w:szCs w:val="28"/>
          <w:lang w:val="en-US"/>
        </w:rPr>
        <w:t>SSBM</w:t>
      </w:r>
      <w:r w:rsidRPr="00096BFC">
        <w:rPr>
          <w:rFonts w:eastAsiaTheme="minorEastAsia"/>
          <w:szCs w:val="28"/>
        </w:rPr>
        <w:t xml:space="preserve"> (</w:t>
      </w:r>
      <m:oMath>
        <m:r>
          <w:rPr>
            <w:rFonts w:ascii="Cambria Math" w:hAnsi="Cambria Math"/>
            <w:szCs w:val="28"/>
          </w:rPr>
          <m:t>n</m:t>
        </m:r>
      </m:oMath>
      <w:r w:rsidRPr="00096BFC">
        <w:rPr>
          <w:rFonts w:eastAsiaTheme="minorEastAsia"/>
          <w:szCs w:val="28"/>
        </w:rPr>
        <w:t xml:space="preserve">, </w:t>
      </w:r>
      <m:oMath>
        <m:r>
          <w:rPr>
            <w:rFonts w:ascii="Cambria Math" w:hAnsi="Cambria Math"/>
            <w:szCs w:val="28"/>
          </w:rPr>
          <m:t>p</m:t>
        </m:r>
      </m:oMath>
      <w:r w:rsidRPr="00096BFC">
        <w:rPr>
          <w:rFonts w:eastAsiaTheme="minorEastAsia"/>
          <w:szCs w:val="28"/>
        </w:rPr>
        <w:t xml:space="preserve">, </w:t>
      </w:r>
      <m:oMath>
        <m:r>
          <w:rPr>
            <w:rFonts w:ascii="Cambria Math" w:eastAsiaTheme="minorEastAsia" w:hAnsi="Cambria Math"/>
            <w:szCs w:val="28"/>
          </w:rPr>
          <m:t>a</m:t>
        </m:r>
      </m:oMath>
      <w:r w:rsidRPr="00096BFC">
        <w:rPr>
          <w:rFonts w:eastAsiaTheme="minorEastAsia"/>
          <w:szCs w:val="28"/>
        </w:rPr>
        <w:t xml:space="preserve">, </w:t>
      </w:r>
      <m:oMath>
        <m:r>
          <w:rPr>
            <w:rFonts w:ascii="Cambria Math" w:eastAsiaTheme="minorEastAsia" w:hAnsi="Cambria Math"/>
            <w:szCs w:val="28"/>
          </w:rPr>
          <m:t>b)</m:t>
        </m:r>
      </m:oMath>
      <w:r w:rsidRPr="00096BFC">
        <w:rPr>
          <w:rFonts w:eastAsiaTheme="minorEastAsia"/>
          <w:szCs w:val="28"/>
        </w:rPr>
        <w:t xml:space="preserve">, выходными – матрица смежности </w:t>
      </w:r>
      <m:oMath>
        <m:r>
          <w:rPr>
            <w:rFonts w:ascii="Cambria Math" w:eastAsiaTheme="minorEastAsia" w:hAnsi="Cambria Math"/>
            <w:szCs w:val="28"/>
          </w:rPr>
          <m:t>W</m:t>
        </m:r>
      </m:oMath>
      <w:r w:rsidRPr="00096BFC">
        <w:rPr>
          <w:rFonts w:eastAsiaTheme="minorEastAsia"/>
          <w:szCs w:val="28"/>
        </w:rPr>
        <w:t xml:space="preserve"> и метки кластеров для каждой вершины.</w:t>
      </w:r>
    </w:p>
    <w:p w14:paraId="733C6893" w14:textId="5EF769B1" w:rsidR="00EB0045" w:rsidRPr="00096BFC" w:rsidRDefault="00EB0045" w:rsidP="00096BFC">
      <w:pPr>
        <w:pStyle w:val="a3"/>
        <w:rPr>
          <w:rFonts w:eastAsiaTheme="minorEastAsia"/>
          <w:szCs w:val="28"/>
        </w:rPr>
      </w:pPr>
      <w:r w:rsidRPr="00096BFC">
        <w:rPr>
          <w:rFonts w:eastAsiaTheme="minorEastAsia"/>
          <w:szCs w:val="28"/>
        </w:rPr>
        <w:t xml:space="preserve">Метод SBM является новой технологией и находится в процессе развития, однако уже сейчас данная модель широко применяется в различных областях. Данная модель создает графы, содержащие сообщества, подмножества внутри себя, которые позволяют делать выводы об их структуре и связи с друг другом. В первую очередь, стохастическая блочная модель используется для анализа графов. Она позволяет разбить вершины графа на несколько блоков и определить, какие вершины находятся в одном блоке. Для использования модели необходимо задать число блоков и параметры распределения вершин. Затем можно оценить параметры модели по данным графа и использовать ее для обнаружения сообществ. Кроме того, модель может использоваться для анализа социальных сетей. Она выявляет похожие сообщества в популярных социальных сетях. В этом случае вершины графа представляют пользователей, а ребра между вершинами - связи между пользователями. Похожим образом, метод SBM работает в биоинформатике и биофизике. В биологии стохастические блочные модели используют графы для обнаружения групп генов, которые работают </w:t>
      </w:r>
      <w:r w:rsidRPr="00096BFC">
        <w:rPr>
          <w:rFonts w:eastAsiaTheme="minorEastAsia"/>
          <w:szCs w:val="28"/>
        </w:rPr>
        <w:lastRenderedPageBreak/>
        <w:t>вместе в клетке, а в физике – для анализа структуры материи на микроскопическом уровне.</w:t>
      </w:r>
    </w:p>
    <w:p w14:paraId="606A18CF" w14:textId="12AF2E7C" w:rsidR="005D70A6" w:rsidRDefault="00663D3D" w:rsidP="00096BFC">
      <w:pPr>
        <w:pStyle w:val="a3"/>
        <w:rPr>
          <w:rFonts w:eastAsiaTheme="minorEastAsia"/>
          <w:sz w:val="24"/>
          <w:szCs w:val="22"/>
        </w:rPr>
      </w:pPr>
      <w:r>
        <w:rPr>
          <w:rFonts w:eastAsiaTheme="minorEastAsia"/>
          <w:b/>
          <w:bCs/>
          <w:szCs w:val="28"/>
        </w:rPr>
        <w:t>Результат</w:t>
      </w:r>
      <w:r w:rsidR="003B714F">
        <w:rPr>
          <w:rFonts w:eastAsiaTheme="minorEastAsia"/>
          <w:b/>
          <w:bCs/>
          <w:szCs w:val="28"/>
        </w:rPr>
        <w:t xml:space="preserve">ы </w:t>
      </w:r>
      <w:r w:rsidR="003E6FB4" w:rsidRPr="00096BFC">
        <w:rPr>
          <w:rFonts w:eastAsiaTheme="minorEastAsia"/>
          <w:b/>
          <w:bCs/>
          <w:szCs w:val="28"/>
        </w:rPr>
        <w:t>работы метода</w:t>
      </w:r>
      <w:r w:rsidR="003E6FB4" w:rsidRPr="00096BFC">
        <w:rPr>
          <w:rFonts w:eastAsiaTheme="minorEastAsia"/>
          <w:szCs w:val="28"/>
        </w:rPr>
        <w:t xml:space="preserve">. </w:t>
      </w:r>
      <w:r w:rsidR="00217E71" w:rsidRPr="00096BFC">
        <w:rPr>
          <w:rFonts w:eastAsiaTheme="minorEastAsia"/>
          <w:szCs w:val="28"/>
        </w:rPr>
        <w:t>Входными данными для</w:t>
      </w:r>
      <w:r w:rsidR="001614E8" w:rsidRPr="00096BFC">
        <w:rPr>
          <w:rFonts w:eastAsiaTheme="minorEastAsia"/>
          <w:szCs w:val="28"/>
        </w:rPr>
        <w:t xml:space="preserve"> </w:t>
      </w:r>
      <w:r w:rsidR="003B6DFD" w:rsidRPr="00096BFC">
        <w:rPr>
          <w:rFonts w:eastAsiaTheme="minorEastAsia"/>
          <w:szCs w:val="28"/>
        </w:rPr>
        <w:t>метода</w:t>
      </w:r>
      <w:r w:rsidR="00217E71" w:rsidRPr="00096BFC">
        <w:rPr>
          <w:rFonts w:eastAsiaTheme="minorEastAsia"/>
          <w:szCs w:val="28"/>
        </w:rPr>
        <w:t xml:space="preserve"> является количество вершин графа и предполагаемое количество кластеров в нём. </w:t>
      </w:r>
      <w:r w:rsidR="00415767" w:rsidRPr="00096BFC">
        <w:rPr>
          <w:rFonts w:eastAsiaTheme="minorEastAsia"/>
          <w:szCs w:val="28"/>
        </w:rPr>
        <w:t>Для наглядной демонстрации работы алгоритма ниже будут представлены</w:t>
      </w:r>
      <w:r w:rsidR="003B6DFD" w:rsidRPr="00096BFC">
        <w:rPr>
          <w:rFonts w:eastAsiaTheme="minorEastAsia"/>
          <w:szCs w:val="28"/>
        </w:rPr>
        <w:t xml:space="preserve"> </w:t>
      </w:r>
      <w:r w:rsidR="001614E8" w:rsidRPr="00096BFC">
        <w:rPr>
          <w:rFonts w:eastAsiaTheme="minorEastAsia"/>
          <w:szCs w:val="28"/>
        </w:rPr>
        <w:t>граф</w:t>
      </w:r>
      <w:r w:rsidR="00501C44" w:rsidRPr="00096BFC">
        <w:rPr>
          <w:rFonts w:eastAsiaTheme="minorEastAsia"/>
          <w:szCs w:val="28"/>
        </w:rPr>
        <w:t>ы</w:t>
      </w:r>
      <w:r w:rsidR="003B6DFD" w:rsidRPr="00096BFC">
        <w:rPr>
          <w:rFonts w:eastAsiaTheme="minorEastAsia"/>
          <w:szCs w:val="28"/>
        </w:rPr>
        <w:t xml:space="preserve">, разбитые на кластеры, с помощью стохастической блочной модели, </w:t>
      </w:r>
      <w:r w:rsidR="001614E8" w:rsidRPr="00096BFC">
        <w:rPr>
          <w:rFonts w:eastAsiaTheme="minorEastAsia"/>
          <w:szCs w:val="28"/>
        </w:rPr>
        <w:t xml:space="preserve">с </w:t>
      </w:r>
      <w:r w:rsidR="00415767" w:rsidRPr="00096BFC">
        <w:rPr>
          <w:rFonts w:eastAsiaTheme="minorEastAsia"/>
          <w:szCs w:val="28"/>
        </w:rPr>
        <w:t>различн</w:t>
      </w:r>
      <w:r w:rsidR="001614E8" w:rsidRPr="00096BFC">
        <w:rPr>
          <w:rFonts w:eastAsiaTheme="minorEastAsia"/>
          <w:szCs w:val="28"/>
        </w:rPr>
        <w:t>ым</w:t>
      </w:r>
      <w:r w:rsidR="00415767" w:rsidRPr="00096BFC">
        <w:rPr>
          <w:rFonts w:eastAsiaTheme="minorEastAsia"/>
          <w:szCs w:val="28"/>
        </w:rPr>
        <w:t xml:space="preserve"> числ</w:t>
      </w:r>
      <w:r w:rsidR="001614E8" w:rsidRPr="00096BFC">
        <w:rPr>
          <w:rFonts w:eastAsiaTheme="minorEastAsia"/>
          <w:szCs w:val="28"/>
        </w:rPr>
        <w:t>ом</w:t>
      </w:r>
      <w:r w:rsidR="00415767" w:rsidRPr="00096BFC">
        <w:rPr>
          <w:rFonts w:eastAsiaTheme="minorEastAsia"/>
          <w:szCs w:val="28"/>
        </w:rPr>
        <w:t xml:space="preserve"> вершин</w:t>
      </w:r>
      <w:r w:rsidR="003B6DFD" w:rsidRPr="00096BFC">
        <w:rPr>
          <w:rFonts w:eastAsiaTheme="minorEastAsia"/>
          <w:szCs w:val="28"/>
        </w:rPr>
        <w:t xml:space="preserve"> и кластеров</w:t>
      </w:r>
      <w:r w:rsidR="00501C44" w:rsidRPr="00096BFC">
        <w:rPr>
          <w:rFonts w:eastAsiaTheme="minorEastAsia"/>
          <w:szCs w:val="28"/>
        </w:rPr>
        <w:t xml:space="preserve">. </w:t>
      </w:r>
      <w:r w:rsidR="003B6DFD" w:rsidRPr="00096BFC">
        <w:rPr>
          <w:rFonts w:eastAsiaTheme="minorEastAsia"/>
          <w:szCs w:val="28"/>
        </w:rPr>
        <w:t xml:space="preserve">Тестирование проходило в порядке увеличения вершин графа и количества кластеров. </w:t>
      </w:r>
      <w:r w:rsidR="005D70A6" w:rsidRPr="00096BFC">
        <w:rPr>
          <w:rFonts w:eastAsiaTheme="minorEastAsia"/>
          <w:szCs w:val="28"/>
        </w:rPr>
        <w:t>На рисунке 2</w:t>
      </w:r>
      <w:r w:rsidR="00D04A7E" w:rsidRPr="00096BFC">
        <w:rPr>
          <w:rFonts w:eastAsiaTheme="minorEastAsia"/>
          <w:szCs w:val="28"/>
        </w:rPr>
        <w:t xml:space="preserve"> п</w:t>
      </w:r>
      <w:r w:rsidR="005D70A6" w:rsidRPr="00096BFC">
        <w:rPr>
          <w:rFonts w:eastAsiaTheme="minorEastAsia"/>
          <w:szCs w:val="28"/>
        </w:rPr>
        <w:t>редставлен неориентированн</w:t>
      </w:r>
      <w:r w:rsidR="001614E8" w:rsidRPr="00096BFC">
        <w:rPr>
          <w:rFonts w:eastAsiaTheme="minorEastAsia"/>
          <w:szCs w:val="28"/>
        </w:rPr>
        <w:t>ый</w:t>
      </w:r>
      <w:r w:rsidR="005D70A6" w:rsidRPr="00096BFC">
        <w:rPr>
          <w:rFonts w:eastAsiaTheme="minorEastAsia"/>
          <w:szCs w:val="28"/>
        </w:rPr>
        <w:t xml:space="preserve"> граф, состоящ</w:t>
      </w:r>
      <w:r w:rsidR="001614E8" w:rsidRPr="00096BFC">
        <w:rPr>
          <w:rFonts w:eastAsiaTheme="minorEastAsia"/>
          <w:szCs w:val="28"/>
        </w:rPr>
        <w:t>ий</w:t>
      </w:r>
      <w:r w:rsidR="005D70A6" w:rsidRPr="00096BFC">
        <w:rPr>
          <w:rFonts w:eastAsiaTheme="minorEastAsia"/>
          <w:szCs w:val="28"/>
        </w:rPr>
        <w:t xml:space="preserve"> из 22 вершин, построенный по случайно смоделированной матрице смежности. </w:t>
      </w:r>
      <w:r w:rsidR="001368B6" w:rsidRPr="00096BFC">
        <w:rPr>
          <w:rFonts w:eastAsiaTheme="minorEastAsia"/>
          <w:szCs w:val="28"/>
        </w:rPr>
        <w:t xml:space="preserve">После использования алгоритма </w:t>
      </w:r>
      <w:r w:rsidR="005D70A6" w:rsidRPr="00096BFC">
        <w:rPr>
          <w:rFonts w:eastAsiaTheme="minorEastAsia"/>
          <w:szCs w:val="28"/>
        </w:rPr>
        <w:t>граф был размечен по цветам на 2 кластера.</w:t>
      </w:r>
      <w:r w:rsidR="00D04A7E">
        <w:rPr>
          <w:rFonts w:eastAsiaTheme="minorEastAsia"/>
          <w:sz w:val="24"/>
          <w:szCs w:val="22"/>
        </w:rPr>
        <w:t xml:space="preserve"> </w:t>
      </w:r>
    </w:p>
    <w:p w14:paraId="6848A75C" w14:textId="30A15BB6" w:rsidR="00217E71" w:rsidRPr="000A70C8" w:rsidRDefault="00217E71" w:rsidP="00616C2C">
      <w:pPr>
        <w:pStyle w:val="a3"/>
        <w:spacing w:line="240" w:lineRule="auto"/>
        <w:rPr>
          <w:rFonts w:eastAsiaTheme="minorEastAsia"/>
          <w:sz w:val="24"/>
          <w:szCs w:val="22"/>
        </w:rPr>
      </w:pPr>
    </w:p>
    <w:p w14:paraId="5FB22F13" w14:textId="70AE1282" w:rsidR="000A70C8" w:rsidRPr="00616C2C" w:rsidRDefault="00616C2C" w:rsidP="00616C2C">
      <w:pPr>
        <w:pStyle w:val="a3"/>
        <w:spacing w:line="240" w:lineRule="auto"/>
        <w:jc w:val="center"/>
        <w:rPr>
          <w:rFonts w:eastAsiaTheme="minorEastAsia"/>
          <w:sz w:val="24"/>
          <w:szCs w:val="22"/>
        </w:rPr>
      </w:pPr>
      <w:r>
        <w:rPr>
          <w:noProof/>
        </w:rPr>
        <w:drawing>
          <wp:inline distT="0" distB="0" distL="0" distR="0" wp14:anchorId="5AB88272" wp14:editId="3FE1458E">
            <wp:extent cx="3339515" cy="3131820"/>
            <wp:effectExtent l="0" t="0" r="0" b="0"/>
            <wp:docPr id="17640438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126" cy="3143647"/>
                    </a:xfrm>
                    <a:prstGeom prst="rect">
                      <a:avLst/>
                    </a:prstGeom>
                    <a:noFill/>
                    <a:ln>
                      <a:noFill/>
                    </a:ln>
                  </pic:spPr>
                </pic:pic>
              </a:graphicData>
            </a:graphic>
          </wp:inline>
        </w:drawing>
      </w:r>
    </w:p>
    <w:p w14:paraId="1DB67B31" w14:textId="7CA0CE94" w:rsidR="00FA2D61" w:rsidRDefault="00616C2C" w:rsidP="00FA2D61">
      <w:pPr>
        <w:pStyle w:val="a3"/>
        <w:spacing w:line="240" w:lineRule="auto"/>
        <w:jc w:val="center"/>
        <w:rPr>
          <w:rFonts w:eastAsiaTheme="minorEastAsia"/>
          <w:sz w:val="24"/>
          <w:szCs w:val="22"/>
        </w:rPr>
      </w:pPr>
      <w:r w:rsidRPr="00C421A2">
        <w:rPr>
          <w:rFonts w:eastAsiaTheme="minorEastAsia"/>
        </w:rPr>
        <w:t>Рис</w:t>
      </w:r>
      <w:r w:rsidR="00C421A2" w:rsidRPr="00C421A2">
        <w:rPr>
          <w:rFonts w:eastAsiaTheme="minorEastAsia"/>
        </w:rPr>
        <w:t>.</w:t>
      </w:r>
      <w:r w:rsidRPr="00C421A2">
        <w:rPr>
          <w:rFonts w:eastAsiaTheme="minorEastAsia"/>
        </w:rPr>
        <w:t xml:space="preserve"> 2</w:t>
      </w:r>
      <w:r w:rsidR="00C421A2" w:rsidRPr="00C421A2">
        <w:rPr>
          <w:rFonts w:eastAsiaTheme="minorEastAsia"/>
        </w:rPr>
        <w:t xml:space="preserve">. </w:t>
      </w:r>
      <w:r w:rsidRPr="00C421A2">
        <w:rPr>
          <w:rFonts w:eastAsiaTheme="minorEastAsia"/>
        </w:rPr>
        <w:t>Размеченный на 2 кластера</w:t>
      </w:r>
      <w:r w:rsidR="00F479DF" w:rsidRPr="00C421A2">
        <w:rPr>
          <w:rFonts w:eastAsiaTheme="minorEastAsia"/>
        </w:rPr>
        <w:t xml:space="preserve"> граф</w:t>
      </w:r>
      <w:r w:rsidRPr="00C421A2">
        <w:rPr>
          <w:rFonts w:eastAsiaTheme="minorEastAsia"/>
        </w:rPr>
        <w:t xml:space="preserve"> из 22 вершин</w:t>
      </w:r>
    </w:p>
    <w:p w14:paraId="74105210" w14:textId="77777777" w:rsidR="00FA2D61" w:rsidRDefault="00FA2D61" w:rsidP="00FA2D61">
      <w:pPr>
        <w:pStyle w:val="a3"/>
        <w:spacing w:line="240" w:lineRule="auto"/>
        <w:jc w:val="center"/>
        <w:rPr>
          <w:rFonts w:eastAsiaTheme="minorEastAsia"/>
          <w:sz w:val="24"/>
          <w:szCs w:val="22"/>
        </w:rPr>
      </w:pPr>
    </w:p>
    <w:p w14:paraId="3A15C833" w14:textId="503C0313" w:rsidR="00616C2C" w:rsidRPr="00096BFC" w:rsidRDefault="00616C2C" w:rsidP="00096BFC">
      <w:pPr>
        <w:pStyle w:val="a3"/>
        <w:rPr>
          <w:rFonts w:eastAsiaTheme="minorEastAsia"/>
        </w:rPr>
      </w:pPr>
      <w:r w:rsidRPr="00096BFC">
        <w:rPr>
          <w:rFonts w:eastAsiaTheme="minorEastAsia"/>
        </w:rPr>
        <w:t xml:space="preserve">Далее, число вершин графа </w:t>
      </w:r>
      <w:r w:rsidR="00F479DF" w:rsidRPr="00096BFC">
        <w:rPr>
          <w:rFonts w:eastAsiaTheme="minorEastAsia"/>
        </w:rPr>
        <w:t xml:space="preserve">выросло до </w:t>
      </w:r>
      <w:r w:rsidRPr="00096BFC">
        <w:rPr>
          <w:rFonts w:eastAsiaTheme="minorEastAsia"/>
        </w:rPr>
        <w:t>100.</w:t>
      </w:r>
      <w:r w:rsidR="001368B6" w:rsidRPr="00096BFC">
        <w:rPr>
          <w:rFonts w:eastAsiaTheme="minorEastAsia"/>
        </w:rPr>
        <w:t xml:space="preserve"> Матрица смежности вновь случайно смоделирована.</w:t>
      </w:r>
      <w:r w:rsidRPr="00096BFC">
        <w:rPr>
          <w:rFonts w:eastAsiaTheme="minorEastAsia"/>
        </w:rPr>
        <w:t xml:space="preserve"> Граф, по-прежнему, неориентированный,</w:t>
      </w:r>
      <w:r w:rsidR="0023039B" w:rsidRPr="00096BFC">
        <w:rPr>
          <w:rFonts w:eastAsiaTheme="minorEastAsia"/>
        </w:rPr>
        <w:t xml:space="preserve"> </w:t>
      </w:r>
      <w:r w:rsidRPr="00096BFC">
        <w:rPr>
          <w:rFonts w:eastAsiaTheme="minorEastAsia"/>
        </w:rPr>
        <w:t>но значительно увеличился в</w:t>
      </w:r>
      <w:r w:rsidR="001368B6" w:rsidRPr="00096BFC">
        <w:rPr>
          <w:rFonts w:eastAsiaTheme="minorEastAsia"/>
        </w:rPr>
        <w:t xml:space="preserve"> </w:t>
      </w:r>
      <w:r w:rsidRPr="00096BFC">
        <w:rPr>
          <w:rFonts w:eastAsiaTheme="minorEastAsia"/>
        </w:rPr>
        <w:t>размерах, количество его ребер достигло почти 4000. Было задано разбиение на 5 кластеров. На рисунке 3 пр</w:t>
      </w:r>
      <w:r w:rsidR="00F479DF" w:rsidRPr="00096BFC">
        <w:rPr>
          <w:rFonts w:eastAsiaTheme="minorEastAsia"/>
        </w:rPr>
        <w:t>едставлен</w:t>
      </w:r>
      <w:r w:rsidR="0073745E" w:rsidRPr="00096BFC">
        <w:rPr>
          <w:rFonts w:eastAsiaTheme="minorEastAsia"/>
        </w:rPr>
        <w:t xml:space="preserve"> полученный граф.</w:t>
      </w:r>
    </w:p>
    <w:p w14:paraId="36F6FF8B" w14:textId="294D32CB" w:rsidR="00F479DF" w:rsidRPr="000A70C8" w:rsidRDefault="00F479DF" w:rsidP="00F479DF">
      <w:pPr>
        <w:pStyle w:val="a3"/>
        <w:spacing w:line="240" w:lineRule="auto"/>
        <w:jc w:val="center"/>
        <w:rPr>
          <w:rFonts w:eastAsiaTheme="minorEastAsia"/>
          <w:sz w:val="24"/>
          <w:szCs w:val="22"/>
        </w:rPr>
      </w:pPr>
      <w:r>
        <w:rPr>
          <w:noProof/>
        </w:rPr>
        <w:lastRenderedPageBreak/>
        <w:drawing>
          <wp:inline distT="0" distB="0" distL="0" distR="0" wp14:anchorId="0210B30B" wp14:editId="32D398DE">
            <wp:extent cx="2933700" cy="2869081"/>
            <wp:effectExtent l="0" t="0" r="0" b="7620"/>
            <wp:docPr id="9065680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869081"/>
                    </a:xfrm>
                    <a:prstGeom prst="rect">
                      <a:avLst/>
                    </a:prstGeom>
                    <a:noFill/>
                    <a:ln>
                      <a:noFill/>
                    </a:ln>
                  </pic:spPr>
                </pic:pic>
              </a:graphicData>
            </a:graphic>
          </wp:inline>
        </w:drawing>
      </w:r>
    </w:p>
    <w:p w14:paraId="0530BB23" w14:textId="77777777" w:rsidR="00FA5056" w:rsidRDefault="00F479DF" w:rsidP="00FA5056">
      <w:pPr>
        <w:pStyle w:val="a3"/>
        <w:spacing w:line="240" w:lineRule="auto"/>
        <w:ind w:firstLine="0"/>
        <w:jc w:val="center"/>
        <w:rPr>
          <w:rFonts w:eastAsiaTheme="minorEastAsia"/>
        </w:rPr>
      </w:pPr>
      <w:r w:rsidRPr="009C69F3">
        <w:rPr>
          <w:rFonts w:eastAsiaTheme="minorEastAsia"/>
        </w:rPr>
        <w:t>Рис</w:t>
      </w:r>
      <w:r w:rsidR="009C69F3" w:rsidRPr="009C69F3">
        <w:rPr>
          <w:rFonts w:eastAsiaTheme="minorEastAsia"/>
        </w:rPr>
        <w:t>.</w:t>
      </w:r>
      <w:r w:rsidRPr="009C69F3">
        <w:rPr>
          <w:rFonts w:eastAsiaTheme="minorEastAsia"/>
        </w:rPr>
        <w:t xml:space="preserve"> 3</w:t>
      </w:r>
      <w:r w:rsidR="009C69F3" w:rsidRPr="009C69F3">
        <w:rPr>
          <w:rFonts w:eastAsiaTheme="minorEastAsia"/>
        </w:rPr>
        <w:t xml:space="preserve">. </w:t>
      </w:r>
      <w:r w:rsidRPr="009C69F3">
        <w:rPr>
          <w:rFonts w:eastAsiaTheme="minorEastAsia"/>
        </w:rPr>
        <w:t>Размеченный на 5 кластеров граф из 100 вершин</w:t>
      </w:r>
    </w:p>
    <w:p w14:paraId="4F27DBFB" w14:textId="77777777" w:rsidR="005676A6" w:rsidRDefault="005676A6" w:rsidP="00FA5056">
      <w:pPr>
        <w:pStyle w:val="a3"/>
        <w:spacing w:line="240" w:lineRule="auto"/>
        <w:ind w:firstLine="0"/>
        <w:jc w:val="center"/>
        <w:rPr>
          <w:rFonts w:eastAsiaTheme="minorEastAsia"/>
        </w:rPr>
      </w:pPr>
    </w:p>
    <w:p w14:paraId="1AC13807" w14:textId="145E6AB7" w:rsidR="00025E3C" w:rsidRPr="00FA5056" w:rsidRDefault="00415767" w:rsidP="00FA5056">
      <w:pPr>
        <w:pStyle w:val="a3"/>
        <w:rPr>
          <w:rFonts w:eastAsiaTheme="minorEastAsia"/>
        </w:rPr>
      </w:pPr>
      <w:r w:rsidRPr="00096BFC">
        <w:rPr>
          <w:szCs w:val="28"/>
        </w:rPr>
        <w:t>Финальным</w:t>
      </w:r>
      <w:r w:rsidR="001614E8" w:rsidRPr="00096BFC">
        <w:rPr>
          <w:szCs w:val="28"/>
        </w:rPr>
        <w:t xml:space="preserve"> является граф из 1000 вершин, который также разбивается на 5 кластеров</w:t>
      </w:r>
      <w:r w:rsidR="00E80EB6" w:rsidRPr="00096BFC">
        <w:rPr>
          <w:szCs w:val="28"/>
        </w:rPr>
        <w:t xml:space="preserve"> </w:t>
      </w:r>
      <w:r w:rsidR="002046FB" w:rsidRPr="00096BFC">
        <w:rPr>
          <w:szCs w:val="28"/>
        </w:rPr>
        <w:t>(рисунок 4)</w:t>
      </w:r>
      <w:r w:rsidR="001614E8" w:rsidRPr="00096BFC">
        <w:rPr>
          <w:szCs w:val="28"/>
        </w:rPr>
        <w:t>.</w:t>
      </w:r>
    </w:p>
    <w:p w14:paraId="0BDD707A" w14:textId="77777777" w:rsidR="00E80EB6" w:rsidRDefault="00E80EB6" w:rsidP="00E80EB6">
      <w:pPr>
        <w:pStyle w:val="a3"/>
        <w:spacing w:line="240" w:lineRule="auto"/>
        <w:jc w:val="center"/>
        <w:rPr>
          <w:rFonts w:eastAsiaTheme="minorEastAsia"/>
          <w:sz w:val="24"/>
          <w:szCs w:val="22"/>
        </w:rPr>
      </w:pPr>
      <w:r>
        <w:rPr>
          <w:noProof/>
        </w:rPr>
        <w:drawing>
          <wp:inline distT="0" distB="0" distL="0" distR="0" wp14:anchorId="6179B83A" wp14:editId="58FD7BEE">
            <wp:extent cx="3850311" cy="3581400"/>
            <wp:effectExtent l="0" t="0" r="0" b="0"/>
            <wp:docPr id="123329395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641" cy="3592869"/>
                    </a:xfrm>
                    <a:prstGeom prst="rect">
                      <a:avLst/>
                    </a:prstGeom>
                    <a:noFill/>
                    <a:ln>
                      <a:noFill/>
                    </a:ln>
                  </pic:spPr>
                </pic:pic>
              </a:graphicData>
            </a:graphic>
          </wp:inline>
        </w:drawing>
      </w:r>
    </w:p>
    <w:p w14:paraId="34A1B90C" w14:textId="31291DCF" w:rsidR="00FA2D61" w:rsidRDefault="00E80EB6" w:rsidP="00FA2D61">
      <w:pPr>
        <w:pStyle w:val="a3"/>
        <w:spacing w:line="240" w:lineRule="auto"/>
        <w:jc w:val="center"/>
        <w:rPr>
          <w:rFonts w:eastAsiaTheme="minorEastAsia"/>
        </w:rPr>
      </w:pPr>
      <w:r w:rsidRPr="00E80EB6">
        <w:rPr>
          <w:rFonts w:eastAsiaTheme="minorEastAsia"/>
          <w:sz w:val="24"/>
          <w:szCs w:val="22"/>
        </w:rPr>
        <w:t xml:space="preserve"> </w:t>
      </w:r>
      <w:r w:rsidRPr="00FA2D61">
        <w:rPr>
          <w:rFonts w:eastAsiaTheme="minorEastAsia"/>
        </w:rPr>
        <w:t>Рис</w:t>
      </w:r>
      <w:r w:rsidR="00FA2D61" w:rsidRPr="00FA2D61">
        <w:rPr>
          <w:rFonts w:eastAsiaTheme="minorEastAsia"/>
        </w:rPr>
        <w:t xml:space="preserve">. </w:t>
      </w:r>
      <w:r w:rsidRPr="00FA2D61">
        <w:rPr>
          <w:rFonts w:eastAsiaTheme="minorEastAsia"/>
        </w:rPr>
        <w:t>4</w:t>
      </w:r>
      <w:r w:rsidR="00FA2D61" w:rsidRPr="00FA2D61">
        <w:rPr>
          <w:rFonts w:eastAsiaTheme="minorEastAsia"/>
        </w:rPr>
        <w:t xml:space="preserve">. </w:t>
      </w:r>
      <w:r w:rsidRPr="00FA2D61">
        <w:rPr>
          <w:rFonts w:eastAsiaTheme="minorEastAsia"/>
        </w:rPr>
        <w:t>Размеченный на 5 кластеров граф из 1000 вершин</w:t>
      </w:r>
    </w:p>
    <w:p w14:paraId="11C3B096" w14:textId="77777777" w:rsidR="00FA2D61" w:rsidRPr="00FA2D61" w:rsidRDefault="00FA2D61" w:rsidP="00FA2D61">
      <w:pPr>
        <w:pStyle w:val="a3"/>
        <w:spacing w:line="240" w:lineRule="auto"/>
        <w:jc w:val="center"/>
        <w:rPr>
          <w:rFonts w:eastAsiaTheme="minorEastAsia"/>
        </w:rPr>
      </w:pPr>
    </w:p>
    <w:p w14:paraId="7446E2A9" w14:textId="4562BA54" w:rsidR="004F274F" w:rsidRPr="009A3DBD" w:rsidRDefault="006F3CF5" w:rsidP="009A3DBD">
      <w:pPr>
        <w:spacing w:after="0" w:line="360" w:lineRule="auto"/>
        <w:ind w:firstLine="709"/>
        <w:jc w:val="both"/>
        <w:rPr>
          <w:rFonts w:ascii="Times New Roman" w:hAnsi="Times New Roman" w:cs="Times New Roman"/>
          <w:sz w:val="28"/>
          <w:szCs w:val="28"/>
        </w:rPr>
      </w:pPr>
      <w:r w:rsidRPr="00096BFC">
        <w:rPr>
          <w:rFonts w:ascii="Times New Roman" w:hAnsi="Times New Roman" w:cs="Times New Roman"/>
          <w:b/>
          <w:bCs/>
          <w:sz w:val="28"/>
          <w:szCs w:val="28"/>
        </w:rPr>
        <w:t>Заключение</w:t>
      </w:r>
      <w:r w:rsidRPr="00096BFC">
        <w:rPr>
          <w:rFonts w:ascii="Times New Roman" w:hAnsi="Times New Roman" w:cs="Times New Roman"/>
          <w:sz w:val="28"/>
          <w:szCs w:val="28"/>
        </w:rPr>
        <w:t xml:space="preserve">. </w:t>
      </w:r>
      <w:r w:rsidR="003508E7" w:rsidRPr="00096BFC">
        <w:rPr>
          <w:rFonts w:ascii="Times New Roman" w:hAnsi="Times New Roman" w:cs="Times New Roman"/>
          <w:sz w:val="28"/>
          <w:szCs w:val="28"/>
        </w:rPr>
        <w:t>Подводя итоги,</w:t>
      </w:r>
      <w:r w:rsidR="003E1BDF" w:rsidRPr="00096BFC">
        <w:rPr>
          <w:rFonts w:ascii="Times New Roman" w:hAnsi="Times New Roman" w:cs="Times New Roman"/>
          <w:sz w:val="28"/>
          <w:szCs w:val="28"/>
        </w:rPr>
        <w:t xml:space="preserve"> можно сделать вывод, что алгоритм </w:t>
      </w:r>
      <w:r w:rsidR="003E1BDF" w:rsidRPr="00096BFC">
        <w:rPr>
          <w:rFonts w:ascii="Times New Roman" w:hAnsi="Times New Roman" w:cs="Times New Roman"/>
          <w:sz w:val="28"/>
          <w:szCs w:val="28"/>
          <w:lang w:val="en-US"/>
        </w:rPr>
        <w:t>SBM</w:t>
      </w:r>
      <w:r w:rsidR="003E1BDF" w:rsidRPr="00096BFC">
        <w:rPr>
          <w:rFonts w:ascii="Times New Roman" w:hAnsi="Times New Roman" w:cs="Times New Roman"/>
          <w:sz w:val="28"/>
          <w:szCs w:val="28"/>
        </w:rPr>
        <w:t xml:space="preserve"> представляет большой интерес благодаря своей эффективности и наглядной визуализации полученной кластерной ст</w:t>
      </w:r>
      <w:r w:rsidR="00796C4B" w:rsidRPr="00096BFC">
        <w:rPr>
          <w:rFonts w:ascii="Times New Roman" w:hAnsi="Times New Roman" w:cs="Times New Roman"/>
          <w:sz w:val="28"/>
          <w:szCs w:val="28"/>
        </w:rPr>
        <w:t xml:space="preserve">руктуры. </w:t>
      </w:r>
      <w:r w:rsidR="004F274F" w:rsidRPr="00096BFC">
        <w:rPr>
          <w:rFonts w:ascii="Times New Roman" w:hAnsi="Times New Roman" w:cs="Times New Roman"/>
          <w:sz w:val="28"/>
          <w:szCs w:val="28"/>
        </w:rPr>
        <w:t xml:space="preserve">В подтверждение этому в статье были освещены ключевые теоретические и практические аспекты </w:t>
      </w:r>
      <w:r w:rsidR="004F274F" w:rsidRPr="00096BFC">
        <w:rPr>
          <w:rFonts w:ascii="Times New Roman" w:hAnsi="Times New Roman" w:cs="Times New Roman"/>
          <w:sz w:val="28"/>
          <w:szCs w:val="28"/>
        </w:rPr>
        <w:lastRenderedPageBreak/>
        <w:t>стохастической блочной модели</w:t>
      </w:r>
      <w:r w:rsidR="00E26660" w:rsidRPr="00096BFC">
        <w:rPr>
          <w:rFonts w:ascii="Times New Roman" w:hAnsi="Times New Roman" w:cs="Times New Roman"/>
          <w:sz w:val="28"/>
          <w:szCs w:val="28"/>
        </w:rPr>
        <w:t>.</w:t>
      </w:r>
      <w:r w:rsidR="004F274F" w:rsidRPr="00096BFC">
        <w:rPr>
          <w:rFonts w:ascii="Times New Roman" w:hAnsi="Times New Roman" w:cs="Times New Roman"/>
          <w:sz w:val="28"/>
          <w:szCs w:val="28"/>
        </w:rPr>
        <w:t xml:space="preserve"> </w:t>
      </w:r>
      <w:r w:rsidR="00E26660" w:rsidRPr="00096BFC">
        <w:rPr>
          <w:rFonts w:ascii="Times New Roman" w:hAnsi="Times New Roman" w:cs="Times New Roman"/>
          <w:sz w:val="28"/>
          <w:szCs w:val="28"/>
        </w:rPr>
        <w:t>Метод</w:t>
      </w:r>
      <w:r w:rsidR="00796C4B" w:rsidRPr="00096BFC">
        <w:rPr>
          <w:rFonts w:ascii="Times New Roman" w:hAnsi="Times New Roman" w:cs="Times New Roman"/>
          <w:sz w:val="28"/>
          <w:szCs w:val="28"/>
        </w:rPr>
        <w:t xml:space="preserve"> находится на пике развития и имеет открытые проблемы, решение которых является перспективной работой.</w:t>
      </w:r>
      <w:r w:rsidR="004F274F" w:rsidRPr="00096BFC">
        <w:rPr>
          <w:rFonts w:ascii="Times New Roman" w:hAnsi="Times New Roman" w:cs="Times New Roman"/>
          <w:sz w:val="28"/>
          <w:szCs w:val="28"/>
        </w:rPr>
        <w:t xml:space="preserve"> Например, одной из проблем является определение оптимального числа кластеров.</w:t>
      </w:r>
      <w:r w:rsidR="00796C4B" w:rsidRPr="00096BFC">
        <w:rPr>
          <w:rFonts w:ascii="Times New Roman" w:hAnsi="Times New Roman" w:cs="Times New Roman"/>
          <w:sz w:val="28"/>
          <w:szCs w:val="28"/>
        </w:rPr>
        <w:t xml:space="preserve"> </w:t>
      </w:r>
      <w:r w:rsidR="00263CC5" w:rsidRPr="00096BFC">
        <w:rPr>
          <w:rFonts w:ascii="Times New Roman" w:hAnsi="Times New Roman" w:cs="Times New Roman"/>
          <w:sz w:val="28"/>
          <w:szCs w:val="28"/>
        </w:rPr>
        <w:t>В дальнейшем м</w:t>
      </w:r>
      <w:r w:rsidR="00796C4B" w:rsidRPr="00096BFC">
        <w:rPr>
          <w:rFonts w:ascii="Times New Roman" w:hAnsi="Times New Roman" w:cs="Times New Roman"/>
          <w:sz w:val="28"/>
          <w:szCs w:val="28"/>
        </w:rPr>
        <w:t xml:space="preserve">огут быть изучены различные варианты реализации и модификации алгоритма, а также </w:t>
      </w:r>
      <w:r w:rsidR="00632000" w:rsidRPr="00096BFC">
        <w:rPr>
          <w:rFonts w:ascii="Times New Roman" w:hAnsi="Times New Roman" w:cs="Times New Roman"/>
          <w:sz w:val="28"/>
          <w:szCs w:val="28"/>
        </w:rPr>
        <w:t>способы</w:t>
      </w:r>
      <w:r w:rsidR="00796C4B" w:rsidRPr="00096BFC">
        <w:rPr>
          <w:rFonts w:ascii="Times New Roman" w:hAnsi="Times New Roman" w:cs="Times New Roman"/>
          <w:sz w:val="28"/>
          <w:szCs w:val="28"/>
        </w:rPr>
        <w:t xml:space="preserve"> минимизации вычислительной сложности без потери точности. Всё вышеперечисленное вновь говорит о востребованности и актуальности метода.</w:t>
      </w:r>
      <w:r w:rsidR="00263CC5" w:rsidRPr="00096BFC">
        <w:rPr>
          <w:rFonts w:ascii="Times New Roman" w:hAnsi="Times New Roman" w:cs="Times New Roman"/>
          <w:sz w:val="28"/>
          <w:szCs w:val="28"/>
        </w:rPr>
        <w:t xml:space="preserve"> Стохастическая блочная модель может быть использована для решения задач в различных областях, таких как экономика,</w:t>
      </w:r>
      <w:r w:rsidR="00C571B5" w:rsidRPr="00096BFC">
        <w:rPr>
          <w:rFonts w:ascii="Times New Roman" w:hAnsi="Times New Roman" w:cs="Times New Roman"/>
          <w:sz w:val="28"/>
          <w:szCs w:val="28"/>
        </w:rPr>
        <w:t xml:space="preserve"> </w:t>
      </w:r>
      <w:r w:rsidR="00291DD8" w:rsidRPr="00096BFC">
        <w:rPr>
          <w:rFonts w:ascii="Times New Roman" w:hAnsi="Times New Roman" w:cs="Times New Roman"/>
          <w:sz w:val="28"/>
          <w:szCs w:val="28"/>
        </w:rPr>
        <w:t xml:space="preserve">информатика, </w:t>
      </w:r>
      <w:r w:rsidR="00263CC5" w:rsidRPr="00096BFC">
        <w:rPr>
          <w:rFonts w:ascii="Times New Roman" w:hAnsi="Times New Roman" w:cs="Times New Roman"/>
          <w:sz w:val="28"/>
          <w:szCs w:val="28"/>
        </w:rPr>
        <w:t xml:space="preserve">социология и т. д. Изучение возможности применения метода </w:t>
      </w:r>
      <w:r w:rsidR="00263CC5" w:rsidRPr="00096BFC">
        <w:rPr>
          <w:rFonts w:ascii="Times New Roman" w:hAnsi="Times New Roman" w:cs="Times New Roman"/>
          <w:sz w:val="28"/>
          <w:szCs w:val="28"/>
          <w:lang w:val="en-US"/>
        </w:rPr>
        <w:t>SBM</w:t>
      </w:r>
      <w:r w:rsidR="00263CC5" w:rsidRPr="00096BFC">
        <w:rPr>
          <w:rFonts w:ascii="Times New Roman" w:hAnsi="Times New Roman" w:cs="Times New Roman"/>
          <w:sz w:val="28"/>
          <w:szCs w:val="28"/>
        </w:rPr>
        <w:t xml:space="preserve"> для решения задач в перечисленных областях является перспективным направлением дальнейших исследований.</w:t>
      </w:r>
    </w:p>
    <w:p w14:paraId="06CCF832" w14:textId="1D1B87A9" w:rsidR="006C7A08" w:rsidRDefault="009A3DBD" w:rsidP="009A3DBD">
      <w:pPr>
        <w:spacing w:line="240" w:lineRule="auto"/>
        <w:ind w:firstLine="709"/>
        <w:jc w:val="center"/>
        <w:rPr>
          <w:rFonts w:ascii="Times New Roman" w:hAnsi="Times New Roman" w:cs="Times New Roman"/>
          <w:b/>
          <w:bCs/>
          <w:sz w:val="28"/>
          <w:szCs w:val="28"/>
        </w:rPr>
      </w:pPr>
      <w:r w:rsidRPr="009A3DBD">
        <w:rPr>
          <w:rFonts w:ascii="Times New Roman" w:hAnsi="Times New Roman" w:cs="Times New Roman"/>
          <w:b/>
          <w:bCs/>
          <w:sz w:val="28"/>
          <w:szCs w:val="28"/>
        </w:rPr>
        <w:t>Библиографический список</w:t>
      </w:r>
    </w:p>
    <w:p w14:paraId="6227AC8A" w14:textId="0E3A29E2" w:rsidR="00EB5058" w:rsidRDefault="004F14F8" w:rsidP="004F14F8">
      <w:pPr>
        <w:spacing w:after="0" w:line="360" w:lineRule="auto"/>
        <w:ind w:firstLine="709"/>
        <w:jc w:val="both"/>
        <w:rPr>
          <w:rFonts w:ascii="Times New Roman" w:hAnsi="Times New Roman" w:cs="Times New Roman"/>
          <w:sz w:val="28"/>
          <w:szCs w:val="28"/>
        </w:rPr>
      </w:pPr>
      <w:r w:rsidRPr="004F14F8">
        <w:rPr>
          <w:rFonts w:ascii="Times New Roman" w:hAnsi="Times New Roman" w:cs="Times New Roman"/>
          <w:sz w:val="28"/>
          <w:szCs w:val="28"/>
        </w:rPr>
        <w:t>1.</w:t>
      </w:r>
      <w:r>
        <w:rPr>
          <w:rFonts w:ascii="Times New Roman" w:hAnsi="Times New Roman" w:cs="Times New Roman"/>
          <w:sz w:val="28"/>
          <w:szCs w:val="28"/>
        </w:rPr>
        <w:t xml:space="preserve"> </w:t>
      </w:r>
      <w:r w:rsidR="00100324" w:rsidRPr="004F14F8">
        <w:rPr>
          <w:rFonts w:ascii="Times New Roman" w:hAnsi="Times New Roman" w:cs="Times New Roman"/>
          <w:sz w:val="28"/>
          <w:szCs w:val="28"/>
        </w:rPr>
        <w:t>Что такое «</w:t>
      </w:r>
      <w:r w:rsidR="00100324" w:rsidRPr="004F14F8">
        <w:rPr>
          <w:rFonts w:ascii="Times New Roman" w:hAnsi="Times New Roman" w:cs="Times New Roman"/>
          <w:sz w:val="28"/>
          <w:szCs w:val="28"/>
          <w:lang w:val="en-US"/>
        </w:rPr>
        <w:t>Big</w:t>
      </w:r>
      <w:r w:rsidR="00100324" w:rsidRPr="004F14F8">
        <w:rPr>
          <w:rFonts w:ascii="Times New Roman" w:hAnsi="Times New Roman" w:cs="Times New Roman"/>
          <w:sz w:val="28"/>
          <w:szCs w:val="28"/>
        </w:rPr>
        <w:t xml:space="preserve"> </w:t>
      </w:r>
      <w:r w:rsidR="00100324" w:rsidRPr="004F14F8">
        <w:rPr>
          <w:rFonts w:ascii="Times New Roman" w:hAnsi="Times New Roman" w:cs="Times New Roman"/>
          <w:sz w:val="28"/>
          <w:szCs w:val="28"/>
          <w:lang w:val="en-US"/>
        </w:rPr>
        <w:t>Data</w:t>
      </w:r>
      <w:r w:rsidR="00100324" w:rsidRPr="004F14F8">
        <w:rPr>
          <w:rFonts w:ascii="Times New Roman" w:hAnsi="Times New Roman" w:cs="Times New Roman"/>
          <w:sz w:val="28"/>
          <w:szCs w:val="28"/>
        </w:rPr>
        <w:t xml:space="preserve">»? </w:t>
      </w:r>
      <w:r w:rsidR="00100324" w:rsidRPr="004F14F8">
        <w:rPr>
          <w:rFonts w:ascii="Times New Roman" w:hAnsi="Times New Roman" w:cs="Times New Roman"/>
          <w:sz w:val="28"/>
          <w:szCs w:val="28"/>
        </w:rPr>
        <w:t>– [Электронный ресурс]. – Режим доступа:</w:t>
      </w:r>
      <w:r w:rsidR="00100324" w:rsidRPr="004F14F8">
        <w:rPr>
          <w:rFonts w:ascii="Times New Roman" w:hAnsi="Times New Roman" w:cs="Times New Roman"/>
          <w:sz w:val="28"/>
          <w:szCs w:val="28"/>
        </w:rPr>
        <w:t xml:space="preserve"> </w:t>
      </w:r>
      <w:r w:rsidR="00100324" w:rsidRPr="004F14F8">
        <w:rPr>
          <w:rFonts w:ascii="Times New Roman" w:hAnsi="Times New Roman" w:cs="Times New Roman"/>
          <w:sz w:val="28"/>
          <w:szCs w:val="28"/>
          <w:lang w:val="en-US"/>
        </w:rPr>
        <w:t>https</w:t>
      </w:r>
      <w:r w:rsidR="00100324" w:rsidRPr="004F14F8">
        <w:rPr>
          <w:rFonts w:ascii="Times New Roman" w:hAnsi="Times New Roman" w:cs="Times New Roman"/>
          <w:sz w:val="28"/>
          <w:szCs w:val="28"/>
        </w:rPr>
        <w:t>://</w:t>
      </w:r>
      <w:r w:rsidR="00100324" w:rsidRPr="004F14F8">
        <w:rPr>
          <w:rFonts w:ascii="Times New Roman" w:hAnsi="Times New Roman" w:cs="Times New Roman"/>
          <w:sz w:val="28"/>
          <w:szCs w:val="28"/>
          <w:lang w:val="en-US"/>
        </w:rPr>
        <w:t>habr</w:t>
      </w:r>
      <w:r w:rsidR="00100324" w:rsidRPr="004F14F8">
        <w:rPr>
          <w:rFonts w:ascii="Times New Roman" w:hAnsi="Times New Roman" w:cs="Times New Roman"/>
          <w:sz w:val="28"/>
          <w:szCs w:val="28"/>
        </w:rPr>
        <w:t>.</w:t>
      </w:r>
      <w:r w:rsidR="00100324" w:rsidRPr="004F14F8">
        <w:rPr>
          <w:rFonts w:ascii="Times New Roman" w:hAnsi="Times New Roman" w:cs="Times New Roman"/>
          <w:sz w:val="28"/>
          <w:szCs w:val="28"/>
          <w:lang w:val="en-US"/>
        </w:rPr>
        <w:t>com</w:t>
      </w:r>
      <w:r w:rsidR="00100324" w:rsidRPr="004F14F8">
        <w:rPr>
          <w:rFonts w:ascii="Times New Roman" w:hAnsi="Times New Roman" w:cs="Times New Roman"/>
          <w:sz w:val="28"/>
          <w:szCs w:val="28"/>
        </w:rPr>
        <w:t>/</w:t>
      </w:r>
      <w:r w:rsidR="00100324" w:rsidRPr="004F14F8">
        <w:rPr>
          <w:rFonts w:ascii="Times New Roman" w:hAnsi="Times New Roman" w:cs="Times New Roman"/>
          <w:sz w:val="28"/>
          <w:szCs w:val="28"/>
          <w:lang w:val="en-US"/>
        </w:rPr>
        <w:t>ru</w:t>
      </w:r>
      <w:r w:rsidR="00100324" w:rsidRPr="004F14F8">
        <w:rPr>
          <w:rFonts w:ascii="Times New Roman" w:hAnsi="Times New Roman" w:cs="Times New Roman"/>
          <w:sz w:val="28"/>
          <w:szCs w:val="28"/>
        </w:rPr>
        <w:t>/</w:t>
      </w:r>
      <w:r w:rsidR="00100324" w:rsidRPr="004F14F8">
        <w:rPr>
          <w:rFonts w:ascii="Times New Roman" w:hAnsi="Times New Roman" w:cs="Times New Roman"/>
          <w:sz w:val="28"/>
          <w:szCs w:val="28"/>
          <w:lang w:val="en-US"/>
        </w:rPr>
        <w:t>companies</w:t>
      </w:r>
      <w:r w:rsidR="00100324" w:rsidRPr="004F14F8">
        <w:rPr>
          <w:rFonts w:ascii="Times New Roman" w:hAnsi="Times New Roman" w:cs="Times New Roman"/>
          <w:sz w:val="28"/>
          <w:szCs w:val="28"/>
        </w:rPr>
        <w:t>/</w:t>
      </w:r>
      <w:r w:rsidR="00100324" w:rsidRPr="004F14F8">
        <w:rPr>
          <w:rFonts w:ascii="Times New Roman" w:hAnsi="Times New Roman" w:cs="Times New Roman"/>
          <w:sz w:val="28"/>
          <w:szCs w:val="28"/>
          <w:lang w:val="en-US"/>
        </w:rPr>
        <w:t>productstar</w:t>
      </w:r>
      <w:r w:rsidR="00100324" w:rsidRPr="004F14F8">
        <w:rPr>
          <w:rFonts w:ascii="Times New Roman" w:hAnsi="Times New Roman" w:cs="Times New Roman"/>
          <w:sz w:val="28"/>
          <w:szCs w:val="28"/>
        </w:rPr>
        <w:t>/</w:t>
      </w:r>
      <w:r w:rsidR="00100324" w:rsidRPr="004F14F8">
        <w:rPr>
          <w:rFonts w:ascii="Times New Roman" w:hAnsi="Times New Roman" w:cs="Times New Roman"/>
          <w:sz w:val="28"/>
          <w:szCs w:val="28"/>
          <w:lang w:val="en-US"/>
        </w:rPr>
        <w:t>articles</w:t>
      </w:r>
      <w:r w:rsidR="00100324" w:rsidRPr="004F14F8">
        <w:rPr>
          <w:rFonts w:ascii="Times New Roman" w:hAnsi="Times New Roman" w:cs="Times New Roman"/>
          <w:sz w:val="28"/>
          <w:szCs w:val="28"/>
        </w:rPr>
        <w:t>/503580/</w:t>
      </w:r>
      <w:r w:rsidR="00A84B94">
        <w:rPr>
          <w:rFonts w:ascii="Times New Roman" w:hAnsi="Times New Roman" w:cs="Times New Roman"/>
          <w:sz w:val="28"/>
          <w:szCs w:val="28"/>
        </w:rPr>
        <w:t>.</w:t>
      </w:r>
    </w:p>
    <w:p w14:paraId="15A7E530" w14:textId="04247421" w:rsidR="00A84B94" w:rsidRPr="00A84B94" w:rsidRDefault="00A84B94" w:rsidP="004F14F8">
      <w:pPr>
        <w:spacing w:after="0" w:line="360" w:lineRule="auto"/>
        <w:ind w:firstLine="709"/>
        <w:jc w:val="both"/>
        <w:rPr>
          <w:rFonts w:ascii="Times New Roman" w:hAnsi="Times New Roman" w:cs="Times New Roman"/>
          <w:sz w:val="28"/>
          <w:szCs w:val="28"/>
        </w:rPr>
      </w:pPr>
      <w:r w:rsidRPr="00A84B94">
        <w:rPr>
          <w:rFonts w:ascii="Times New Roman" w:hAnsi="Times New Roman" w:cs="Times New Roman"/>
          <w:sz w:val="28"/>
          <w:szCs w:val="28"/>
        </w:rPr>
        <w:t xml:space="preserve">2. </w:t>
      </w:r>
      <w:r>
        <w:rPr>
          <w:rFonts w:ascii="Times New Roman" w:hAnsi="Times New Roman" w:cs="Times New Roman"/>
          <w:sz w:val="28"/>
          <w:szCs w:val="28"/>
        </w:rPr>
        <w:t xml:space="preserve">Горбаченко, В.И. Сети и карты Кохонена </w:t>
      </w:r>
      <w:r w:rsidRPr="00A84B94">
        <w:rPr>
          <w:rFonts w:ascii="Times New Roman" w:hAnsi="Times New Roman" w:cs="Times New Roman"/>
          <w:sz w:val="28"/>
          <w:szCs w:val="28"/>
        </w:rPr>
        <w:softHyphen/>
      </w:r>
      <w:r w:rsidRPr="00A84B94">
        <w:rPr>
          <w:rFonts w:ascii="Times New Roman" w:hAnsi="Times New Roman" w:cs="Times New Roman"/>
          <w:sz w:val="28"/>
          <w:szCs w:val="28"/>
        </w:rPr>
        <w:softHyphen/>
      </w:r>
      <w:r w:rsidRPr="004F14F8">
        <w:rPr>
          <w:rFonts w:ascii="Times New Roman" w:hAnsi="Times New Roman" w:cs="Times New Roman"/>
          <w:sz w:val="28"/>
          <w:szCs w:val="28"/>
        </w:rPr>
        <w:t>–</w:t>
      </w:r>
      <w:r>
        <w:rPr>
          <w:rFonts w:ascii="Times New Roman" w:hAnsi="Times New Roman" w:cs="Times New Roman"/>
          <w:sz w:val="28"/>
          <w:szCs w:val="28"/>
        </w:rPr>
        <w:t xml:space="preserve"> </w:t>
      </w:r>
      <w:r w:rsidRPr="004F14F8">
        <w:rPr>
          <w:rFonts w:ascii="Times New Roman" w:hAnsi="Times New Roman" w:cs="Times New Roman"/>
          <w:sz w:val="28"/>
          <w:szCs w:val="28"/>
        </w:rPr>
        <w:t>[Электронный ресурс].</w:t>
      </w:r>
      <w:r>
        <w:rPr>
          <w:rFonts w:ascii="Times New Roman" w:hAnsi="Times New Roman" w:cs="Times New Roman"/>
          <w:sz w:val="28"/>
          <w:szCs w:val="28"/>
        </w:rPr>
        <w:t xml:space="preserve"> </w:t>
      </w:r>
      <w:r w:rsidRPr="004F14F8">
        <w:rPr>
          <w:rFonts w:ascii="Times New Roman" w:hAnsi="Times New Roman" w:cs="Times New Roman"/>
          <w:sz w:val="28"/>
          <w:szCs w:val="28"/>
        </w:rPr>
        <w:t>–</w:t>
      </w:r>
      <w:r>
        <w:rPr>
          <w:rFonts w:ascii="Times New Roman" w:hAnsi="Times New Roman" w:cs="Times New Roman"/>
          <w:sz w:val="28"/>
          <w:szCs w:val="28"/>
        </w:rPr>
        <w:t xml:space="preserve"> </w:t>
      </w:r>
      <w:r w:rsidRPr="004F14F8">
        <w:rPr>
          <w:rFonts w:ascii="Times New Roman" w:hAnsi="Times New Roman" w:cs="Times New Roman"/>
          <w:sz w:val="28"/>
          <w:szCs w:val="28"/>
        </w:rPr>
        <w:t>Режим</w:t>
      </w:r>
      <w:r w:rsidRPr="00A84B94">
        <w:rPr>
          <w:rFonts w:ascii="Times New Roman" w:hAnsi="Times New Roman" w:cs="Times New Roman"/>
          <w:sz w:val="28"/>
          <w:szCs w:val="28"/>
        </w:rPr>
        <w:t xml:space="preserve"> </w:t>
      </w:r>
      <w:r w:rsidRPr="004F14F8">
        <w:rPr>
          <w:rFonts w:ascii="Times New Roman" w:hAnsi="Times New Roman" w:cs="Times New Roman"/>
          <w:sz w:val="28"/>
          <w:szCs w:val="28"/>
        </w:rPr>
        <w:t>доступа:</w:t>
      </w:r>
      <w:r w:rsidRPr="00A84B94">
        <w:rPr>
          <w:rFonts w:ascii="Times New Roman" w:hAnsi="Times New Roman" w:cs="Times New Roman"/>
          <w:sz w:val="28"/>
          <w:szCs w:val="28"/>
        </w:rPr>
        <w:t xml:space="preserve"> </w:t>
      </w:r>
      <w:r w:rsidRPr="00A84B94">
        <w:rPr>
          <w:rFonts w:ascii="Times New Roman" w:hAnsi="Times New Roman" w:cs="Times New Roman"/>
          <w:sz w:val="28"/>
          <w:szCs w:val="28"/>
        </w:rPr>
        <w:t>http://gorbachenko.self-organization.ru/index.htm</w:t>
      </w:r>
      <w:r>
        <w:rPr>
          <w:rFonts w:ascii="Times New Roman" w:hAnsi="Times New Roman" w:cs="Times New Roman"/>
          <w:sz w:val="28"/>
          <w:szCs w:val="28"/>
          <w:lang w:val="en-US"/>
        </w:rPr>
        <w:t>l</w:t>
      </w:r>
      <w:r w:rsidRPr="00A84B94">
        <w:rPr>
          <w:rFonts w:ascii="Times New Roman" w:hAnsi="Times New Roman" w:cs="Times New Roman"/>
          <w:sz w:val="28"/>
          <w:szCs w:val="28"/>
        </w:rPr>
        <w:t>.</w:t>
      </w:r>
    </w:p>
    <w:p w14:paraId="168C63CB" w14:textId="0C00C54C" w:rsidR="0018281C" w:rsidRDefault="00A84B94" w:rsidP="00E854CF">
      <w:pPr>
        <w:spacing w:after="0" w:line="360" w:lineRule="auto"/>
        <w:ind w:firstLine="709"/>
        <w:jc w:val="both"/>
        <w:rPr>
          <w:rFonts w:ascii="Times New Roman" w:hAnsi="Times New Roman" w:cs="Times New Roman"/>
          <w:sz w:val="28"/>
          <w:szCs w:val="28"/>
        </w:rPr>
      </w:pPr>
      <w:r w:rsidRPr="00A84B94">
        <w:rPr>
          <w:rFonts w:ascii="Times New Roman" w:hAnsi="Times New Roman" w:cs="Times New Roman"/>
          <w:sz w:val="28"/>
          <w:szCs w:val="28"/>
        </w:rPr>
        <w:t>3</w:t>
      </w:r>
      <w:r w:rsidR="0018281C">
        <w:rPr>
          <w:rFonts w:ascii="Times New Roman" w:hAnsi="Times New Roman" w:cs="Times New Roman"/>
          <w:sz w:val="28"/>
          <w:szCs w:val="28"/>
        </w:rPr>
        <w:t>.</w:t>
      </w:r>
      <w:r w:rsidR="00E854CF" w:rsidRPr="00E854CF">
        <w:t xml:space="preserve"> </w:t>
      </w:r>
      <w:r w:rsidR="00E854CF" w:rsidRPr="00E854CF">
        <w:rPr>
          <w:rFonts w:ascii="Times New Roman" w:hAnsi="Times New Roman" w:cs="Times New Roman"/>
          <w:sz w:val="28"/>
          <w:szCs w:val="28"/>
        </w:rPr>
        <w:t>Котов А., Красильников Н. Кластеризация</w:t>
      </w:r>
      <w:r w:rsidR="00E854CF" w:rsidRPr="00E854CF">
        <w:rPr>
          <w:rFonts w:ascii="Times New Roman" w:hAnsi="Times New Roman" w:cs="Times New Roman"/>
          <w:sz w:val="28"/>
          <w:szCs w:val="28"/>
        </w:rPr>
        <w:t xml:space="preserve"> </w:t>
      </w:r>
      <w:r w:rsidR="00E854CF" w:rsidRPr="00E854CF">
        <w:rPr>
          <w:rFonts w:ascii="Times New Roman" w:hAnsi="Times New Roman" w:cs="Times New Roman"/>
          <w:sz w:val="28"/>
          <w:szCs w:val="28"/>
        </w:rPr>
        <w:t>данных</w:t>
      </w:r>
      <w:r w:rsidR="00E854CF" w:rsidRPr="00E854CF">
        <w:rPr>
          <w:rFonts w:ascii="Times New Roman" w:hAnsi="Times New Roman" w:cs="Times New Roman"/>
          <w:sz w:val="28"/>
          <w:szCs w:val="28"/>
        </w:rPr>
        <w:t xml:space="preserve"> </w:t>
      </w:r>
      <w:r w:rsidR="00E854CF" w:rsidRPr="00A84B94">
        <w:rPr>
          <w:rFonts w:ascii="Times New Roman" w:hAnsi="Times New Roman" w:cs="Times New Roman"/>
          <w:sz w:val="28"/>
          <w:szCs w:val="28"/>
        </w:rPr>
        <w:softHyphen/>
      </w:r>
      <w:r w:rsidR="00E854CF" w:rsidRPr="00A84B94">
        <w:rPr>
          <w:rFonts w:ascii="Times New Roman" w:hAnsi="Times New Roman" w:cs="Times New Roman"/>
          <w:sz w:val="28"/>
          <w:szCs w:val="28"/>
        </w:rPr>
        <w:softHyphen/>
      </w:r>
      <w:r w:rsidR="00E854CF" w:rsidRPr="004F14F8">
        <w:rPr>
          <w:rFonts w:ascii="Times New Roman" w:hAnsi="Times New Roman" w:cs="Times New Roman"/>
          <w:sz w:val="28"/>
          <w:szCs w:val="28"/>
        </w:rPr>
        <w:t>–</w:t>
      </w:r>
      <w:r w:rsidR="00E854CF" w:rsidRPr="00A84B94">
        <w:rPr>
          <w:rFonts w:ascii="Times New Roman" w:hAnsi="Times New Roman" w:cs="Times New Roman"/>
          <w:sz w:val="28"/>
          <w:szCs w:val="28"/>
        </w:rPr>
        <w:t xml:space="preserve"> </w:t>
      </w:r>
      <w:r w:rsidR="00E854CF" w:rsidRPr="00E854CF">
        <w:rPr>
          <w:rFonts w:ascii="Times New Roman" w:hAnsi="Times New Roman" w:cs="Times New Roman"/>
          <w:sz w:val="28"/>
          <w:szCs w:val="28"/>
        </w:rPr>
        <w:t>2006.</w:t>
      </w:r>
      <w:r w:rsidR="00E854CF" w:rsidRPr="00A84B94">
        <w:rPr>
          <w:rFonts w:ascii="Times New Roman" w:hAnsi="Times New Roman" w:cs="Times New Roman"/>
          <w:sz w:val="28"/>
          <w:szCs w:val="28"/>
        </w:rPr>
        <w:t xml:space="preserve"> </w:t>
      </w:r>
      <w:r w:rsidR="00E854CF" w:rsidRPr="004F14F8">
        <w:rPr>
          <w:rFonts w:ascii="Times New Roman" w:hAnsi="Times New Roman" w:cs="Times New Roman"/>
          <w:sz w:val="28"/>
          <w:szCs w:val="28"/>
        </w:rPr>
        <w:t>–</w:t>
      </w:r>
      <w:r w:rsidR="00E854CF" w:rsidRPr="00A84B94">
        <w:rPr>
          <w:rFonts w:ascii="Times New Roman" w:hAnsi="Times New Roman" w:cs="Times New Roman"/>
          <w:sz w:val="28"/>
          <w:szCs w:val="28"/>
        </w:rPr>
        <w:t xml:space="preserve"> </w:t>
      </w:r>
      <w:r w:rsidR="00E854CF">
        <w:rPr>
          <w:rFonts w:ascii="Times New Roman" w:hAnsi="Times New Roman" w:cs="Times New Roman"/>
          <w:sz w:val="28"/>
          <w:szCs w:val="28"/>
          <w:lang w:val="en-US"/>
        </w:rPr>
        <w:t>C</w:t>
      </w:r>
      <w:r w:rsidR="00E854CF" w:rsidRPr="00A84B94">
        <w:rPr>
          <w:rFonts w:ascii="Times New Roman" w:hAnsi="Times New Roman" w:cs="Times New Roman"/>
          <w:sz w:val="28"/>
          <w:szCs w:val="28"/>
        </w:rPr>
        <w:t>. 5.</w:t>
      </w:r>
      <w:r w:rsidR="0018281C">
        <w:rPr>
          <w:rFonts w:ascii="Times New Roman" w:hAnsi="Times New Roman" w:cs="Times New Roman"/>
          <w:sz w:val="28"/>
          <w:szCs w:val="28"/>
        </w:rPr>
        <w:t xml:space="preserve"> </w:t>
      </w:r>
    </w:p>
    <w:p w14:paraId="5D06C694" w14:textId="0F398E6C" w:rsidR="00924FA2" w:rsidRDefault="00A84B94" w:rsidP="00924FA2">
      <w:pPr>
        <w:spacing w:line="240" w:lineRule="auto"/>
        <w:ind w:firstLine="709"/>
        <w:jc w:val="both"/>
        <w:rPr>
          <w:rFonts w:ascii="Times New Roman" w:hAnsi="Times New Roman" w:cs="Times New Roman"/>
          <w:sz w:val="28"/>
          <w:szCs w:val="28"/>
        </w:rPr>
      </w:pPr>
      <w:r w:rsidRPr="00A84B94">
        <w:rPr>
          <w:rFonts w:ascii="Times New Roman" w:hAnsi="Times New Roman" w:cs="Times New Roman"/>
          <w:sz w:val="28"/>
          <w:szCs w:val="28"/>
        </w:rPr>
        <w:t>4</w:t>
      </w:r>
      <w:r w:rsidR="00924FA2" w:rsidRPr="00924FA2">
        <w:rPr>
          <w:rFonts w:ascii="Times New Roman" w:hAnsi="Times New Roman" w:cs="Times New Roman"/>
          <w:sz w:val="28"/>
          <w:szCs w:val="28"/>
        </w:rPr>
        <w:t>. Райзин, Д.В. Классификация и кластеризация</w:t>
      </w:r>
      <w:r w:rsidR="00924FA2" w:rsidRPr="00924FA2">
        <w:rPr>
          <w:rFonts w:ascii="Times New Roman" w:hAnsi="Times New Roman" w:cs="Times New Roman"/>
          <w:sz w:val="28"/>
          <w:szCs w:val="28"/>
        </w:rPr>
        <w:t xml:space="preserve"> // </w:t>
      </w:r>
      <w:r w:rsidR="00924FA2">
        <w:rPr>
          <w:rFonts w:ascii="Times New Roman" w:hAnsi="Times New Roman" w:cs="Times New Roman"/>
          <w:sz w:val="28"/>
          <w:szCs w:val="28"/>
        </w:rPr>
        <w:t>Мир</w:t>
      </w:r>
      <w:r w:rsidR="00924FA2" w:rsidRPr="00924FA2">
        <w:rPr>
          <w:rFonts w:ascii="Times New Roman" w:hAnsi="Times New Roman" w:cs="Times New Roman"/>
          <w:sz w:val="28"/>
          <w:szCs w:val="28"/>
        </w:rPr>
        <w:t xml:space="preserve"> </w:t>
      </w:r>
      <w:r w:rsidR="00924FA2" w:rsidRPr="004F14F8">
        <w:rPr>
          <w:rFonts w:ascii="Times New Roman" w:hAnsi="Times New Roman" w:cs="Times New Roman"/>
          <w:sz w:val="28"/>
          <w:szCs w:val="28"/>
        </w:rPr>
        <w:t>–</w:t>
      </w:r>
      <w:r w:rsidR="00F42973">
        <w:rPr>
          <w:rFonts w:ascii="Times New Roman" w:hAnsi="Times New Roman" w:cs="Times New Roman"/>
          <w:sz w:val="28"/>
          <w:szCs w:val="28"/>
        </w:rPr>
        <w:t xml:space="preserve"> </w:t>
      </w:r>
      <w:r w:rsidR="00924FA2" w:rsidRPr="00924FA2">
        <w:rPr>
          <w:rFonts w:ascii="Times New Roman" w:hAnsi="Times New Roman" w:cs="Times New Roman"/>
          <w:sz w:val="28"/>
          <w:szCs w:val="28"/>
        </w:rPr>
        <w:t xml:space="preserve">1980. </w:t>
      </w:r>
      <w:r w:rsidR="00F42973" w:rsidRPr="004F14F8">
        <w:rPr>
          <w:rFonts w:ascii="Times New Roman" w:hAnsi="Times New Roman" w:cs="Times New Roman"/>
          <w:sz w:val="28"/>
          <w:szCs w:val="28"/>
        </w:rPr>
        <w:t>–</w:t>
      </w:r>
      <w:r w:rsidR="00924FA2">
        <w:rPr>
          <w:rFonts w:ascii="Times New Roman" w:hAnsi="Times New Roman" w:cs="Times New Roman"/>
          <w:sz w:val="28"/>
          <w:szCs w:val="28"/>
        </w:rPr>
        <w:t xml:space="preserve"> С. </w:t>
      </w:r>
      <w:r w:rsidR="00924FA2" w:rsidRPr="00924FA2">
        <w:rPr>
          <w:rFonts w:ascii="Times New Roman" w:hAnsi="Times New Roman" w:cs="Times New Roman"/>
          <w:sz w:val="28"/>
          <w:szCs w:val="28"/>
        </w:rPr>
        <w:t>390.</w:t>
      </w:r>
    </w:p>
    <w:p w14:paraId="796B145A" w14:textId="57D4F521" w:rsidR="00F42973" w:rsidRPr="00E854CF" w:rsidRDefault="00A84B94" w:rsidP="00F42973">
      <w:pPr>
        <w:spacing w:line="240" w:lineRule="auto"/>
        <w:ind w:firstLine="709"/>
        <w:jc w:val="both"/>
        <w:rPr>
          <w:rFonts w:ascii="Times New Roman" w:hAnsi="Times New Roman" w:cs="Times New Roman"/>
          <w:sz w:val="28"/>
          <w:szCs w:val="28"/>
          <w:lang w:val="en-US"/>
        </w:rPr>
      </w:pPr>
      <w:r w:rsidRPr="00A84B94">
        <w:rPr>
          <w:rFonts w:ascii="Times New Roman" w:hAnsi="Times New Roman" w:cs="Times New Roman"/>
          <w:sz w:val="28"/>
          <w:szCs w:val="28"/>
        </w:rPr>
        <w:t>5</w:t>
      </w:r>
      <w:r w:rsidR="00F42973" w:rsidRPr="00F42973">
        <w:rPr>
          <w:rFonts w:ascii="Times New Roman" w:hAnsi="Times New Roman" w:cs="Times New Roman"/>
          <w:sz w:val="28"/>
          <w:szCs w:val="28"/>
        </w:rPr>
        <w:t>. Воронцов, K.В. Алгоритмы кластеризации и многомерного шкалирования. Курс</w:t>
      </w:r>
      <w:r w:rsidR="00F42973" w:rsidRPr="00E854CF">
        <w:rPr>
          <w:rFonts w:ascii="Times New Roman" w:hAnsi="Times New Roman" w:cs="Times New Roman"/>
          <w:sz w:val="28"/>
          <w:szCs w:val="28"/>
          <w:lang w:val="en-US"/>
        </w:rPr>
        <w:t xml:space="preserve"> </w:t>
      </w:r>
      <w:r w:rsidR="00F42973" w:rsidRPr="00F42973">
        <w:rPr>
          <w:rFonts w:ascii="Times New Roman" w:hAnsi="Times New Roman" w:cs="Times New Roman"/>
          <w:sz w:val="28"/>
          <w:szCs w:val="28"/>
        </w:rPr>
        <w:t>лекций</w:t>
      </w:r>
      <w:r w:rsidR="00F42973">
        <w:rPr>
          <w:rFonts w:ascii="Times New Roman" w:hAnsi="Times New Roman" w:cs="Times New Roman"/>
          <w:sz w:val="28"/>
          <w:szCs w:val="28"/>
          <w:lang w:val="en-US"/>
        </w:rPr>
        <w:t xml:space="preserve"> // </w:t>
      </w:r>
      <w:r w:rsidR="00F42973">
        <w:rPr>
          <w:rFonts w:ascii="Times New Roman" w:hAnsi="Times New Roman" w:cs="Times New Roman"/>
          <w:sz w:val="28"/>
          <w:szCs w:val="28"/>
        </w:rPr>
        <w:t>МГУ</w:t>
      </w:r>
      <w:r w:rsidR="00F42973" w:rsidRPr="00E854CF">
        <w:rPr>
          <w:rFonts w:ascii="Times New Roman" w:hAnsi="Times New Roman" w:cs="Times New Roman"/>
          <w:sz w:val="28"/>
          <w:szCs w:val="28"/>
          <w:lang w:val="en-US"/>
        </w:rPr>
        <w:t xml:space="preserve"> </w:t>
      </w:r>
      <w:r w:rsidR="00F42973" w:rsidRPr="00E854CF">
        <w:rPr>
          <w:rFonts w:ascii="Times New Roman" w:hAnsi="Times New Roman" w:cs="Times New Roman"/>
          <w:sz w:val="28"/>
          <w:szCs w:val="28"/>
          <w:lang w:val="en-US"/>
        </w:rPr>
        <w:t xml:space="preserve"> –</w:t>
      </w:r>
      <w:r w:rsidR="00F42973" w:rsidRPr="00E854CF">
        <w:rPr>
          <w:rFonts w:ascii="Times New Roman" w:hAnsi="Times New Roman" w:cs="Times New Roman"/>
          <w:sz w:val="28"/>
          <w:szCs w:val="28"/>
          <w:lang w:val="en-US"/>
        </w:rPr>
        <w:t xml:space="preserve"> </w:t>
      </w:r>
      <w:r w:rsidR="00F42973" w:rsidRPr="00E854CF">
        <w:rPr>
          <w:rFonts w:ascii="Times New Roman" w:hAnsi="Times New Roman" w:cs="Times New Roman"/>
          <w:sz w:val="28"/>
          <w:szCs w:val="28"/>
          <w:lang w:val="en-US"/>
        </w:rPr>
        <w:t xml:space="preserve">2007. – </w:t>
      </w:r>
      <w:r w:rsidR="00F42973" w:rsidRPr="00E854CF">
        <w:rPr>
          <w:rFonts w:ascii="Times New Roman" w:hAnsi="Times New Roman" w:cs="Times New Roman"/>
          <w:sz w:val="28"/>
          <w:szCs w:val="28"/>
          <w:lang w:val="en-US"/>
        </w:rPr>
        <w:t xml:space="preserve"> </w:t>
      </w:r>
      <w:r w:rsidR="00F42973">
        <w:rPr>
          <w:rFonts w:ascii="Times New Roman" w:hAnsi="Times New Roman" w:cs="Times New Roman"/>
          <w:sz w:val="28"/>
          <w:szCs w:val="28"/>
        </w:rPr>
        <w:t>С</w:t>
      </w:r>
      <w:r w:rsidR="00F42973" w:rsidRPr="00E854CF">
        <w:rPr>
          <w:rFonts w:ascii="Times New Roman" w:hAnsi="Times New Roman" w:cs="Times New Roman"/>
          <w:sz w:val="28"/>
          <w:szCs w:val="28"/>
          <w:lang w:val="en-US"/>
        </w:rPr>
        <w:t>.7</w:t>
      </w:r>
      <w:r w:rsidR="00F42973" w:rsidRPr="00E854CF">
        <w:rPr>
          <w:rFonts w:ascii="Times New Roman" w:hAnsi="Times New Roman" w:cs="Times New Roman"/>
          <w:sz w:val="28"/>
          <w:szCs w:val="28"/>
          <w:lang w:val="en-US"/>
        </w:rPr>
        <w:t xml:space="preserve">. </w:t>
      </w:r>
    </w:p>
    <w:p w14:paraId="3936FC4F" w14:textId="5903158D" w:rsidR="004F14F8" w:rsidRPr="00615177" w:rsidRDefault="00A84B94" w:rsidP="004F14F8">
      <w:pPr>
        <w:ind w:firstLine="709"/>
        <w:rPr>
          <w:rFonts w:ascii="Times New Roman" w:hAnsi="Times New Roman" w:cs="Times New Roman"/>
          <w:sz w:val="28"/>
          <w:szCs w:val="28"/>
          <w:lang w:val="en-US"/>
        </w:rPr>
      </w:pPr>
      <w:r>
        <w:rPr>
          <w:rFonts w:ascii="Times New Roman" w:hAnsi="Times New Roman" w:cs="Times New Roman"/>
          <w:sz w:val="28"/>
          <w:szCs w:val="28"/>
          <w:lang w:val="en-US"/>
        </w:rPr>
        <w:t>6</w:t>
      </w:r>
      <w:r w:rsidR="004F14F8" w:rsidRPr="004F14F8">
        <w:rPr>
          <w:rFonts w:ascii="Times New Roman" w:hAnsi="Times New Roman" w:cs="Times New Roman"/>
          <w:sz w:val="28"/>
          <w:szCs w:val="28"/>
          <w:lang w:val="en-US"/>
        </w:rPr>
        <w:t xml:space="preserve">. </w:t>
      </w:r>
      <w:r w:rsidR="004F14F8" w:rsidRPr="004F14F8">
        <w:rPr>
          <w:rFonts w:ascii="Times New Roman" w:hAnsi="Times New Roman" w:cs="Times New Roman"/>
          <w:sz w:val="28"/>
          <w:szCs w:val="28"/>
          <w:lang w:val="en-US"/>
        </w:rPr>
        <w:t>Abbe</w:t>
      </w:r>
      <w:r w:rsidR="004F14F8">
        <w:rPr>
          <w:rFonts w:ascii="Times New Roman" w:hAnsi="Times New Roman" w:cs="Times New Roman"/>
          <w:sz w:val="28"/>
          <w:szCs w:val="28"/>
          <w:lang w:val="en-US"/>
        </w:rPr>
        <w:t xml:space="preserve"> E.</w:t>
      </w:r>
      <w:r w:rsidR="004F14F8" w:rsidRPr="004F14F8">
        <w:rPr>
          <w:rFonts w:ascii="Times New Roman" w:hAnsi="Times New Roman" w:cs="Times New Roman"/>
          <w:sz w:val="28"/>
          <w:szCs w:val="28"/>
          <w:lang w:val="en-US"/>
        </w:rPr>
        <w:t xml:space="preserve"> Community detection and the stochastic block model </w:t>
      </w:r>
      <w:r w:rsidR="00615177">
        <w:rPr>
          <w:rFonts w:ascii="Times New Roman" w:hAnsi="Times New Roman" w:cs="Times New Roman"/>
          <w:sz w:val="28"/>
          <w:szCs w:val="28"/>
          <w:lang w:val="en-US"/>
        </w:rPr>
        <w:t>//</w:t>
      </w:r>
      <w:r w:rsidR="004F14F8" w:rsidRPr="004F14F8">
        <w:rPr>
          <w:rFonts w:ascii="Times New Roman" w:hAnsi="Times New Roman" w:cs="Times New Roman"/>
          <w:sz w:val="28"/>
          <w:szCs w:val="28"/>
          <w:lang w:val="en-US"/>
        </w:rPr>
        <w:t>Princeton</w:t>
      </w:r>
      <w:r w:rsidR="004F14F8" w:rsidRPr="00615177">
        <w:rPr>
          <w:rFonts w:ascii="Times New Roman" w:hAnsi="Times New Roman" w:cs="Times New Roman"/>
          <w:sz w:val="28"/>
          <w:szCs w:val="28"/>
          <w:lang w:val="en-US"/>
        </w:rPr>
        <w:t xml:space="preserve"> </w:t>
      </w:r>
      <w:r w:rsidR="004F14F8" w:rsidRPr="004F14F8">
        <w:rPr>
          <w:rFonts w:ascii="Times New Roman" w:hAnsi="Times New Roman" w:cs="Times New Roman"/>
          <w:sz w:val="28"/>
          <w:szCs w:val="28"/>
          <w:lang w:val="en-US"/>
        </w:rPr>
        <w:t>University</w:t>
      </w:r>
      <w:r w:rsidR="00615177" w:rsidRPr="00E854CF">
        <w:rPr>
          <w:rFonts w:ascii="Times New Roman" w:hAnsi="Times New Roman" w:cs="Times New Roman"/>
          <w:sz w:val="28"/>
          <w:szCs w:val="28"/>
          <w:lang w:val="en-US"/>
        </w:rPr>
        <w:t xml:space="preserve"> – </w:t>
      </w:r>
      <w:r w:rsidR="00615177" w:rsidRPr="00615177">
        <w:rPr>
          <w:rFonts w:ascii="Times New Roman" w:hAnsi="Times New Roman" w:cs="Times New Roman"/>
          <w:sz w:val="28"/>
          <w:szCs w:val="28"/>
          <w:lang w:val="en-US"/>
        </w:rPr>
        <w:t>201</w:t>
      </w:r>
      <w:r w:rsidR="00615177">
        <w:rPr>
          <w:rFonts w:ascii="Times New Roman" w:hAnsi="Times New Roman" w:cs="Times New Roman"/>
          <w:sz w:val="28"/>
          <w:szCs w:val="28"/>
          <w:lang w:val="en-US"/>
        </w:rPr>
        <w:t>6.</w:t>
      </w:r>
      <w:r w:rsidR="00615177" w:rsidRPr="00E854CF">
        <w:rPr>
          <w:rFonts w:ascii="Times New Roman" w:hAnsi="Times New Roman" w:cs="Times New Roman"/>
          <w:sz w:val="28"/>
          <w:szCs w:val="28"/>
          <w:lang w:val="en-US"/>
        </w:rPr>
        <w:t xml:space="preserve"> – </w:t>
      </w:r>
      <w:r w:rsidR="00615177">
        <w:rPr>
          <w:rFonts w:ascii="Times New Roman" w:hAnsi="Times New Roman" w:cs="Times New Roman"/>
          <w:sz w:val="28"/>
          <w:szCs w:val="28"/>
          <w:lang w:val="en-US"/>
        </w:rPr>
        <w:t xml:space="preserve"> C. 4</w:t>
      </w:r>
      <w:r w:rsidR="004F14F8" w:rsidRPr="00615177">
        <w:rPr>
          <w:rFonts w:ascii="Times New Roman" w:hAnsi="Times New Roman" w:cs="Times New Roman"/>
          <w:sz w:val="28"/>
          <w:szCs w:val="28"/>
          <w:lang w:val="en-US"/>
        </w:rPr>
        <w:t>.</w:t>
      </w:r>
    </w:p>
    <w:p w14:paraId="5960FAF3" w14:textId="7A5E3AC0" w:rsidR="00615177" w:rsidRDefault="00A84B94" w:rsidP="00615177">
      <w:pPr>
        <w:ind w:firstLine="709"/>
        <w:rPr>
          <w:rFonts w:ascii="Times New Roman" w:hAnsi="Times New Roman" w:cs="Times New Roman"/>
          <w:sz w:val="28"/>
          <w:szCs w:val="28"/>
          <w:lang w:val="en-US"/>
        </w:rPr>
      </w:pPr>
      <w:r>
        <w:rPr>
          <w:rFonts w:ascii="Times New Roman" w:hAnsi="Times New Roman" w:cs="Times New Roman"/>
          <w:sz w:val="28"/>
          <w:szCs w:val="28"/>
          <w:lang w:val="en-US"/>
        </w:rPr>
        <w:t>7</w:t>
      </w:r>
      <w:r w:rsidR="00615177">
        <w:rPr>
          <w:rFonts w:ascii="Times New Roman" w:hAnsi="Times New Roman" w:cs="Times New Roman"/>
          <w:sz w:val="28"/>
          <w:szCs w:val="28"/>
          <w:lang w:val="en-US"/>
        </w:rPr>
        <w:t xml:space="preserve">. </w:t>
      </w:r>
      <w:r w:rsidR="00615177" w:rsidRPr="00615177">
        <w:rPr>
          <w:rFonts w:ascii="Times New Roman" w:hAnsi="Times New Roman" w:cs="Times New Roman"/>
          <w:sz w:val="28"/>
          <w:szCs w:val="28"/>
          <w:lang w:val="en-US"/>
        </w:rPr>
        <w:t>Abbe</w:t>
      </w:r>
      <w:r w:rsidR="00615177">
        <w:rPr>
          <w:rFonts w:ascii="Times New Roman" w:hAnsi="Times New Roman" w:cs="Times New Roman"/>
          <w:sz w:val="28"/>
          <w:szCs w:val="28"/>
          <w:lang w:val="en-US"/>
        </w:rPr>
        <w:t xml:space="preserve"> E</w:t>
      </w:r>
      <w:r w:rsidR="00615177" w:rsidRPr="00615177">
        <w:rPr>
          <w:rFonts w:ascii="Times New Roman" w:hAnsi="Times New Roman" w:cs="Times New Roman"/>
          <w:sz w:val="28"/>
          <w:szCs w:val="28"/>
          <w:lang w:val="en-US"/>
        </w:rPr>
        <w:t>. Community detection and the stochastic block model: recent developments</w:t>
      </w:r>
      <w:r w:rsidR="00615177">
        <w:rPr>
          <w:rFonts w:ascii="Times New Roman" w:hAnsi="Times New Roman" w:cs="Times New Roman"/>
          <w:sz w:val="28"/>
          <w:szCs w:val="28"/>
          <w:lang w:val="en-US"/>
        </w:rPr>
        <w:t xml:space="preserve"> </w:t>
      </w:r>
      <w:r w:rsidR="00615177">
        <w:rPr>
          <w:rFonts w:ascii="Times New Roman" w:hAnsi="Times New Roman" w:cs="Times New Roman"/>
          <w:sz w:val="28"/>
          <w:szCs w:val="28"/>
          <w:lang w:val="en-US"/>
        </w:rPr>
        <w:t>//</w:t>
      </w:r>
      <w:r w:rsidR="00615177" w:rsidRPr="004F14F8">
        <w:rPr>
          <w:rFonts w:ascii="Times New Roman" w:hAnsi="Times New Roman" w:cs="Times New Roman"/>
          <w:sz w:val="28"/>
          <w:szCs w:val="28"/>
          <w:lang w:val="en-US"/>
        </w:rPr>
        <w:t>Princeton</w:t>
      </w:r>
      <w:r w:rsidR="00615177" w:rsidRPr="00615177">
        <w:rPr>
          <w:rFonts w:ascii="Times New Roman" w:hAnsi="Times New Roman" w:cs="Times New Roman"/>
          <w:sz w:val="28"/>
          <w:szCs w:val="28"/>
          <w:lang w:val="en-US"/>
        </w:rPr>
        <w:t xml:space="preserve"> </w:t>
      </w:r>
      <w:r w:rsidR="00615177" w:rsidRPr="004F14F8">
        <w:rPr>
          <w:rFonts w:ascii="Times New Roman" w:hAnsi="Times New Roman" w:cs="Times New Roman"/>
          <w:sz w:val="28"/>
          <w:szCs w:val="28"/>
          <w:lang w:val="en-US"/>
        </w:rPr>
        <w:t>University</w:t>
      </w:r>
      <w:r w:rsidR="00615177">
        <w:rPr>
          <w:rFonts w:ascii="Times New Roman" w:hAnsi="Times New Roman" w:cs="Times New Roman"/>
          <w:sz w:val="28"/>
          <w:szCs w:val="28"/>
          <w:lang w:val="en-US"/>
        </w:rPr>
        <w:t xml:space="preserve"> </w:t>
      </w:r>
      <w:r w:rsidR="00615177" w:rsidRPr="00E854CF">
        <w:rPr>
          <w:rFonts w:ascii="Times New Roman" w:hAnsi="Times New Roman" w:cs="Times New Roman"/>
          <w:sz w:val="28"/>
          <w:szCs w:val="28"/>
          <w:lang w:val="en-US"/>
        </w:rPr>
        <w:t xml:space="preserve">– </w:t>
      </w:r>
      <w:r w:rsidR="00615177" w:rsidRPr="00615177">
        <w:rPr>
          <w:rFonts w:ascii="Times New Roman" w:hAnsi="Times New Roman" w:cs="Times New Roman"/>
          <w:sz w:val="28"/>
          <w:szCs w:val="28"/>
          <w:lang w:val="en-US"/>
        </w:rPr>
        <w:t>201</w:t>
      </w:r>
      <w:r w:rsidR="00615177">
        <w:rPr>
          <w:rFonts w:ascii="Times New Roman" w:hAnsi="Times New Roman" w:cs="Times New Roman"/>
          <w:sz w:val="28"/>
          <w:szCs w:val="28"/>
          <w:lang w:val="en-US"/>
        </w:rPr>
        <w:t>8</w:t>
      </w:r>
      <w:r w:rsidR="00615177" w:rsidRPr="00615177">
        <w:rPr>
          <w:rFonts w:ascii="Times New Roman" w:hAnsi="Times New Roman" w:cs="Times New Roman"/>
          <w:sz w:val="28"/>
          <w:szCs w:val="28"/>
          <w:lang w:val="en-US"/>
        </w:rPr>
        <w:t>.</w:t>
      </w:r>
      <w:r w:rsidR="00615177">
        <w:rPr>
          <w:rFonts w:ascii="Times New Roman" w:hAnsi="Times New Roman" w:cs="Times New Roman"/>
          <w:sz w:val="28"/>
          <w:szCs w:val="28"/>
          <w:lang w:val="en-US"/>
        </w:rPr>
        <w:t xml:space="preserve"> </w:t>
      </w:r>
      <w:r w:rsidR="00615177" w:rsidRPr="00E854CF">
        <w:rPr>
          <w:rFonts w:ascii="Times New Roman" w:hAnsi="Times New Roman" w:cs="Times New Roman"/>
          <w:sz w:val="28"/>
          <w:szCs w:val="28"/>
          <w:lang w:val="en-US"/>
        </w:rPr>
        <w:t>–</w:t>
      </w:r>
      <w:r w:rsidR="00615177">
        <w:rPr>
          <w:rFonts w:ascii="Times New Roman" w:hAnsi="Times New Roman" w:cs="Times New Roman"/>
          <w:sz w:val="28"/>
          <w:szCs w:val="28"/>
          <w:lang w:val="en-US"/>
        </w:rPr>
        <w:t xml:space="preserve"> </w:t>
      </w:r>
      <w:r w:rsidR="00615177">
        <w:rPr>
          <w:rFonts w:ascii="Times New Roman" w:hAnsi="Times New Roman" w:cs="Times New Roman"/>
          <w:sz w:val="28"/>
          <w:szCs w:val="28"/>
        </w:rPr>
        <w:t>С</w:t>
      </w:r>
      <w:r w:rsidR="00615177" w:rsidRPr="00615177">
        <w:rPr>
          <w:rFonts w:ascii="Times New Roman" w:hAnsi="Times New Roman" w:cs="Times New Roman"/>
          <w:sz w:val="28"/>
          <w:szCs w:val="28"/>
          <w:lang w:val="en-US"/>
        </w:rPr>
        <w:t>. 12</w:t>
      </w:r>
      <w:r w:rsidR="002D540B">
        <w:rPr>
          <w:rFonts w:ascii="Times New Roman" w:hAnsi="Times New Roman" w:cs="Times New Roman"/>
          <w:sz w:val="28"/>
          <w:szCs w:val="28"/>
          <w:lang w:val="en-US"/>
        </w:rPr>
        <w:t>.</w:t>
      </w:r>
    </w:p>
    <w:p w14:paraId="0AE76811" w14:textId="77777777" w:rsidR="00755CDE" w:rsidRPr="00755CDE" w:rsidRDefault="00755CDE" w:rsidP="00615177">
      <w:pPr>
        <w:ind w:firstLine="709"/>
        <w:rPr>
          <w:rFonts w:ascii="Roboto" w:hAnsi="Roboto"/>
          <w:b/>
          <w:bCs/>
          <w:color w:val="242438"/>
          <w:sz w:val="23"/>
          <w:szCs w:val="23"/>
          <w:shd w:val="clear" w:color="auto" w:fill="FFFFFF"/>
        </w:rPr>
      </w:pPr>
    </w:p>
    <w:p w14:paraId="442B647E" w14:textId="4FBB12D5" w:rsidR="00C75C88" w:rsidRPr="00C75C88" w:rsidRDefault="00755CDE" w:rsidP="00C75C88">
      <w:pPr>
        <w:spacing w:after="0" w:line="360" w:lineRule="auto"/>
        <w:ind w:firstLine="709"/>
        <w:jc w:val="center"/>
        <w:rPr>
          <w:rFonts w:ascii="Times New Roman" w:hAnsi="Times New Roman" w:cs="Times New Roman"/>
          <w:b/>
          <w:bCs/>
          <w:sz w:val="28"/>
          <w:szCs w:val="28"/>
          <w:shd w:val="clear" w:color="auto" w:fill="FFFFFF"/>
          <w:lang w:val="en-US"/>
        </w:rPr>
      </w:pPr>
      <w:r w:rsidRPr="00755CDE">
        <w:rPr>
          <w:rFonts w:ascii="Times New Roman" w:hAnsi="Times New Roman" w:cs="Times New Roman"/>
          <w:b/>
          <w:bCs/>
          <w:sz w:val="28"/>
          <w:szCs w:val="28"/>
          <w:shd w:val="clear" w:color="auto" w:fill="FFFFFF"/>
          <w:lang w:val="en-US"/>
        </w:rPr>
        <w:t>S</w:t>
      </w:r>
      <w:r w:rsidRPr="00755CDE">
        <w:rPr>
          <w:rFonts w:ascii="Times New Roman" w:hAnsi="Times New Roman" w:cs="Times New Roman"/>
          <w:b/>
          <w:bCs/>
          <w:sz w:val="28"/>
          <w:szCs w:val="28"/>
          <w:shd w:val="clear" w:color="auto" w:fill="FFFFFF"/>
          <w:lang w:val="en-US"/>
        </w:rPr>
        <w:t>TATISTICAL METHODS FOR CLUSTERING LARGE VOLUMES OF DATA</w:t>
      </w:r>
    </w:p>
    <w:p w14:paraId="1E24492C" w14:textId="5720B530" w:rsidR="00755CDE" w:rsidRPr="00755CDE" w:rsidRDefault="00755CDE" w:rsidP="00755CDE">
      <w:pPr>
        <w:spacing w:after="0" w:line="240" w:lineRule="auto"/>
        <w:jc w:val="both"/>
        <w:rPr>
          <w:rFonts w:ascii="Times New Roman" w:hAnsi="Times New Roman" w:cs="Times New Roman"/>
          <w:b/>
          <w:bCs/>
          <w:sz w:val="24"/>
          <w:szCs w:val="24"/>
          <w:lang w:val="en-US"/>
        </w:rPr>
      </w:pPr>
      <w:r w:rsidRPr="00755CDE">
        <w:rPr>
          <w:rFonts w:ascii="Times New Roman" w:hAnsi="Times New Roman" w:cs="Times New Roman"/>
          <w:b/>
          <w:bCs/>
          <w:sz w:val="28"/>
          <w:szCs w:val="28"/>
          <w:lang w:val="en-US"/>
        </w:rPr>
        <w:t xml:space="preserve">Rudenko Olga Valentinovna, </w:t>
      </w:r>
      <w:r w:rsidRPr="00755CDE">
        <w:rPr>
          <w:rFonts w:ascii="Times New Roman" w:hAnsi="Times New Roman" w:cs="Times New Roman"/>
          <w:i/>
          <w:iCs/>
          <w:sz w:val="28"/>
          <w:szCs w:val="28"/>
          <w:lang w:val="en-US"/>
        </w:rPr>
        <w:t>kand. techn. of sciences, associate professor,</w:t>
      </w:r>
      <w:r w:rsidRPr="00755CDE">
        <w:rPr>
          <w:rFonts w:ascii="Times New Roman" w:hAnsi="Times New Roman" w:cs="Times New Roman"/>
          <w:b/>
          <w:bCs/>
          <w:sz w:val="28"/>
          <w:szCs w:val="28"/>
          <w:lang w:val="en-US"/>
        </w:rPr>
        <w:t xml:space="preserve"> Kuban State University, Krasnodar, </w:t>
      </w:r>
      <w:r w:rsidRPr="00755CDE">
        <w:rPr>
          <w:rFonts w:ascii="Times New Roman" w:hAnsi="Times New Roman" w:cs="Times New Roman"/>
          <w:i/>
          <w:iCs/>
          <w:sz w:val="28"/>
          <w:szCs w:val="28"/>
          <w:lang w:val="en-US"/>
        </w:rPr>
        <w:t>email:</w:t>
      </w:r>
      <w:r w:rsidRPr="00755CDE">
        <w:rPr>
          <w:rFonts w:ascii="Times New Roman" w:hAnsi="Times New Roman" w:cs="Times New Roman"/>
          <w:sz w:val="28"/>
          <w:szCs w:val="28"/>
          <w:lang w:val="en-US"/>
        </w:rPr>
        <w:t xml:space="preserve"> </w:t>
      </w:r>
      <w:r w:rsidRPr="00755CDE">
        <w:rPr>
          <w:rFonts w:ascii="Times New Roman" w:hAnsi="Times New Roman" w:cs="Times New Roman"/>
          <w:i/>
          <w:iCs/>
          <w:sz w:val="28"/>
          <w:szCs w:val="28"/>
          <w:u w:val="single"/>
          <w:lang w:val="en-US"/>
        </w:rPr>
        <w:t>olga_ned@mail.ru.</w:t>
      </w:r>
      <w:r w:rsidRPr="00755CDE">
        <w:rPr>
          <w:rFonts w:ascii="Times New Roman" w:hAnsi="Times New Roman" w:cs="Times New Roman"/>
          <w:i/>
          <w:iCs/>
          <w:sz w:val="28"/>
          <w:szCs w:val="28"/>
          <w:u w:val="single"/>
          <w:lang w:val="en-US"/>
        </w:rPr>
        <w:cr/>
      </w:r>
      <w:r w:rsidRPr="00755CDE">
        <w:rPr>
          <w:rFonts w:ascii="Times New Roman" w:hAnsi="Times New Roman" w:cs="Times New Roman"/>
          <w:b/>
          <w:bCs/>
          <w:sz w:val="28"/>
          <w:szCs w:val="28"/>
          <w:lang w:val="en-US"/>
        </w:rPr>
        <w:t>Ba</w:t>
      </w:r>
      <w:r>
        <w:rPr>
          <w:rFonts w:ascii="Times New Roman" w:hAnsi="Times New Roman" w:cs="Times New Roman"/>
          <w:b/>
          <w:bCs/>
          <w:sz w:val="28"/>
          <w:szCs w:val="28"/>
          <w:lang w:val="en-US"/>
        </w:rPr>
        <w:t>eva</w:t>
      </w:r>
      <w:r w:rsidRPr="00755CDE">
        <w:rPr>
          <w:rFonts w:ascii="Times New Roman" w:hAnsi="Times New Roman" w:cs="Times New Roman"/>
          <w:b/>
          <w:bCs/>
          <w:sz w:val="28"/>
          <w:szCs w:val="28"/>
          <w:lang w:val="en-US"/>
        </w:rPr>
        <w:t xml:space="preserve"> Diana Nikolaevna, </w:t>
      </w:r>
      <w:r w:rsidRPr="00755CDE">
        <w:rPr>
          <w:rFonts w:ascii="Times New Roman" w:hAnsi="Times New Roman" w:cs="Times New Roman"/>
          <w:i/>
          <w:iCs/>
          <w:sz w:val="28"/>
          <w:szCs w:val="28"/>
          <w:lang w:val="en-US"/>
        </w:rPr>
        <w:t>student</w:t>
      </w:r>
      <w:r w:rsidRPr="00755CDE">
        <w:rPr>
          <w:rFonts w:ascii="Times New Roman" w:hAnsi="Times New Roman" w:cs="Times New Roman"/>
          <w:b/>
          <w:bCs/>
          <w:sz w:val="28"/>
          <w:szCs w:val="28"/>
          <w:lang w:val="en-US"/>
        </w:rPr>
        <w:t>, Kuban State University,</w:t>
      </w:r>
      <w:r>
        <w:rPr>
          <w:rFonts w:ascii="Times New Roman" w:hAnsi="Times New Roman" w:cs="Times New Roman"/>
          <w:b/>
          <w:bCs/>
          <w:sz w:val="28"/>
          <w:szCs w:val="28"/>
          <w:lang w:val="en-US"/>
        </w:rPr>
        <w:t xml:space="preserve"> </w:t>
      </w:r>
      <w:r w:rsidRPr="00755CDE">
        <w:rPr>
          <w:rFonts w:ascii="Times New Roman" w:hAnsi="Times New Roman" w:cs="Times New Roman"/>
          <w:b/>
          <w:bCs/>
          <w:sz w:val="28"/>
          <w:szCs w:val="28"/>
          <w:lang w:val="en-US"/>
        </w:rPr>
        <w:t xml:space="preserve">Krasnodar, </w:t>
      </w:r>
      <w:r w:rsidRPr="00755CDE">
        <w:rPr>
          <w:rFonts w:ascii="Times New Roman" w:hAnsi="Times New Roman" w:cs="Times New Roman"/>
          <w:i/>
          <w:iCs/>
          <w:sz w:val="28"/>
          <w:szCs w:val="28"/>
          <w:lang w:val="en-US"/>
        </w:rPr>
        <w:t xml:space="preserve">email: </w:t>
      </w:r>
      <w:r w:rsidRPr="00755CDE">
        <w:rPr>
          <w:rFonts w:ascii="Times New Roman" w:hAnsi="Times New Roman" w:cs="Times New Roman"/>
          <w:i/>
          <w:iCs/>
          <w:sz w:val="28"/>
          <w:szCs w:val="28"/>
          <w:u w:val="single"/>
          <w:lang w:val="en-US"/>
        </w:rPr>
        <w:t>baevadianawrk@gmail.com.</w:t>
      </w:r>
      <w:r w:rsidRPr="00755CDE">
        <w:rPr>
          <w:rFonts w:ascii="Times New Roman" w:hAnsi="Times New Roman" w:cs="Times New Roman"/>
          <w:i/>
          <w:iCs/>
          <w:sz w:val="28"/>
          <w:szCs w:val="28"/>
          <w:u w:val="single"/>
          <w:lang w:val="en-US"/>
        </w:rPr>
        <w:cr/>
      </w:r>
    </w:p>
    <w:p w14:paraId="7B558464" w14:textId="77777777" w:rsidR="00755CDE" w:rsidRPr="009F5A66" w:rsidRDefault="00755CDE" w:rsidP="009F5A66">
      <w:pPr>
        <w:spacing w:after="0" w:line="360" w:lineRule="auto"/>
        <w:ind w:firstLine="709"/>
        <w:jc w:val="both"/>
        <w:rPr>
          <w:rFonts w:ascii="Times New Roman" w:hAnsi="Times New Roman" w:cs="Times New Roman"/>
          <w:b/>
          <w:bCs/>
          <w:i/>
          <w:iCs/>
          <w:sz w:val="28"/>
          <w:szCs w:val="28"/>
          <w:lang w:val="en-US"/>
        </w:rPr>
      </w:pPr>
      <w:r w:rsidRPr="009F5A66">
        <w:rPr>
          <w:rFonts w:ascii="Times New Roman" w:hAnsi="Times New Roman" w:cs="Times New Roman"/>
          <w:b/>
          <w:bCs/>
          <w:i/>
          <w:iCs/>
          <w:sz w:val="28"/>
          <w:szCs w:val="28"/>
          <w:lang w:val="en-US"/>
        </w:rPr>
        <w:lastRenderedPageBreak/>
        <w:t xml:space="preserve">Annotation. </w:t>
      </w:r>
      <w:r w:rsidRPr="009F5A66">
        <w:rPr>
          <w:rFonts w:ascii="Times New Roman" w:hAnsi="Times New Roman" w:cs="Times New Roman"/>
          <w:i/>
          <w:iCs/>
          <w:sz w:val="28"/>
          <w:szCs w:val="28"/>
          <w:lang w:val="en-US"/>
        </w:rPr>
        <w:t>In this article one of the statistical methods of clustering large volumes of data is considered - stochastic block model. The principles of model construction and its scope of application are briefly described. In addition, general information about big data and cluster analysis is given. An algorithm that performs the clustering of a random graph using a stochastic block model is proposed, and the corresponding results of its work are presented.</w:t>
      </w:r>
    </w:p>
    <w:p w14:paraId="25652F5B" w14:textId="2B029883" w:rsidR="0021099B" w:rsidRPr="00755CDE" w:rsidRDefault="00755CDE" w:rsidP="009F5A66">
      <w:pPr>
        <w:spacing w:line="360" w:lineRule="auto"/>
        <w:ind w:firstLine="709"/>
        <w:jc w:val="both"/>
        <w:rPr>
          <w:rFonts w:ascii="Times New Roman" w:hAnsi="Times New Roman" w:cs="Times New Roman"/>
          <w:sz w:val="24"/>
          <w:szCs w:val="24"/>
          <w:lang w:val="en-US"/>
        </w:rPr>
      </w:pPr>
      <w:r w:rsidRPr="009F5A66">
        <w:rPr>
          <w:rFonts w:ascii="Times New Roman" w:hAnsi="Times New Roman" w:cs="Times New Roman"/>
          <w:b/>
          <w:bCs/>
          <w:i/>
          <w:iCs/>
          <w:sz w:val="28"/>
          <w:szCs w:val="28"/>
          <w:lang w:val="en-US"/>
        </w:rPr>
        <w:t xml:space="preserve">Keywords: </w:t>
      </w:r>
      <w:r w:rsidRPr="009F5A66">
        <w:rPr>
          <w:rFonts w:ascii="Times New Roman" w:hAnsi="Times New Roman" w:cs="Times New Roman"/>
          <w:i/>
          <w:iCs/>
          <w:sz w:val="28"/>
          <w:szCs w:val="28"/>
          <w:lang w:val="en-US"/>
        </w:rPr>
        <w:t>machine learning, big data, data clustering, statistical methods, stochastic block model.</w:t>
      </w:r>
      <w:r w:rsidRPr="00755CDE">
        <w:rPr>
          <w:rFonts w:ascii="Times New Roman" w:hAnsi="Times New Roman" w:cs="Times New Roman"/>
          <w:i/>
          <w:iCs/>
          <w:sz w:val="28"/>
          <w:szCs w:val="28"/>
          <w:lang w:val="en-US"/>
        </w:rPr>
        <w:cr/>
      </w:r>
    </w:p>
    <w:p w14:paraId="624F26E8" w14:textId="77777777" w:rsidR="00526796" w:rsidRPr="00755CDE" w:rsidRDefault="00526796" w:rsidP="00A84B94">
      <w:pPr>
        <w:spacing w:line="240" w:lineRule="auto"/>
        <w:jc w:val="both"/>
        <w:rPr>
          <w:rFonts w:ascii="Times New Roman" w:hAnsi="Times New Roman" w:cs="Times New Roman"/>
          <w:sz w:val="24"/>
          <w:szCs w:val="24"/>
          <w:lang w:val="en-US"/>
        </w:rPr>
      </w:pPr>
    </w:p>
    <w:sectPr w:rsidR="00526796" w:rsidRPr="00755CDE" w:rsidSect="00096BF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904EC"/>
    <w:multiLevelType w:val="hybridMultilevel"/>
    <w:tmpl w:val="26C854E0"/>
    <w:lvl w:ilvl="0" w:tplc="A300A2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00488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F3"/>
    <w:rsid w:val="00025E3C"/>
    <w:rsid w:val="00037B50"/>
    <w:rsid w:val="00046DE8"/>
    <w:rsid w:val="000857E9"/>
    <w:rsid w:val="00087C8B"/>
    <w:rsid w:val="00096BFC"/>
    <w:rsid w:val="000A70C8"/>
    <w:rsid w:val="000C53CC"/>
    <w:rsid w:val="00100324"/>
    <w:rsid w:val="00126447"/>
    <w:rsid w:val="001368B6"/>
    <w:rsid w:val="00153788"/>
    <w:rsid w:val="00154353"/>
    <w:rsid w:val="001614E8"/>
    <w:rsid w:val="00163398"/>
    <w:rsid w:val="0018281C"/>
    <w:rsid w:val="001B2038"/>
    <w:rsid w:val="001D54E5"/>
    <w:rsid w:val="001F1398"/>
    <w:rsid w:val="002046FB"/>
    <w:rsid w:val="002056DA"/>
    <w:rsid w:val="0021099B"/>
    <w:rsid w:val="00215AE2"/>
    <w:rsid w:val="00217E71"/>
    <w:rsid w:val="002211FD"/>
    <w:rsid w:val="0023039B"/>
    <w:rsid w:val="00250D7A"/>
    <w:rsid w:val="002555A5"/>
    <w:rsid w:val="00263CC5"/>
    <w:rsid w:val="00291DD8"/>
    <w:rsid w:val="002B1B52"/>
    <w:rsid w:val="002B3303"/>
    <w:rsid w:val="002D540B"/>
    <w:rsid w:val="002F70F1"/>
    <w:rsid w:val="003176DC"/>
    <w:rsid w:val="003508E7"/>
    <w:rsid w:val="00382068"/>
    <w:rsid w:val="003A7F8E"/>
    <w:rsid w:val="003B12C4"/>
    <w:rsid w:val="003B6DFD"/>
    <w:rsid w:val="003B714F"/>
    <w:rsid w:val="003C4111"/>
    <w:rsid w:val="003D10FC"/>
    <w:rsid w:val="003D17D4"/>
    <w:rsid w:val="003E1BDF"/>
    <w:rsid w:val="003E6FB4"/>
    <w:rsid w:val="003F5440"/>
    <w:rsid w:val="004001AB"/>
    <w:rsid w:val="00415767"/>
    <w:rsid w:val="004641E0"/>
    <w:rsid w:val="00480BDF"/>
    <w:rsid w:val="004901AB"/>
    <w:rsid w:val="004B00AF"/>
    <w:rsid w:val="004D4EE2"/>
    <w:rsid w:val="004F14F8"/>
    <w:rsid w:val="004F274F"/>
    <w:rsid w:val="00501C44"/>
    <w:rsid w:val="00503351"/>
    <w:rsid w:val="00504F69"/>
    <w:rsid w:val="00526796"/>
    <w:rsid w:val="00546F55"/>
    <w:rsid w:val="005539FE"/>
    <w:rsid w:val="005676A6"/>
    <w:rsid w:val="0058574F"/>
    <w:rsid w:val="00585A84"/>
    <w:rsid w:val="00590892"/>
    <w:rsid w:val="005D70A6"/>
    <w:rsid w:val="005F564B"/>
    <w:rsid w:val="00615177"/>
    <w:rsid w:val="00616C2C"/>
    <w:rsid w:val="006268DA"/>
    <w:rsid w:val="00632000"/>
    <w:rsid w:val="00637930"/>
    <w:rsid w:val="00663D3D"/>
    <w:rsid w:val="006779A4"/>
    <w:rsid w:val="006A4A52"/>
    <w:rsid w:val="006B10F5"/>
    <w:rsid w:val="006C7A08"/>
    <w:rsid w:val="006C7A99"/>
    <w:rsid w:val="006F3CF5"/>
    <w:rsid w:val="00721B39"/>
    <w:rsid w:val="00734482"/>
    <w:rsid w:val="0073745E"/>
    <w:rsid w:val="00755CDE"/>
    <w:rsid w:val="00765846"/>
    <w:rsid w:val="00766DD4"/>
    <w:rsid w:val="00786D74"/>
    <w:rsid w:val="0078770F"/>
    <w:rsid w:val="00791D89"/>
    <w:rsid w:val="00796C4B"/>
    <w:rsid w:val="007E6043"/>
    <w:rsid w:val="008826CA"/>
    <w:rsid w:val="008A5EBE"/>
    <w:rsid w:val="008D413E"/>
    <w:rsid w:val="008F3F6B"/>
    <w:rsid w:val="00905272"/>
    <w:rsid w:val="00924FA2"/>
    <w:rsid w:val="0093123C"/>
    <w:rsid w:val="00957F1B"/>
    <w:rsid w:val="009721FA"/>
    <w:rsid w:val="009A0281"/>
    <w:rsid w:val="009A1E07"/>
    <w:rsid w:val="009A3DBD"/>
    <w:rsid w:val="009C281C"/>
    <w:rsid w:val="009C69F3"/>
    <w:rsid w:val="009D54D0"/>
    <w:rsid w:val="009E5CD8"/>
    <w:rsid w:val="009F5A66"/>
    <w:rsid w:val="00A308A7"/>
    <w:rsid w:val="00A32B19"/>
    <w:rsid w:val="00A340AF"/>
    <w:rsid w:val="00A84B94"/>
    <w:rsid w:val="00AC4C06"/>
    <w:rsid w:val="00B10924"/>
    <w:rsid w:val="00B50A35"/>
    <w:rsid w:val="00B56D52"/>
    <w:rsid w:val="00B70BA3"/>
    <w:rsid w:val="00BA6C0E"/>
    <w:rsid w:val="00BB00D3"/>
    <w:rsid w:val="00BC0649"/>
    <w:rsid w:val="00BD0F17"/>
    <w:rsid w:val="00C02601"/>
    <w:rsid w:val="00C158F6"/>
    <w:rsid w:val="00C421A2"/>
    <w:rsid w:val="00C47CDE"/>
    <w:rsid w:val="00C52BB4"/>
    <w:rsid w:val="00C571B5"/>
    <w:rsid w:val="00C75ADC"/>
    <w:rsid w:val="00C75C88"/>
    <w:rsid w:val="00C9109D"/>
    <w:rsid w:val="00CB0DC1"/>
    <w:rsid w:val="00CE03E7"/>
    <w:rsid w:val="00D026F3"/>
    <w:rsid w:val="00D04A7E"/>
    <w:rsid w:val="00D122A4"/>
    <w:rsid w:val="00D130A2"/>
    <w:rsid w:val="00D55CE6"/>
    <w:rsid w:val="00DA680E"/>
    <w:rsid w:val="00DE6C79"/>
    <w:rsid w:val="00E02BA9"/>
    <w:rsid w:val="00E04942"/>
    <w:rsid w:val="00E2226D"/>
    <w:rsid w:val="00E26660"/>
    <w:rsid w:val="00E61971"/>
    <w:rsid w:val="00E80EB6"/>
    <w:rsid w:val="00E854CF"/>
    <w:rsid w:val="00EB0045"/>
    <w:rsid w:val="00EB5058"/>
    <w:rsid w:val="00EC05A4"/>
    <w:rsid w:val="00F0756B"/>
    <w:rsid w:val="00F141D4"/>
    <w:rsid w:val="00F42973"/>
    <w:rsid w:val="00F479DF"/>
    <w:rsid w:val="00FA2D61"/>
    <w:rsid w:val="00FA5056"/>
    <w:rsid w:val="00FF37D3"/>
    <w:rsid w:val="00FF534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CD14"/>
  <w15:chartTrackingRefBased/>
  <w15:docId w15:val="{418C3BE9-E4C0-4D90-AD77-F1A65D5C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8F6"/>
    <w:rPr>
      <w:kern w:val="0"/>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0A70C8"/>
    <w:pPr>
      <w:spacing w:after="0" w:line="360" w:lineRule="auto"/>
      <w:ind w:firstLine="709"/>
      <w:jc w:val="both"/>
    </w:pPr>
    <w:rPr>
      <w:rFonts w:ascii="Times New Roman" w:hAnsi="Times New Roman" w:cs="Times New Roman"/>
      <w:sz w:val="28"/>
      <w:szCs w:val="24"/>
      <w:lang w:eastAsia="ru-RU"/>
    </w:rPr>
  </w:style>
  <w:style w:type="character" w:styleId="a4">
    <w:name w:val="Hyperlink"/>
    <w:basedOn w:val="a0"/>
    <w:uiPriority w:val="99"/>
    <w:unhideWhenUsed/>
    <w:rsid w:val="00215AE2"/>
    <w:rPr>
      <w:color w:val="0563C1" w:themeColor="hyperlink"/>
      <w:u w:val="single"/>
    </w:rPr>
  </w:style>
  <w:style w:type="character" w:styleId="a5">
    <w:name w:val="Unresolved Mention"/>
    <w:basedOn w:val="a0"/>
    <w:uiPriority w:val="99"/>
    <w:semiHidden/>
    <w:unhideWhenUsed/>
    <w:rsid w:val="00215AE2"/>
    <w:rPr>
      <w:color w:val="605E5C"/>
      <w:shd w:val="clear" w:color="auto" w:fill="E1DFDD"/>
    </w:rPr>
  </w:style>
  <w:style w:type="paragraph" w:styleId="a6">
    <w:name w:val="List Paragraph"/>
    <w:basedOn w:val="a"/>
    <w:uiPriority w:val="34"/>
    <w:qFormat/>
    <w:rsid w:val="004F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C732-1ACF-4679-B50A-A743BD29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2169</Words>
  <Characters>12365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Баева</dc:creator>
  <cp:keywords/>
  <dc:description/>
  <cp:lastModifiedBy>Диана Баева</cp:lastModifiedBy>
  <cp:revision>92</cp:revision>
  <dcterms:created xsi:type="dcterms:W3CDTF">2023-06-30T11:15:00Z</dcterms:created>
  <dcterms:modified xsi:type="dcterms:W3CDTF">2023-10-05T21:26:00Z</dcterms:modified>
</cp:coreProperties>
</file>