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sz w:val="40"/>
          <w:szCs w:val="40"/>
          <w:rFonts w:ascii="Calibri" w:cs="Calibri" w:eastAsia="Calibri" w:hAnsi="Calibri"/>
        </w:rPr>
        <w:t xml:space="preserve">BAFANA MAY BHUDA</w:t>
      </w:r>
    </w:p>
    <w:p>
      <w:pPr>
        <w:spacing w:before="0" w:after="80"/>
        <w:jc w:val="center"/>
      </w:pPr>
      <w:r>
        <w:rPr>
          <w:sz w:val="20"/>
          <w:szCs w:val="20"/>
          <w:rFonts w:ascii="Calibri" w:cs="Calibri" w:eastAsia="Calibri" w:hAnsi="Calibri"/>
        </w:rPr>
        <w:t xml:space="preserve">Pretoria/Witbank, South Africa | +27 66 017 9070 / +27 67 053 5703 | bafanamay585@gmail.com</w:t>
      </w:r>
    </w:p>
    <w:p>
      <w:pPr>
        <w:spacing w:before="0" w:after="80"/>
        <w:jc w:val="center"/>
      </w:pPr>
      <w:r>
        <w:rPr>
          <w:sz w:val="20"/>
          <w:szCs w:val="20"/>
          <w:rFonts w:ascii="Calibri" w:cs="Calibri" w:eastAsia="Calibri" w:hAnsi="Calibri"/>
        </w:rPr>
        <w:t xml:space="preserve">LinkedIn: https://linkedin.com/in/bafanamaybhuda | GitHub: https://github.com/Bafana4949</w:t>
      </w:r>
    </w:p>
    <w:p>
      <w:pPr>
        <w:spacing w:before="80" w:after="120"/>
        <w:jc w:val="left"/>
      </w:pPr>
      <w:r>
        <w:rPr>
          <w:sz w:val="22"/>
          <w:szCs w:val="22"/>
          <w:rFonts w:ascii="Calibri" w:cs="Calibri" w:eastAsia="Calibri" w:hAnsi="Calibri"/>
        </w:rPr>
        <w:t xml:space="preserve">Willing to Relocate</w:t>
      </w:r>
    </w:p>
    <w:p>
      <w:pPr>
        <w:pBdr>
          <w:bottom w:color="A0A0A0" w:sz="6" w:space="4"/>
        </w:pBdr>
        <w:spacing w:before="240" w:after="80"/>
      </w:pPr>
      <w:r>
        <w:rPr>
          <w:b/>
          <w:bCs/>
          <w:sz w:val="26"/>
          <w:szCs w:val="26"/>
          <w:rFonts w:ascii="Calibri" w:cs="Calibri" w:eastAsia="Calibri" w:hAnsi="Calibri"/>
        </w:rPr>
        <w:t xml:space="preserve">PROFESSIONAL SUMMARY</w:t>
      </w:r>
    </w:p>
    <w:p>
      <w:pPr>
        <w:spacing w:before="80" w:after="120"/>
        <w:jc w:val="left"/>
      </w:pPr>
      <w:r>
        <w:rPr>
          <w:sz w:val="22"/>
          <w:szCs w:val="22"/>
          <w:rFonts w:ascii="Calibri" w:cs="Calibri" w:eastAsia="Calibri" w:hAnsi="Calibri"/>
        </w:rPr>
        <w:t xml:space="preserve">Results-driven Full-Stack Developer Intern and Computer Science student with practical experience building high-availability, multi-tenant software systems for mining and logistics sectors. Competent in Java (Spring Boot), Next.js (TypeScript), C# (ASP.NET), and SQL. Experienced in designing compliance workflows, relational database schemas, and offline data sync frameworks. Certified in Cybersecurity, Ethical Hacking, and Data Science by Cisco. Currently seeking a Junior Developer role or a 6-month Work-Integrated Learning (WIL) placement to complete graduation requirements.</w:t>
      </w:r>
    </w:p>
    <w:p>
      <w:pPr>
        <w:pBdr>
          <w:bottom w:color="A0A0A0" w:sz="6" w:space="4"/>
        </w:pBdr>
        <w:spacing w:before="240" w:after="80"/>
      </w:pPr>
      <w:r>
        <w:rPr>
          <w:b/>
          <w:bCs/>
          <w:sz w:val="26"/>
          <w:szCs w:val="26"/>
          <w:rFonts w:ascii="Calibri" w:cs="Calibri" w:eastAsia="Calibri" w:hAnsi="Calibri"/>
        </w:rPr>
        <w:t xml:space="preserve">CORE COMPETENCIES</w:t>
      </w:r>
    </w:p>
    <w:p>
      <w:pPr>
        <w:pStyle w:val="ListParagraph"/>
        <w:numPr>
          <w:ilvl w:val="0"/>
          <w:numId w:val="1"/>
        </w:numPr>
        <w:spacing w:before="0" w:after="60"/>
      </w:pPr>
      <w:r>
        <w:rPr>
          <w:b/>
          <w:bCs/>
          <w:sz w:val="22"/>
          <w:szCs w:val="22"/>
          <w:rFonts w:ascii="Calibri" w:cs="Calibri" w:eastAsia="Calibri" w:hAnsi="Calibri"/>
        </w:rPr>
        <w:t xml:space="preserve">Languages:</w:t>
      </w:r>
      <w:r>
        <w:rPr>
          <w:sz w:val="22"/>
          <w:szCs w:val="22"/>
          <w:rFonts w:ascii="Calibri" w:cs="Calibri" w:eastAsia="Calibri" w:hAnsi="Calibri"/>
        </w:rPr>
        <w:t xml:space="preserve"> Java, C#, TypeScript, JavaScript, SQL (TSQL, PLPGSQL), Kotlin, Python, HTML5, CSS3</w:t>
      </w:r>
    </w:p>
    <w:p>
      <w:pPr>
        <w:pStyle w:val="ListParagraph"/>
        <w:numPr>
          <w:ilvl w:val="0"/>
          <w:numId w:val="1"/>
        </w:numPr>
        <w:spacing w:before="0" w:after="60"/>
      </w:pPr>
      <w:r>
        <w:rPr>
          <w:b/>
          <w:bCs/>
          <w:sz w:val="22"/>
          <w:szCs w:val="22"/>
          <w:rFonts w:ascii="Calibri" w:cs="Calibri" w:eastAsia="Calibri" w:hAnsi="Calibri"/>
        </w:rPr>
        <w:t xml:space="preserve">Frameworks &amp; Libraries:</w:t>
      </w:r>
      <w:r>
        <w:rPr>
          <w:sz w:val="22"/>
          <w:szCs w:val="22"/>
          <w:rFonts w:ascii="Calibri" w:cs="Calibri" w:eastAsia="Calibri" w:hAnsi="Calibri"/>
        </w:rPr>
        <w:t xml:space="preserve"> Spring Boot, Next.js, React, ASP.NET Web API, ADO.NET, TailwindCSS, Express.js</w:t>
      </w:r>
    </w:p>
    <w:p>
      <w:pPr>
        <w:pStyle w:val="ListParagraph"/>
        <w:numPr>
          <w:ilvl w:val="0"/>
          <w:numId w:val="1"/>
        </w:numPr>
        <w:spacing w:before="0" w:after="60"/>
      </w:pPr>
      <w:r>
        <w:rPr>
          <w:b/>
          <w:bCs/>
          <w:sz w:val="22"/>
          <w:szCs w:val="22"/>
          <w:rFonts w:ascii="Calibri" w:cs="Calibri" w:eastAsia="Calibri" w:hAnsi="Calibri"/>
        </w:rPr>
        <w:t xml:space="preserve">Databases:</w:t>
      </w:r>
      <w:r>
        <w:rPr>
          <w:sz w:val="22"/>
          <w:szCs w:val="22"/>
          <w:rFonts w:ascii="Calibri" w:cs="Calibri" w:eastAsia="Calibri" w:hAnsi="Calibri"/>
        </w:rPr>
        <w:t xml:space="preserve"> Microsoft SQL Server, PostgreSQL, MySQL, Supabase, Firebase Firestore</w:t>
      </w:r>
    </w:p>
    <w:p>
      <w:pPr>
        <w:pStyle w:val="ListParagraph"/>
        <w:numPr>
          <w:ilvl w:val="0"/>
          <w:numId w:val="1"/>
        </w:numPr>
        <w:spacing w:before="0" w:after="60"/>
      </w:pPr>
      <w:r>
        <w:rPr>
          <w:b/>
          <w:bCs/>
          <w:sz w:val="22"/>
          <w:szCs w:val="22"/>
          <w:rFonts w:ascii="Calibri" w:cs="Calibri" w:eastAsia="Calibri" w:hAnsi="Calibri"/>
        </w:rPr>
        <w:t xml:space="preserve">Tools &amp; Platforms:</w:t>
      </w:r>
      <w:r>
        <w:rPr>
          <w:sz w:val="22"/>
          <w:szCs w:val="22"/>
          <w:rFonts w:ascii="Calibri" w:cs="Calibri" w:eastAsia="Calibri" w:hAnsi="Calibri"/>
        </w:rPr>
        <w:t xml:space="preserve"> Git, GitHub, Android Studio, SSMS, Firebase CLI, Vercel, Mailtrap, Linux</w:t>
      </w:r>
    </w:p>
    <w:p>
      <w:pPr>
        <w:pStyle w:val="ListParagraph"/>
        <w:numPr>
          <w:ilvl w:val="0"/>
          <w:numId w:val="1"/>
        </w:numPr>
        <w:spacing w:before="0" w:after="60"/>
      </w:pPr>
      <w:r>
        <w:rPr>
          <w:b/>
          <w:bCs/>
          <w:sz w:val="22"/>
          <w:szCs w:val="22"/>
          <w:rFonts w:ascii="Calibri" w:cs="Calibri" w:eastAsia="Calibri" w:hAnsi="Calibri"/>
        </w:rPr>
        <w:t xml:space="preserve">Software Concepts:</w:t>
      </w:r>
      <w:r>
        <w:rPr>
          <w:sz w:val="22"/>
          <w:szCs w:val="22"/>
          <w:rFonts w:ascii="Calibri" w:cs="Calibri" w:eastAsia="Calibri" w:hAnsi="Calibri"/>
        </w:rPr>
        <w:t xml:space="preserve"> Multi-Tenant SaaS, Relational Database Design, Role-Based Access Control (RBAC), RESTful APIs, Stored Procedures, Automated Compliance Verification, Data Encryption</w:t>
      </w:r>
    </w:p>
    <w:p>
      <w:pPr>
        <w:pBdr>
          <w:bottom w:color="A0A0A0" w:sz="6" w:space="4"/>
        </w:pBdr>
        <w:spacing w:before="240" w:after="80"/>
      </w:pPr>
      <w:r>
        <w:rPr>
          <w:b/>
          <w:bCs/>
          <w:sz w:val="26"/>
          <w:szCs w:val="26"/>
          <w:rFonts w:ascii="Calibri" w:cs="Calibri" w:eastAsia="Calibri" w:hAnsi="Calibri"/>
        </w:rPr>
        <w:t xml:space="preserve">PROFESSIONAL EXPERIENCE</w:t>
      </w:r>
    </w:p>
    <w:p>
      <w:pPr>
        <w:spacing w:before="160" w:after="40"/>
      </w:pPr>
      <w:r>
        <w:rPr>
          <w:b/>
          <w:bCs/>
          <w:sz w:val="23"/>
          <w:szCs w:val="23"/>
          <w:rFonts w:ascii="Calibri" w:cs="Calibri" w:eastAsia="Calibri" w:hAnsi="Calibri"/>
        </w:rPr>
        <w:t xml:space="preserve">Veralogix Group</w:t>
      </w:r>
      <w:r>
        <w:rPr>
          <w:sz w:val="23"/>
          <w:szCs w:val="23"/>
          <w:rFonts w:ascii="Calibri" w:cs="Calibri" w:eastAsia="Calibri" w:hAnsi="Calibri"/>
        </w:rPr>
        <w:t xml:space="preserve"> | </w:t>
      </w:r>
      <w:r>
        <w:rPr>
          <w:b w:val="false"/>
          <w:bCs w:val="false"/>
          <w:sz w:val="23"/>
          <w:szCs w:val="23"/>
          <w:rFonts w:ascii="Calibri" w:cs="Calibri" w:eastAsia="Calibri" w:hAnsi="Calibri"/>
        </w:rPr>
        <w:t xml:space="preserve">South Africa</w:t>
      </w:r>
    </w:p>
    <w:p>
      <w:pPr>
        <w:spacing w:before="80" w:after="120"/>
        <w:jc w:val="left"/>
      </w:pPr>
      <w:r>
        <w:rPr>
          <w:b/>
          <w:bCs/>
          <w:sz w:val="22"/>
          <w:szCs w:val="22"/>
          <w:rFonts w:ascii="Calibri" w:cs="Calibri" w:eastAsia="Calibri" w:hAnsi="Calibri"/>
        </w:rPr>
        <w:t xml:space="preserve">Developer Intern</w:t>
      </w:r>
      <w:r>
        <w:rPr>
          <w:sz w:val="22"/>
          <w:szCs w:val="22"/>
          <w:rFonts w:ascii="Calibri" w:cs="Calibri" w:eastAsia="Calibri" w:hAnsi="Calibri"/>
        </w:rPr>
        <w:t xml:space="preserve"> | February 2026 – Present</w:t>
      </w:r>
    </w:p>
    <w:p>
      <w:pPr>
        <w:pStyle w:val="ListParagraph"/>
        <w:numPr>
          <w:ilvl w:val="0"/>
          <w:numId w:val="1"/>
        </w:numPr>
        <w:spacing w:before="0" w:after="60"/>
      </w:pPr>
      <w:r>
        <w:rPr>
          <w:b/>
          <w:bCs/>
          <w:sz w:val="22"/>
          <w:szCs w:val="22"/>
          <w:rFonts w:ascii="Calibri" w:cs="Calibri" w:eastAsia="Calibri" w:hAnsi="Calibri"/>
        </w:rPr>
        <w:t xml:space="preserve">SmartMine Operations Terminal:</w:t>
      </w:r>
      <w:r>
        <w:rPr>
          <w:sz w:val="22"/>
          <w:szCs w:val="22"/>
          <w:rFonts w:ascii="Calibri" w:cs="Calibri" w:eastAsia="Calibri" w:hAnsi="Calibri"/>
        </w:rPr>
        <w:t xml:space="preserve"> Developed a high-performance operations dashboard using Next.js (React), TypeScript, and TailwindCSS deployed for Salaria Mining Services.</w:t>
      </w:r>
    </w:p>
    <w:p>
      <w:pPr>
        <w:pStyle w:val="ListParagraph"/>
        <w:numPr>
          <w:ilvl w:val="0"/>
          <w:numId w:val="1"/>
        </w:numPr>
        <w:spacing w:before="0" w:after="60"/>
      </w:pPr>
      <w:r>
        <w:rPr>
          <w:sz w:val="22"/>
          <w:szCs w:val="22"/>
          <w:rFonts w:ascii="Calibri" w:cs="Calibri" w:eastAsia="Calibri" w:hAnsi="Calibri"/>
        </w:rPr>
        <w:t xml:space="preserve">Programmed a secure Employee ID authentication flow checking active Firestore statuses before routing to Supabase Auth.</w:t>
      </w:r>
    </w:p>
    <w:p>
      <w:pPr>
        <w:pStyle w:val="ListParagraph"/>
        <w:numPr>
          <w:ilvl w:val="0"/>
          <w:numId w:val="1"/>
        </w:numPr>
        <w:spacing w:before="0" w:after="60"/>
      </w:pPr>
      <w:r>
        <w:rPr>
          <w:sz w:val="22"/>
          <w:szCs w:val="22"/>
          <w:rFonts w:ascii="Calibri" w:cs="Calibri" w:eastAsia="Calibri" w:hAnsi="Calibri"/>
        </w:rPr>
        <w:t xml:space="preserve">Created offline resiliency using local storage queues (smartmine_pending_requests) to capture external request forms during signal dropouts and sync automatically upon reconnection.</w:t>
      </w:r>
    </w:p>
    <w:p>
      <w:pPr>
        <w:pStyle w:val="ListParagraph"/>
        <w:numPr>
          <w:ilvl w:val="0"/>
          <w:numId w:val="1"/>
        </w:numPr>
        <w:spacing w:before="0" w:after="60"/>
      </w:pPr>
      <w:r>
        <w:rPr>
          <w:sz w:val="22"/>
          <w:szCs w:val="22"/>
          <w:rFonts w:ascii="Calibri" w:cs="Calibri" w:eastAsia="Calibri" w:hAnsi="Calibri"/>
        </w:rPr>
        <w:t xml:space="preserve">Enforced server-side Role-Based Access Control (RBAC) across four administrative tiers.</w:t>
      </w:r>
    </w:p>
    <w:p>
      <w:pPr>
        <w:pStyle w:val="ListParagraph"/>
        <w:numPr>
          <w:ilvl w:val="0"/>
          <w:numId w:val="1"/>
        </w:numPr>
        <w:spacing w:before="0" w:after="60"/>
      </w:pPr>
      <w:r>
        <w:rPr>
          <w:b/>
          <w:bCs/>
          <w:sz w:val="22"/>
          <w:szCs w:val="22"/>
          <w:rFonts w:ascii="Calibri" w:cs="Calibri" w:eastAsia="Calibri" w:hAnsi="Calibri"/>
        </w:rPr>
        <w:t xml:space="preserve">SentryMine (Safety &amp; Compliance Registry):</w:t>
      </w:r>
      <w:r>
        <w:rPr>
          <w:sz w:val="22"/>
          <w:szCs w:val="22"/>
          <w:rFonts w:ascii="Calibri" w:cs="Calibri" w:eastAsia="Calibri" w:hAnsi="Calibri"/>
        </w:rPr>
        <w:t xml:space="preserve"> Built custom file upload handlers in ASP.NET (C#) using HTTP handlers (IHttpHandler) for vehicle licenses, vetting, and training documentation.</w:t>
      </w:r>
    </w:p>
    <w:p>
      <w:pPr>
        <w:pStyle w:val="ListParagraph"/>
        <w:numPr>
          <w:ilvl w:val="0"/>
          <w:numId w:val="1"/>
        </w:numPr>
        <w:spacing w:before="0" w:after="60"/>
      </w:pPr>
      <w:r>
        <w:rPr>
          <w:sz w:val="22"/>
          <w:szCs w:val="22"/>
          <w:rFonts w:ascii="Calibri" w:cs="Calibri" w:eastAsia="Calibri" w:hAnsi="Calibri"/>
        </w:rPr>
        <w:t xml:space="preserve">Wrote T-SQL database creation scripts, database stored procedures, and triggers for safety audit tables in MS SQL Server.</w:t>
      </w:r>
    </w:p>
    <w:p>
      <w:pPr>
        <w:pStyle w:val="ListParagraph"/>
        <w:numPr>
          <w:ilvl w:val="0"/>
          <w:numId w:val="1"/>
        </w:numPr>
        <w:spacing w:before="0" w:after="60"/>
      </w:pPr>
      <w:r>
        <w:rPr>
          <w:sz w:val="22"/>
          <w:szCs w:val="22"/>
          <w:rFonts w:ascii="Calibri" w:cs="Calibri" w:eastAsia="Calibri" w:hAnsi="Calibri"/>
        </w:rPr>
        <w:t xml:space="preserve">Configured multi-lingual localization schema mapping data to English, Sipedi, Setswana, IsiXhosa, and IsiZulu.</w:t>
      </w:r>
    </w:p>
    <w:p>
      <w:pPr>
        <w:pBdr>
          <w:bottom w:color="A0A0A0" w:sz="6" w:space="4"/>
        </w:pBdr>
        <w:spacing w:before="240" w:after="80"/>
      </w:pPr>
      <w:r>
        <w:rPr>
          <w:b/>
          <w:bCs/>
          <w:sz w:val="26"/>
          <w:szCs w:val="26"/>
          <w:rFonts w:ascii="Calibri" w:cs="Calibri" w:eastAsia="Calibri" w:hAnsi="Calibri"/>
        </w:rPr>
        <w:t xml:space="preserve">PUBLIC PROJECTS &amp; ACADEMIC WORK</w:t>
      </w:r>
    </w:p>
    <w:p>
      <w:pPr>
        <w:pStyle w:val="ListParagraph"/>
        <w:numPr>
          <w:ilvl w:val="0"/>
          <w:numId w:val="1"/>
        </w:numPr>
        <w:spacing w:before="0" w:after="60"/>
      </w:pPr>
      <w:r>
        <w:rPr>
          <w:b/>
          <w:bCs/>
          <w:sz w:val="22"/>
          <w:szCs w:val="22"/>
          <w:rFonts w:ascii="Calibri" w:cs="Calibri" w:eastAsia="Calibri" w:hAnsi="Calibri"/>
        </w:rPr>
        <w:t xml:space="preserve">WeighTruck (Tonnage Tracking &amp; Compliance SaaS):</w:t>
      </w:r>
      <w:r>
        <w:rPr>
          <w:sz w:val="22"/>
          <w:szCs w:val="22"/>
          <w:rFonts w:ascii="Calibri" w:cs="Calibri" w:eastAsia="Calibri" w:hAnsi="Calibri"/>
        </w:rPr>
        <w:t xml:space="preserve"> Engineered the backend REST APIs using Java and Spring Boot for a multi-tenant logistics and transport compliance application. Implemented an automated compliance verification engine checking vehicle compliance status, legal axle weights, safety induction status, and medical expirations in real time. Programmed weight variance reconciliation algorithms flagging discrepancies above 2.0% between dispatch and receipt weighbridges. (Java, Spring Boot, Spring Data JPA, Hibernate, PostgreSQL/MySQL, TypeScript | Live: https://github.com/Bafana4949/WeightTruck)</w:t>
      </w:r>
    </w:p>
    <w:p>
      <w:pPr>
        <w:pStyle w:val="ListParagraph"/>
        <w:numPr>
          <w:ilvl w:val="0"/>
          <w:numId w:val="1"/>
        </w:numPr>
        <w:spacing w:before="0" w:after="60"/>
      </w:pPr>
      <w:r>
        <w:rPr>
          <w:b/>
          <w:bCs/>
          <w:sz w:val="22"/>
          <w:szCs w:val="22"/>
          <w:rFonts w:ascii="Calibri" w:cs="Calibri" w:eastAsia="Calibri" w:hAnsi="Calibri"/>
        </w:rPr>
        <w:t xml:space="preserve">Witbank King Kota POS:</w:t>
      </w:r>
      <w:r>
        <w:rPr>
          <w:sz w:val="22"/>
          <w:szCs w:val="22"/>
          <w:rFonts w:ascii="Calibri" w:cs="Calibri" w:eastAsia="Calibri" w:hAnsi="Calibri"/>
        </w:rPr>
        <w:t xml:space="preserve"> Developed a full-stack, real-time digital point-of-sale system for a high-volume fast-food outlet in Witbank, managing shifts, orders, and sales telemetry. (TypeScript, CSS3, HTML5 | Live: https://witbank-king-kota-pos.vercel.app)</w:t>
      </w:r>
    </w:p>
    <w:p>
      <w:pPr>
        <w:pStyle w:val="ListParagraph"/>
        <w:numPr>
          <w:ilvl w:val="0"/>
          <w:numId w:val="1"/>
        </w:numPr>
        <w:spacing w:before="0" w:after="60"/>
      </w:pPr>
      <w:r>
        <w:rPr>
          <w:b/>
          <w:bCs/>
          <w:sz w:val="22"/>
          <w:szCs w:val="22"/>
          <w:rFonts w:ascii="Calibri" w:cs="Calibri" w:eastAsia="Calibri" w:hAnsi="Calibri"/>
        </w:rPr>
        <w:t xml:space="preserve">ApplyAssist-SA:</w:t>
      </w:r>
      <w:r>
        <w:rPr>
          <w:sz w:val="22"/>
          <w:szCs w:val="22"/>
          <w:rFonts w:ascii="Calibri" w:cs="Calibri" w:eastAsia="Calibri" w:hAnsi="Calibri"/>
        </w:rPr>
        <w:t xml:space="preserve"> Created a comprehensive web application to help South African learners navigate university admissions by calculating Admission Point Scores (APS), matching institutional criteria, and detailing document requirements. (JavaScript, HTML5, CSS3 | Live: https://github.com/Bafana4949/ApplyAssist-SA)</w:t>
      </w:r>
    </w:p>
    <w:p>
      <w:pPr>
        <w:pStyle w:val="ListParagraph"/>
        <w:numPr>
          <w:ilvl w:val="0"/>
          <w:numId w:val="1"/>
        </w:numPr>
        <w:spacing w:before="0" w:after="60"/>
      </w:pPr>
      <w:r>
        <w:rPr>
          <w:b/>
          <w:bCs/>
          <w:sz w:val="22"/>
          <w:szCs w:val="22"/>
          <w:rFonts w:ascii="Calibri" w:cs="Calibri" w:eastAsia="Calibri" w:hAnsi="Calibri"/>
        </w:rPr>
        <w:t xml:space="preserve">SyncBank Transaction Manager:</w:t>
      </w:r>
      <w:r>
        <w:rPr>
          <w:sz w:val="22"/>
          <w:szCs w:val="22"/>
          <w:rFonts w:ascii="Calibri" w:cs="Calibri" w:eastAsia="Calibri" w:hAnsi="Calibri"/>
        </w:rPr>
        <w:t xml:space="preserve"> Engineered a multi-threaded transaction pipeline simulating synchronized bank account operations. Utilized thread coordination (wait-notify) and concurrency locks to guarantee data safety. (Java, OOP Principles | Repository: https://github.com/Bafana4949/SyncBank-Transaction-Manager)</w:t>
      </w:r>
    </w:p>
    <w:p>
      <w:pPr>
        <w:pStyle w:val="ListParagraph"/>
        <w:numPr>
          <w:ilvl w:val="0"/>
          <w:numId w:val="1"/>
        </w:numPr>
        <w:spacing w:before="0" w:after="60"/>
      </w:pPr>
      <w:r>
        <w:rPr>
          <w:b/>
          <w:bCs/>
          <w:sz w:val="22"/>
          <w:szCs w:val="22"/>
          <w:rFonts w:ascii="Calibri" w:cs="Calibri" w:eastAsia="Calibri" w:hAnsi="Calibri"/>
        </w:rPr>
        <w:t xml:space="preserve">Android Mobile Computing Application (TUT Project):</w:t>
      </w:r>
      <w:r>
        <w:rPr>
          <w:sz w:val="22"/>
          <w:szCs w:val="22"/>
          <w:rFonts w:ascii="Calibri" w:cs="Calibri" w:eastAsia="Calibri" w:hAnsi="Calibri"/>
        </w:rPr>
        <w:t xml:space="preserve"> Engineered a native Android mobile app using Kotlin and Android Studio. Integrated REST APIs to fetch remote data feeds and configured local SQLite/Room caching to enable offline accessibility.</w:t>
      </w:r>
    </w:p>
    <w:p>
      <w:pPr>
        <w:pBdr>
          <w:bottom w:color="A0A0A0" w:sz="6" w:space="4"/>
        </w:pBdr>
        <w:spacing w:before="240" w:after="80"/>
      </w:pPr>
      <w:r>
        <w:rPr>
          <w:b/>
          <w:bCs/>
          <w:sz w:val="26"/>
          <w:szCs w:val="26"/>
          <w:rFonts w:ascii="Calibri" w:cs="Calibri" w:eastAsia="Calibri" w:hAnsi="Calibri"/>
        </w:rPr>
        <w:t xml:space="preserve">EDUCATION</w:t>
      </w:r>
    </w:p>
    <w:p>
      <w:pPr>
        <w:spacing w:before="160" w:after="40"/>
      </w:pPr>
      <w:r>
        <w:rPr>
          <w:b/>
          <w:bCs/>
          <w:sz w:val="23"/>
          <w:szCs w:val="23"/>
          <w:rFonts w:ascii="Calibri" w:cs="Calibri" w:eastAsia="Calibri" w:hAnsi="Calibri"/>
        </w:rPr>
        <w:t xml:space="preserve">Tshwane University of Technology (TUT)</w:t>
      </w:r>
      <w:r>
        <w:rPr>
          <w:sz w:val="23"/>
          <w:szCs w:val="23"/>
          <w:rFonts w:ascii="Calibri" w:cs="Calibri" w:eastAsia="Calibri" w:hAnsi="Calibri"/>
        </w:rPr>
        <w:t xml:space="preserve"> | </w:t>
      </w:r>
      <w:r>
        <w:rPr>
          <w:b w:val="false"/>
          <w:bCs w:val="false"/>
          <w:sz w:val="23"/>
          <w:szCs w:val="23"/>
          <w:rFonts w:ascii="Calibri" w:cs="Calibri" w:eastAsia="Calibri" w:hAnsi="Calibri"/>
        </w:rPr>
        <w:t xml:space="preserve">South Africa</w:t>
      </w:r>
    </w:p>
    <w:p>
      <w:pPr>
        <w:spacing w:before="80" w:after="120"/>
        <w:jc w:val="left"/>
      </w:pPr>
      <w:r>
        <w:rPr>
          <w:b/>
          <w:bCs/>
          <w:sz w:val="22"/>
          <w:szCs w:val="22"/>
          <w:rFonts w:ascii="Calibri" w:cs="Calibri" w:eastAsia="Calibri" w:hAnsi="Calibri"/>
        </w:rPr>
        <w:t xml:space="preserve">Diploma in Computer Science</w:t>
      </w:r>
      <w:r>
        <w:rPr>
          <w:sz w:val="22"/>
          <w:szCs w:val="22"/>
          <w:rFonts w:ascii="Calibri" w:cs="Calibri" w:eastAsia="Calibri" w:hAnsi="Calibri"/>
        </w:rPr>
        <w:t xml:space="preserve"> | 2023 – Expected Graduation 2027</w:t>
      </w:r>
    </w:p>
    <w:p>
      <w:pPr>
        <w:pStyle w:val="ListParagraph"/>
        <w:numPr>
          <w:ilvl w:val="0"/>
          <w:numId w:val="1"/>
        </w:numPr>
        <w:spacing w:before="0" w:after="60"/>
      </w:pPr>
      <w:r>
        <w:rPr>
          <w:b/>
          <w:bCs/>
          <w:sz w:val="22"/>
          <w:szCs w:val="22"/>
          <w:rFonts w:ascii="Calibri" w:cs="Calibri" w:eastAsia="Calibri" w:hAnsi="Calibri"/>
        </w:rPr>
        <w:t xml:space="preserve">Coursework Completed:</w:t>
      </w:r>
      <w:r>
        <w:rPr>
          <w:sz w:val="22"/>
          <w:szCs w:val="22"/>
          <w:rFonts w:ascii="Calibri" w:cs="Calibri" w:eastAsia="Calibri" w:hAnsi="Calibri"/>
        </w:rPr>
        <w:t xml:space="preserve"> Advanced Object-Oriented Programming (Java), Database Principles (SQL), Web Computing, Software Engineering Fundamentals, Operating Systems, Internet Programming, Mobile Computing, Database Programming, Software Project.</w:t>
      </w:r>
    </w:p>
    <w:p>
      <w:pPr>
        <w:pStyle w:val="ListParagraph"/>
        <w:numPr>
          <w:ilvl w:val="0"/>
          <w:numId w:val="1"/>
        </w:numPr>
        <w:spacing w:before="0" w:after="60"/>
      </w:pPr>
      <w:r>
        <w:rPr>
          <w:b/>
          <w:bCs/>
          <w:sz w:val="22"/>
          <w:szCs w:val="22"/>
          <w:rFonts w:ascii="Calibri" w:cs="Calibri" w:eastAsia="Calibri" w:hAnsi="Calibri"/>
        </w:rPr>
        <w:t xml:space="preserve">Status:</w:t>
      </w:r>
      <w:r>
        <w:rPr>
          <w:sz w:val="22"/>
          <w:szCs w:val="22"/>
          <w:rFonts w:ascii="Calibri" w:cs="Calibri" w:eastAsia="Calibri" w:hAnsi="Calibri"/>
        </w:rPr>
        <w:t xml:space="preserve"> Fulfilling the 6-month Work-Integrated Learning (WIL) requirement to graduate.</w:t>
      </w:r>
    </w:p>
    <w:p>
      <w:pPr>
        <w:pBdr>
          <w:bottom w:color="A0A0A0" w:sz="6" w:space="4"/>
        </w:pBdr>
        <w:spacing w:before="240" w:after="80"/>
      </w:pPr>
      <w:r>
        <w:rPr>
          <w:b/>
          <w:bCs/>
          <w:sz w:val="26"/>
          <w:szCs w:val="26"/>
          <w:rFonts w:ascii="Calibri" w:cs="Calibri" w:eastAsia="Calibri" w:hAnsi="Calibri"/>
        </w:rPr>
        <w:t xml:space="preserve">CERTIFICATIONS</w:t>
      </w:r>
    </w:p>
    <w:p>
      <w:pPr>
        <w:pStyle w:val="ListParagraph"/>
        <w:numPr>
          <w:ilvl w:val="0"/>
          <w:numId w:val="1"/>
        </w:numPr>
        <w:spacing w:before="0" w:after="60"/>
      </w:pPr>
      <w:r>
        <w:rPr>
          <w:b/>
          <w:bCs/>
          <w:sz w:val="22"/>
          <w:szCs w:val="22"/>
          <w:rFonts w:ascii="Calibri" w:cs="Calibri" w:eastAsia="Calibri" w:hAnsi="Calibri"/>
        </w:rPr>
        <w:t xml:space="preserve">AWS Academy Cloud Foundations</w:t>
      </w:r>
      <w:r>
        <w:rPr>
          <w:sz w:val="22"/>
          <w:szCs w:val="22"/>
          <w:rFonts w:ascii="Calibri" w:cs="Calibri" w:eastAsia="Calibri" w:hAnsi="Calibri"/>
        </w:rPr>
        <w:t xml:space="preserve"> – AWS Academy (2026)</w:t>
      </w:r>
    </w:p>
    <w:p>
      <w:pPr>
        <w:pStyle w:val="ListParagraph"/>
        <w:numPr>
          <w:ilvl w:val="0"/>
          <w:numId w:val="1"/>
        </w:numPr>
        <w:spacing w:before="0" w:after="60"/>
      </w:pPr>
      <w:r>
        <w:rPr>
          <w:b/>
          <w:bCs/>
          <w:sz w:val="22"/>
          <w:szCs w:val="22"/>
          <w:rFonts w:ascii="Calibri" w:cs="Calibri" w:eastAsia="Calibri" w:hAnsi="Calibri"/>
        </w:rPr>
        <w:t xml:space="preserve">Ethical Hacker Certificate</w:t>
      </w:r>
      <w:r>
        <w:rPr>
          <w:sz w:val="22"/>
          <w:szCs w:val="22"/>
          <w:rFonts w:ascii="Calibri" w:cs="Calibri" w:eastAsia="Calibri" w:hAnsi="Calibri"/>
        </w:rPr>
        <w:t xml:space="preserve"> – Cisco Networking Academy (2025)</w:t>
      </w:r>
    </w:p>
    <w:p>
      <w:pPr>
        <w:pStyle w:val="ListParagraph"/>
        <w:numPr>
          <w:ilvl w:val="0"/>
          <w:numId w:val="1"/>
        </w:numPr>
        <w:spacing w:before="0" w:after="60"/>
      </w:pPr>
      <w:r>
        <w:rPr>
          <w:b/>
          <w:bCs/>
          <w:sz w:val="22"/>
          <w:szCs w:val="22"/>
          <w:rFonts w:ascii="Calibri" w:cs="Calibri" w:eastAsia="Calibri" w:hAnsi="Calibri"/>
        </w:rPr>
        <w:t xml:space="preserve">Introduction to Cybersecurity</w:t>
      </w:r>
      <w:r>
        <w:rPr>
          <w:sz w:val="22"/>
          <w:szCs w:val="22"/>
          <w:rFonts w:ascii="Calibri" w:cs="Calibri" w:eastAsia="Calibri" w:hAnsi="Calibri"/>
        </w:rPr>
        <w:t xml:space="preserve"> – Cisco Networking Academy (2025)</w:t>
      </w:r>
    </w:p>
    <w:p>
      <w:pPr>
        <w:pStyle w:val="ListParagraph"/>
        <w:numPr>
          <w:ilvl w:val="0"/>
          <w:numId w:val="1"/>
        </w:numPr>
        <w:spacing w:before="0" w:after="60"/>
      </w:pPr>
      <w:r>
        <w:rPr>
          <w:b/>
          <w:bCs/>
          <w:sz w:val="22"/>
          <w:szCs w:val="22"/>
          <w:rFonts w:ascii="Calibri" w:cs="Calibri" w:eastAsia="Calibri" w:hAnsi="Calibri"/>
        </w:rPr>
        <w:t xml:space="preserve">Introduction to Data Science</w:t>
      </w:r>
      <w:r>
        <w:rPr>
          <w:sz w:val="22"/>
          <w:szCs w:val="22"/>
          <w:rFonts w:ascii="Calibri" w:cs="Calibri" w:eastAsia="Calibri" w:hAnsi="Calibri"/>
        </w:rPr>
        <w:t xml:space="preserve"> – Cisco Networking Academy (2025)</w:t>
      </w:r>
    </w:p>
    <w:p>
      <w:pPr>
        <w:pStyle w:val="ListParagraph"/>
        <w:numPr>
          <w:ilvl w:val="0"/>
          <w:numId w:val="1"/>
        </w:numPr>
        <w:spacing w:before="0" w:after="60"/>
      </w:pPr>
      <w:r>
        <w:rPr>
          <w:b/>
          <w:bCs/>
          <w:sz w:val="22"/>
          <w:szCs w:val="22"/>
          <w:rFonts w:ascii="Calibri" w:cs="Calibri" w:eastAsia="Calibri" w:hAnsi="Calibri"/>
        </w:rPr>
        <w:t xml:space="preserve">Computer Hardware Basics</w:t>
      </w:r>
      <w:r>
        <w:rPr>
          <w:sz w:val="22"/>
          <w:szCs w:val="22"/>
          <w:rFonts w:ascii="Calibri" w:cs="Calibri" w:eastAsia="Calibri" w:hAnsi="Calibri"/>
        </w:rPr>
        <w:t xml:space="preserve"> – Cisco Networking Academy (2025)</w:t>
      </w:r>
    </w:p>
    <w:sectPr>
      <w:pgSz w:w="11906" w:h="16838" w:orient="portrait"/>
      <w:pgMar w:top="0.75in" w:right="0.75in" w:bottom="0.75in" w:left="0.75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2026-06-14T14:07:24.575Z</dcterms:created>
  <dcterms:modified xsi:type="dcterms:W3CDTF">2026-06-14T14:07:24.575Z</dcterms:modified>
</cp:coreProperties>
</file>

<file path=docProps/custom.xml><?xml version="1.0" encoding="utf-8"?>
<Properties xmlns="http://schemas.openxmlformats.org/officeDocument/2006/custom-properties" xmlns:vt="http://schemas.openxmlformats.org/officeDocument/2006/docPropsVTypes"/>
</file>