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Тест-план MVP - pulse!</w:t>
      </w:r>
    </w:p>
    <w:p>
      <w:r>
        <w:t>Версия от 24.10.2026. Основа - пример тест-плана со слайда курса.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Поле</w:t>
            </w:r>
          </w:p>
        </w:tc>
        <w:tc>
          <w:tcPr>
            <w:tcW w:type="dxa" w:w="5100"/>
          </w:tcPr>
          <w:p>
            <w:r>
              <w:t>Наш проект</w:t>
            </w:r>
          </w:p>
        </w:tc>
      </w:tr>
      <w:tr>
        <w:tc>
          <w:tcPr>
            <w:tcW w:type="dxa" w:w="5100"/>
          </w:tcPr>
          <w:p>
            <w:r>
              <w:t>Объект / версия</w:t>
            </w:r>
          </w:p>
        </w:tc>
        <w:tc>
          <w:tcPr>
            <w:tcW w:type="dxa" w:w="5100"/>
          </w:tcPr>
          <w:p>
            <w:r>
              <w:t>Локальный MVP pulse!, API 0.1.0. Базовый commit 0c328c9 и текущие изменения рабочей копии. Python, FastAPI, SQLite, браузер.</w:t>
            </w:r>
          </w:p>
        </w:tc>
      </w:tr>
      <w:tr>
        <w:tc>
          <w:tcPr>
            <w:tcW w:type="dxa" w:w="5100"/>
          </w:tcPr>
          <w:p>
            <w:r>
              <w:t>Что проверяем</w:t>
            </w:r>
          </w:p>
        </w:tc>
        <w:tc>
          <w:tcPr>
            <w:tcW w:type="dxa" w:w="5100"/>
          </w:tcPr>
          <w:p>
            <w:r>
              <w:t>Профиль игрока, загрузку .osu/.osz, анализ карты и модов, ML accuracy, предварительный прогноз прохождения и проверку входных данных. Связь: REQ-01, 02, 05, 06, 09, 15; AC-01..03 из Canvas. Персональный отчет по навыкам и качество на будущих играх требуют отдельной проверки.</w:t>
            </w:r>
          </w:p>
        </w:tc>
      </w:tr>
      <w:tr>
        <w:tc>
          <w:tcPr>
            <w:tcW w:type="dxa" w:w="5100"/>
          </w:tcPr>
          <w:p>
            <w:r>
              <w:t>За пределами проверки</w:t>
            </w:r>
          </w:p>
        </w:tc>
        <w:tc>
          <w:tcPr>
            <w:tcW w:type="dxa" w:w="5100"/>
          </w:tcPr>
          <w:p>
            <w:r>
              <w:t>Нагрузочные испытания публичного сервиса, платежи, другие режимы osu!, доказательство удержания игроков.</w:t>
            </w:r>
          </w:p>
        </w:tc>
      </w:tr>
      <w:tr>
        <w:tc>
          <w:tcPr>
            <w:tcW w:type="dxa" w:w="5100"/>
          </w:tcPr>
          <w:p>
            <w:r>
              <w:t>Риски</w:t>
            </w:r>
          </w:p>
        </w:tc>
        <w:tc>
          <w:tcPr>
            <w:tcW w:type="dxa" w:w="5100"/>
          </w:tcPr>
          <w:p>
            <w:r>
              <w:t>Недоступность источника; неполная история; только удачные игры в best; повторы; неподдерживаемая карта; неверный учет модов; завышенный прогноз без неудачных попыток.</w:t>
            </w:r>
          </w:p>
        </w:tc>
      </w:tr>
      <w:tr>
        <w:tc>
          <w:tcPr>
            <w:tcW w:type="dxa" w:w="5100"/>
          </w:tcPr>
          <w:p>
            <w:r>
              <w:t>Виды проверок</w:t>
            </w:r>
          </w:p>
        </w:tc>
        <w:tc>
          <w:tcPr>
            <w:tcW w:type="dxa" w:w="5100"/>
          </w:tcPr>
          <w:p>
            <w:r>
              <w:t>Автоматические тесты кода; проверки API; ручной показ в браузере; проверка данных и сравнение модели с простым расчетом на новых попытках.</w:t>
            </w:r>
          </w:p>
        </w:tc>
      </w:tr>
      <w:tr>
        <w:tc>
          <w:tcPr>
            <w:tcW w:type="dxa" w:w="5100"/>
          </w:tcPr>
          <w:p>
            <w:r>
              <w:t>Условия начала / завершения</w:t>
            </w:r>
          </w:p>
        </w:tc>
        <w:tc>
          <w:tcPr>
            <w:tcW w:type="dxa" w:w="5100"/>
          </w:tcPr>
          <w:p>
            <w:r>
              <w:t>Начало: приложение запускается, /api/health отвечает 200, доступны карта и история. Завершение: обязательные требования проверены, критических ошибок в журнале нет, ограничения и результаты проверки качества записаны. Это условия завершения, их выполнение пока не подтверждено полностью.</w:t>
            </w:r>
          </w:p>
        </w:tc>
      </w:tr>
      <w:tr>
        <w:tc>
          <w:tcPr>
            <w:tcW w:type="dxa" w:w="5100"/>
          </w:tcPr>
          <w:p>
            <w:r>
              <w:t>Ответственные</w:t>
            </w:r>
          </w:p>
        </w:tc>
        <w:tc>
          <w:tcPr>
            <w:tcW w:type="dxa" w:w="5100"/>
          </w:tcPr>
          <w:p>
            <w:r>
              <w:t>QA - сценарии, проверки и журнал ошибок; DEV - импорт, интерфейс и исправления; ML - данные и качество моделей; PM - согласование критериев и приемка.</w:t>
            </w:r>
          </w:p>
        </w:tc>
      </w:tr>
    </w:tbl>
    <w:p>
      <w:r>
        <w:br w:type="page"/>
      </w:r>
    </w:p>
    <w:p>
      <w:pPr>
        <w:pStyle w:val="Heading1"/>
      </w:pPr>
      <w:r>
        <w:t>Проверки для демонстрации</w:t>
      </w:r>
    </w:p>
    <w:p>
      <w:r>
        <w:t>Запись проверки 24.10.2026. Публичная история была сохранена раньше: baffledhedgehog, 97 best-результатов. Повторный живой импорт в этой проверке не выполнялся.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Проверка</w:t>
            </w:r>
          </w:p>
        </w:tc>
        <w:tc>
          <w:tcPr>
            <w:tcW w:type="dxa" w:w="2550"/>
          </w:tcPr>
          <w:p>
            <w:r>
              <w:t>Ожидание</w:t>
            </w:r>
          </w:p>
        </w:tc>
        <w:tc>
          <w:tcPr>
            <w:tcW w:type="dxa" w:w="2550"/>
          </w:tcPr>
          <w:p>
            <w:r>
              <w:t>Факт</w:t>
            </w:r>
          </w:p>
        </w:tc>
        <w:tc>
          <w:tcPr>
            <w:tcW w:type="dxa" w:w="2550"/>
          </w:tcPr>
          <w:p>
            <w:r>
              <w:t>Состояние</w:t>
            </w:r>
          </w:p>
        </w:tc>
      </w:tr>
      <w:tr>
        <w:tc>
          <w:tcPr>
            <w:tcW w:type="dxa" w:w="2550"/>
          </w:tcPr>
          <w:p>
            <w:r>
              <w:t>Запуск</w:t>
            </w:r>
          </w:p>
        </w:tc>
        <w:tc>
          <w:tcPr>
            <w:tcW w:type="dxa" w:w="2550"/>
          </w:tcPr>
          <w:p>
            <w:r>
              <w:t>Сайт и /api/health доступны</w:t>
            </w:r>
          </w:p>
        </w:tc>
        <w:tc>
          <w:tcPr>
            <w:tcW w:type="dxa" w:w="2550"/>
          </w:tcPr>
          <w:p>
            <w:r>
              <w:t>HTTP 200; в каталоге 101 карта</w:t>
            </w:r>
          </w:p>
        </w:tc>
        <w:tc>
          <w:tcPr>
            <w:tcW w:type="dxa" w:w="2550"/>
          </w:tcPr>
          <w:p>
            <w:r>
              <w:t>Проверено через API</w:t>
            </w:r>
          </w:p>
        </w:tc>
      </w:tr>
      <w:tr>
        <w:tc>
          <w:tcPr>
            <w:tcW w:type="dxa" w:w="2550"/>
          </w:tcPr>
          <w:p>
            <w:r>
              <w:t>Карта 4864861, NM</w:t>
            </w:r>
          </w:p>
        </w:tc>
        <w:tc>
          <w:tcPr>
            <w:tcW w:type="dxa" w:w="2550"/>
          </w:tcPr>
          <w:p>
            <w:r>
              <w:t>Анализ и ML accuracy</w:t>
            </w:r>
          </w:p>
        </w:tc>
        <w:tc>
          <w:tcPr>
            <w:tcW w:type="dxa" w:w="2550"/>
          </w:tcPr>
          <w:p>
            <w:r>
              <w:t>5.57 звезд; 96% pass предварительно; 91.1% accuracy по ML</w:t>
            </w:r>
          </w:p>
        </w:tc>
        <w:tc>
          <w:tcPr>
            <w:tcW w:type="dxa" w:w="2550"/>
          </w:tcPr>
          <w:p>
            <w:r>
              <w:t>Проверено через API и браузер</w:t>
            </w:r>
          </w:p>
        </w:tc>
      </w:tr>
      <w:tr>
        <w:tc>
          <w:tcPr>
            <w:tcW w:type="dxa" w:w="2550"/>
          </w:tcPr>
          <w:p>
            <w:r>
              <w:t>Та же карта, DT</w:t>
            </w:r>
          </w:p>
        </w:tc>
        <w:tc>
          <w:tcPr>
            <w:tcW w:type="dxa" w:w="2550"/>
          </w:tcPr>
          <w:p>
            <w:r>
              <w:t>Моды меняют расчет; выход за диапазон обучения учитывается</w:t>
            </w:r>
          </w:p>
        </w:tc>
        <w:tc>
          <w:tcPr>
            <w:tcW w:type="dxa" w:w="2550"/>
          </w:tcPr>
          <w:p>
            <w:r>
              <w:t>8.05 звезд; 36% pass; 83.8% accuracy. Для accuracy используется предварительный расчет, статус out_of_range</w:t>
            </w:r>
          </w:p>
        </w:tc>
        <w:tc>
          <w:tcPr>
            <w:tcW w:type="dxa" w:w="2550"/>
          </w:tcPr>
          <w:p>
            <w:r>
              <w:t>Проверено через API и браузер</w:t>
            </w:r>
          </w:p>
        </w:tc>
      </w:tr>
      <w:tr>
        <w:tc>
          <w:tcPr>
            <w:tcW w:type="dxa" w:w="2550"/>
          </w:tcPr>
          <w:p>
            <w:r>
              <w:t>Статус моделей</w:t>
            </w:r>
          </w:p>
        </w:tc>
        <w:tc>
          <w:tcPr>
            <w:tcW w:type="dxa" w:w="2550"/>
          </w:tcPr>
          <w:p>
            <w:r>
              <w:t>Прохождение требует неудач; accuracy может обучаться отдельно на best</w:t>
            </w:r>
          </w:p>
        </w:tc>
        <w:tc>
          <w:tcPr>
            <w:tcW w:type="dxa" w:w="2550"/>
          </w:tcPr>
          <w:p>
            <w:r>
              <w:t>Прохождение: insufficient_data. Accuracy: trained, best_scores; предупреждение об отборе удачных игр видно</w:t>
            </w:r>
          </w:p>
        </w:tc>
        <w:tc>
          <w:tcPr>
            <w:tcW w:type="dxa" w:w="2550"/>
          </w:tcPr>
          <w:p>
            <w:r>
              <w:t>Проверено через API и браузер</w:t>
            </w:r>
          </w:p>
        </w:tc>
      </w:tr>
      <w:tr>
        <w:tc>
          <w:tcPr>
            <w:tcW w:type="dxa" w:w="2550"/>
          </w:tcPr>
          <w:p>
            <w:r>
              <w:t>Качество ML accuracy</w:t>
            </w:r>
          </w:p>
        </w:tc>
        <w:tc>
          <w:tcPr>
            <w:tcW w:type="dxa" w:w="2550"/>
          </w:tcPr>
          <w:p>
            <w:r>
              <w:t>MAE на других картах ниже среднего accuracy</w:t>
            </w:r>
          </w:p>
        </w:tc>
        <w:tc>
          <w:tcPr>
            <w:tcW w:type="dxa" w:w="2550"/>
          </w:tcPr>
          <w:p>
            <w:r>
              <w:t>97 best; 25 карт вне обучения; MAE 1.8831 п.п. против 2.6372 п.п. у среднего</w:t>
            </w:r>
          </w:p>
        </w:tc>
        <w:tc>
          <w:tcPr>
            <w:tcW w:type="dxa" w:w="2550"/>
          </w:tcPr>
          <w:p>
            <w:r>
              <w:t>Внутренняя проверка; будущие игры не проверены</w:t>
            </w:r>
          </w:p>
        </w:tc>
      </w:tr>
      <w:tr>
        <w:tc>
          <w:tcPr>
            <w:tcW w:type="dxa" w:w="2550"/>
          </w:tcPr>
          <w:p>
            <w:r>
              <w:t>Набор тестов</w:t>
            </w:r>
          </w:p>
        </w:tc>
        <w:tc>
          <w:tcPr>
            <w:tcW w:type="dxa" w:w="2550"/>
          </w:tcPr>
          <w:p>
            <w:r>
              <w:t>python -m pytest -q проходит</w:t>
            </w:r>
          </w:p>
        </w:tc>
        <w:tc>
          <w:tcPr>
            <w:tcW w:type="dxa" w:w="2550"/>
          </w:tcPr>
          <w:p>
            <w:r>
              <w:t>12 passed; 1 предупреждение зависимости</w:t>
            </w:r>
          </w:p>
        </w:tc>
        <w:tc>
          <w:tcPr>
            <w:tcW w:type="dxa" w:w="2550"/>
          </w:tcPr>
          <w:p>
            <w:r>
              <w:t>Проверено 24.10.2026</w:t>
            </w:r>
          </w:p>
        </w:tc>
      </w:tr>
      <w:tr>
        <w:tc>
          <w:tcPr>
            <w:tcW w:type="dxa" w:w="2550"/>
          </w:tcPr>
          <w:p>
            <w:r>
              <w:t>Путь в браузере</w:t>
            </w:r>
          </w:p>
        </w:tc>
        <w:tc>
          <w:tcPr>
            <w:tcW w:type="dxa" w:w="2550"/>
          </w:tcPr>
          <w:p>
            <w:r>
              <w:t>Открытие сайта, загрузка файла, обучение, переключение DT</w:t>
            </w:r>
          </w:p>
        </w:tc>
        <w:tc>
          <w:tcPr>
            <w:tcW w:type="dxa" w:w="2550"/>
          </w:tcPr>
          <w:p>
            <w:r>
              <w:t>Playwright: все действия выполнены, ошибок JavaScript нет</w:t>
            </w:r>
          </w:p>
        </w:tc>
        <w:tc>
          <w:tcPr>
            <w:tcW w:type="dxa" w:w="2550"/>
          </w:tcPr>
          <w:p>
            <w:r>
              <w:t>Автоматически проверено в браузере</w:t>
            </w:r>
          </w:p>
        </w:tc>
      </w:tr>
      <w:tr>
        <w:tc>
          <w:tcPr>
            <w:tcW w:type="dxa" w:w="2550"/>
          </w:tcPr>
          <w:p>
            <w:r>
              <w:t>AC-02 / AC-03 полностью</w:t>
            </w:r>
          </w:p>
        </w:tc>
        <w:tc>
          <w:tcPr>
            <w:tcW w:type="dxa" w:w="2550"/>
          </w:tcPr>
          <w:p>
            <w:r>
              <w:t>Профиль навыков и отчет качества на будущих попытках</w:t>
            </w:r>
          </w:p>
        </w:tc>
        <w:tc>
          <w:tcPr>
            <w:tcW w:type="dxa" w:w="2550"/>
          </w:tcPr>
          <w:p>
            <w:r>
              <w:t>Качество на реальных будущих играх еще не подтверждено</w:t>
            </w:r>
          </w:p>
        </w:tc>
        <w:tc>
          <w:tcPr>
            <w:tcW w:type="dxa" w:w="2550"/>
          </w:tcPr>
          <w:p>
            <w:r>
              <w:t>Нужно проверить</w:t>
            </w:r>
          </w:p>
        </w:tc>
      </w:tr>
    </w:tbl>
    <w:p>
      <w:r>
        <w:t>Числа прогноза относятся к указанной истории и версии расчета. Эти проверки подтверждают работу кода и API; точность прогноза требует проверки на новых играх.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