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69A" w:rsidRDefault="008B2E79" w:rsidP="00266D07">
      <w:pPr>
        <w:shd w:val="clear" w:color="auto" w:fill="FFFFFF"/>
        <w:spacing w:before="100" w:beforeAutospacing="1" w:after="100" w:afterAutospacing="1" w:line="360" w:lineRule="auto"/>
        <w:jc w:val="center"/>
        <w:rPr>
          <w:rFonts w:eastAsia="Times New Roman" w:cs="Times New Roman"/>
          <w:color w:val="252424"/>
          <w:szCs w:val="24"/>
          <w:lang w:eastAsia="en-US"/>
        </w:rPr>
      </w:pPr>
      <w:r>
        <w:rPr>
          <w:rFonts w:eastAsia="Times New Roman" w:cs="Times New Roman"/>
          <w:color w:val="252424"/>
          <w:szCs w:val="24"/>
          <w:lang w:val="mn-MN" w:eastAsia="en-US"/>
        </w:rPr>
        <w:t>Хичээл #</w:t>
      </w:r>
      <w:r w:rsidR="00266D07">
        <w:rPr>
          <w:rFonts w:eastAsia="Times New Roman" w:cs="Times New Roman"/>
          <w:color w:val="252424"/>
          <w:szCs w:val="24"/>
          <w:lang w:eastAsia="en-US"/>
        </w:rPr>
        <w:t>14</w:t>
      </w:r>
      <w:r w:rsidR="00104854" w:rsidRPr="00104854">
        <w:rPr>
          <w:rFonts w:eastAsia="Times New Roman" w:cs="Times New Roman"/>
          <w:color w:val="252424"/>
          <w:szCs w:val="24"/>
          <w:lang w:val="mn-MN" w:eastAsia="en-US"/>
        </w:rPr>
        <w:t>: Даалгавар</w:t>
      </w:r>
      <w:r w:rsidR="00FD07F7">
        <w:rPr>
          <w:rStyle w:val="FootnoteReference"/>
          <w:rFonts w:eastAsia="Times New Roman" w:cs="Times New Roman"/>
          <w:color w:val="252424"/>
          <w:szCs w:val="24"/>
          <w:lang w:val="mn-MN" w:eastAsia="en-US"/>
        </w:rPr>
        <w:footnoteReference w:id="1"/>
      </w:r>
    </w:p>
    <w:p w:rsidR="00691240" w:rsidRPr="008062D9" w:rsidRDefault="008062D9" w:rsidP="00C670EF">
      <w:pPr>
        <w:shd w:val="clear" w:color="auto" w:fill="FFFFFF"/>
        <w:spacing w:before="100" w:beforeAutospacing="1" w:after="100" w:afterAutospacing="1" w:line="360" w:lineRule="auto"/>
        <w:jc w:val="both"/>
        <w:rPr>
          <w:rFonts w:eastAsia="Times New Roman" w:cs="Times New Roman"/>
          <w:i/>
          <w:color w:val="252424"/>
          <w:sz w:val="26"/>
          <w:szCs w:val="24"/>
          <w:lang w:val="mn-MN" w:eastAsia="en-US"/>
        </w:rPr>
      </w:pPr>
      <w:r>
        <w:rPr>
          <w:rFonts w:eastAsia="Times New Roman" w:cs="Times New Roman"/>
          <w:i/>
          <w:color w:val="252424"/>
          <w:sz w:val="26"/>
          <w:szCs w:val="24"/>
          <w:lang w:val="mn-MN" w:eastAsia="en-US"/>
        </w:rPr>
        <w:t>Даалгавар:</w:t>
      </w:r>
    </w:p>
    <w:p w:rsidR="00C670EF" w:rsidRPr="00C670EF" w:rsidRDefault="00C670EF" w:rsidP="00C670EF">
      <w:pPr>
        <w:shd w:val="clear" w:color="auto" w:fill="FFFFFF"/>
        <w:spacing w:after="0" w:line="360" w:lineRule="auto"/>
        <w:jc w:val="both"/>
        <w:rPr>
          <w:rFonts w:eastAsia="Times New Roman" w:cs="Times New Roman"/>
          <w:color w:val="252424"/>
          <w:szCs w:val="24"/>
          <w:lang w:val="mn-MN" w:eastAsia="en-US"/>
        </w:rPr>
      </w:pPr>
      <w:r w:rsidRPr="00C670EF">
        <w:rPr>
          <w:rFonts w:eastAsia="Times New Roman" w:cs="Times New Roman"/>
          <w:color w:val="252424"/>
          <w:szCs w:val="24"/>
          <w:lang w:val="mn-MN" w:eastAsia="en-US"/>
        </w:rPr>
        <w:t xml:space="preserve">Боловсролын салбарын мэдээллийн системд (https://esis.edu.mn/) хандан дараах </w:t>
      </w:r>
      <w:r>
        <w:rPr>
          <w:rFonts w:eastAsia="Times New Roman" w:cs="Times New Roman"/>
          <w:color w:val="252424"/>
          <w:szCs w:val="24"/>
          <w:lang w:val="mn-MN" w:eastAsia="en-US"/>
        </w:rPr>
        <w:t>даалгаврыг гүйцэтгэнэ үү. Үүнд:</w:t>
      </w:r>
    </w:p>
    <w:p w:rsidR="00C670EF" w:rsidRPr="00C670EF" w:rsidRDefault="008C6A3A" w:rsidP="00C670EF">
      <w:pPr>
        <w:pStyle w:val="ListParagraph"/>
        <w:numPr>
          <w:ilvl w:val="0"/>
          <w:numId w:val="14"/>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noProof/>
          <w:color w:val="252424"/>
          <w:szCs w:val="24"/>
          <w:lang w:eastAsia="en-US"/>
        </w:rPr>
        <w:drawing>
          <wp:anchor distT="0" distB="0" distL="114300" distR="114300" simplePos="0" relativeHeight="251658240" behindDoc="0" locked="0" layoutInCell="1" allowOverlap="1" wp14:anchorId="2C490792" wp14:editId="08B42F41">
            <wp:simplePos x="0" y="0"/>
            <wp:positionH relativeFrom="margin">
              <wp:align>center</wp:align>
            </wp:positionH>
            <wp:positionV relativeFrom="paragraph">
              <wp:posOffset>526415</wp:posOffset>
            </wp:positionV>
            <wp:extent cx="7439025" cy="2110740"/>
            <wp:effectExtent l="19050" t="19050" r="9525" b="228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Lec14_exe.PNG"/>
                    <pic:cNvPicPr/>
                  </pic:nvPicPr>
                  <pic:blipFill rotWithShape="1">
                    <a:blip r:embed="rId12">
                      <a:extLst>
                        <a:ext uri="{28A0092B-C50C-407E-A947-70E740481C1C}">
                          <a14:useLocalDpi xmlns:a14="http://schemas.microsoft.com/office/drawing/2010/main" val="0"/>
                        </a:ext>
                      </a:extLst>
                    </a:blip>
                    <a:srcRect t="13739" r="1626" b="36609"/>
                    <a:stretch/>
                  </pic:blipFill>
                  <pic:spPr bwMode="auto">
                    <a:xfrm>
                      <a:off x="0" y="0"/>
                      <a:ext cx="7461644" cy="2117217"/>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0EF" w:rsidRPr="00C670EF">
        <w:rPr>
          <w:rFonts w:eastAsia="Times New Roman" w:cs="Times New Roman"/>
          <w:color w:val="252424"/>
          <w:szCs w:val="24"/>
          <w:lang w:val="mn-MN" w:eastAsia="en-US"/>
        </w:rPr>
        <w:t>Тэтгэлэг (https://scholarship.esis.edu.mn/) системд бүртгүүлж, бүртгэснээ баталгаажуулан зургийг нь авч оруулах. Цаашид уг системээс мэдээлэл авч байх.</w:t>
      </w:r>
    </w:p>
    <w:p w:rsidR="00C670EF" w:rsidRDefault="00C670EF" w:rsidP="00C670EF">
      <w:pPr>
        <w:pStyle w:val="ListParagraph"/>
        <w:numPr>
          <w:ilvl w:val="0"/>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sidRPr="00C670EF">
        <w:rPr>
          <w:rFonts w:eastAsia="Times New Roman" w:cs="Times New Roman"/>
          <w:color w:val="252424"/>
          <w:szCs w:val="24"/>
          <w:lang w:val="mn-MN" w:eastAsia="en-US"/>
        </w:rPr>
        <w:t>Эцэг эхийн системийг та бүхэн шууд т</w:t>
      </w:r>
      <w:r w:rsidR="008C6A3A">
        <w:rPr>
          <w:rFonts w:eastAsia="Times New Roman" w:cs="Times New Roman"/>
          <w:color w:val="252424"/>
          <w:szCs w:val="24"/>
          <w:lang w:val="mn-MN" w:eastAsia="en-US"/>
        </w:rPr>
        <w:t>атан авч ашиглах боломжтой юу?</w:t>
      </w:r>
      <w:r w:rsidR="008C6A3A">
        <w:rPr>
          <w:rFonts w:eastAsia="Times New Roman" w:cs="Times New Roman"/>
          <w:color w:val="252424"/>
          <w:szCs w:val="24"/>
          <w:lang w:eastAsia="en-US"/>
        </w:rPr>
        <w:t xml:space="preserve"> </w:t>
      </w:r>
      <w:r w:rsidRPr="00C670EF">
        <w:rPr>
          <w:rFonts w:eastAsia="Times New Roman" w:cs="Times New Roman"/>
          <w:color w:val="252424"/>
          <w:szCs w:val="24"/>
          <w:lang w:val="mn-MN" w:eastAsia="en-US"/>
        </w:rPr>
        <w:t>Системд хэрэглэгчийн эрхийг хэрхэн баталгаажуулах вэ? Бичнэ үү.</w:t>
      </w:r>
    </w:p>
    <w:p w:rsidR="001A5DC3" w:rsidRPr="00C670EF" w:rsidRDefault="000476C3" w:rsidP="001A5DC3">
      <w:pPr>
        <w:pStyle w:val="ListParagraph"/>
        <w:numPr>
          <w:ilvl w:val="1"/>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Эцэг эхийн системийг монгол хүн бүр</w:t>
      </w:r>
      <w:r w:rsidR="001A5DC3">
        <w:rPr>
          <w:rFonts w:eastAsia="Times New Roman" w:cs="Times New Roman"/>
          <w:color w:val="252424"/>
          <w:szCs w:val="24"/>
          <w:lang w:val="mn-MN" w:eastAsia="en-US"/>
        </w:rPr>
        <w:t xml:space="preserve"> </w:t>
      </w:r>
      <w:r>
        <w:rPr>
          <w:rFonts w:eastAsia="Times New Roman" w:cs="Times New Roman"/>
          <w:color w:val="252424"/>
          <w:szCs w:val="24"/>
          <w:lang w:val="mn-MN" w:eastAsia="en-US"/>
        </w:rPr>
        <w:t>татан авч бүртгүүлэх боломжтой хэдий</w:t>
      </w:r>
      <w:r w:rsidR="001A5DC3">
        <w:rPr>
          <w:rFonts w:eastAsia="Times New Roman" w:cs="Times New Roman"/>
          <w:color w:val="252424"/>
          <w:szCs w:val="24"/>
          <w:lang w:val="mn-MN" w:eastAsia="en-US"/>
        </w:rPr>
        <w:t xml:space="preserve"> </w:t>
      </w:r>
      <w:r>
        <w:rPr>
          <w:rFonts w:eastAsia="Times New Roman" w:cs="Times New Roman"/>
          <w:color w:val="252424"/>
          <w:szCs w:val="24"/>
          <w:lang w:val="mn-MN" w:eastAsia="en-US"/>
        </w:rPr>
        <w:t xml:space="preserve">ч </w:t>
      </w:r>
      <w:r w:rsidR="001A5DC3">
        <w:rPr>
          <w:rFonts w:eastAsia="Times New Roman" w:cs="Times New Roman"/>
          <w:color w:val="252424"/>
          <w:szCs w:val="24"/>
          <w:lang w:val="mn-MN" w:eastAsia="en-US"/>
        </w:rPr>
        <w:t>шууд ашиглах боломжгүй юм.</w:t>
      </w:r>
      <w:r>
        <w:rPr>
          <w:rFonts w:eastAsia="Times New Roman" w:cs="Times New Roman"/>
          <w:color w:val="252424"/>
          <w:szCs w:val="24"/>
          <w:lang w:eastAsia="en-US"/>
        </w:rPr>
        <w:t xml:space="preserve"> </w:t>
      </w:r>
      <w:r>
        <w:rPr>
          <w:rFonts w:eastAsia="Times New Roman" w:cs="Times New Roman"/>
          <w:color w:val="252424"/>
          <w:szCs w:val="24"/>
          <w:lang w:val="mn-MN" w:eastAsia="en-US"/>
        </w:rPr>
        <w:t>Учир бүртгүүлэхдээ тухайн хүн өөрийн</w:t>
      </w:r>
      <w:r w:rsidR="00014185">
        <w:rPr>
          <w:rFonts w:eastAsia="Times New Roman" w:cs="Times New Roman"/>
          <w:color w:val="252424"/>
          <w:szCs w:val="24"/>
          <w:lang w:val="mn-MN" w:eastAsia="en-US"/>
        </w:rPr>
        <w:t xml:space="preserve"> албан ёсны и-мэйл болон</w:t>
      </w:r>
      <w:r>
        <w:rPr>
          <w:rFonts w:eastAsia="Times New Roman" w:cs="Times New Roman"/>
          <w:color w:val="252424"/>
          <w:szCs w:val="24"/>
          <w:lang w:val="mn-MN" w:eastAsia="en-US"/>
        </w:rPr>
        <w:t xml:space="preserve"> РД – аар бүртгүүлэх бөгөөд </w:t>
      </w:r>
      <w:r w:rsidR="00A469A1">
        <w:rPr>
          <w:rFonts w:eastAsia="Times New Roman" w:cs="Times New Roman"/>
          <w:color w:val="252424"/>
          <w:szCs w:val="24"/>
          <w:lang w:val="mn-MN" w:eastAsia="en-US"/>
        </w:rPr>
        <w:t xml:space="preserve">тухайн </w:t>
      </w:r>
      <w:r>
        <w:rPr>
          <w:rFonts w:eastAsia="Times New Roman" w:cs="Times New Roman"/>
          <w:color w:val="252424"/>
          <w:szCs w:val="24"/>
          <w:lang w:val="mn-MN" w:eastAsia="en-US"/>
        </w:rPr>
        <w:t>бүртгүүлсэн</w:t>
      </w:r>
      <w:r w:rsidR="00A469A1">
        <w:rPr>
          <w:rFonts w:eastAsia="Times New Roman" w:cs="Times New Roman"/>
          <w:color w:val="252424"/>
          <w:szCs w:val="24"/>
          <w:lang w:val="mn-MN" w:eastAsia="en-US"/>
        </w:rPr>
        <w:t xml:space="preserve"> РД – ыг систем улсын бүртгэлд байгаа эсэхийг шалгаж</w:t>
      </w:r>
      <w:r w:rsidR="00014185">
        <w:rPr>
          <w:rFonts w:eastAsia="Times New Roman" w:cs="Times New Roman"/>
          <w:color w:val="252424"/>
          <w:szCs w:val="24"/>
          <w:lang w:val="mn-MN" w:eastAsia="en-US"/>
        </w:rPr>
        <w:t>, оруулсан мэдээлэл нь үнэн зөв</w:t>
      </w:r>
      <w:r>
        <w:rPr>
          <w:rFonts w:eastAsia="Times New Roman" w:cs="Times New Roman"/>
          <w:color w:val="252424"/>
          <w:szCs w:val="24"/>
          <w:lang w:val="mn-MN" w:eastAsia="en-US"/>
        </w:rPr>
        <w:t xml:space="preserve"> тохиолдолд</w:t>
      </w:r>
      <w:r w:rsidR="00A469A1">
        <w:rPr>
          <w:rFonts w:eastAsia="Times New Roman" w:cs="Times New Roman"/>
          <w:color w:val="252424"/>
          <w:szCs w:val="24"/>
          <w:lang w:val="mn-MN" w:eastAsia="en-US"/>
        </w:rPr>
        <w:t xml:space="preserve"> </w:t>
      </w:r>
      <w:r w:rsidR="00014185">
        <w:rPr>
          <w:rFonts w:eastAsia="Times New Roman" w:cs="Times New Roman"/>
          <w:color w:val="252424"/>
          <w:szCs w:val="24"/>
          <w:lang w:val="mn-MN" w:eastAsia="en-US"/>
        </w:rPr>
        <w:t xml:space="preserve">тухайн иргэний </w:t>
      </w:r>
      <w:r w:rsidR="00A469A1">
        <w:rPr>
          <w:rFonts w:eastAsia="Times New Roman" w:cs="Times New Roman"/>
          <w:color w:val="252424"/>
          <w:szCs w:val="24"/>
          <w:lang w:val="mn-MN" w:eastAsia="en-US"/>
        </w:rPr>
        <w:t>бүртгэлд ашиглсан и-м</w:t>
      </w:r>
      <w:r w:rsidR="00014185">
        <w:rPr>
          <w:rFonts w:eastAsia="Times New Roman" w:cs="Times New Roman"/>
          <w:color w:val="252424"/>
          <w:szCs w:val="24"/>
          <w:lang w:val="mn-MN" w:eastAsia="en-US"/>
        </w:rPr>
        <w:t>эйл дээр</w:t>
      </w:r>
      <w:r w:rsidR="00A469A1">
        <w:rPr>
          <w:rFonts w:eastAsia="Times New Roman" w:cs="Times New Roman"/>
          <w:color w:val="252424"/>
          <w:szCs w:val="24"/>
          <w:lang w:val="mn-MN" w:eastAsia="en-US"/>
        </w:rPr>
        <w:t xml:space="preserve"> </w:t>
      </w:r>
      <w:r w:rsidR="00014185">
        <w:rPr>
          <w:rFonts w:eastAsia="Times New Roman" w:cs="Times New Roman"/>
          <w:color w:val="252424"/>
          <w:szCs w:val="24"/>
          <w:lang w:val="mn-MN" w:eastAsia="en-US"/>
        </w:rPr>
        <w:t>нэвтрэх эрх үүснэ</w:t>
      </w:r>
      <w:r w:rsidR="00A469A1">
        <w:rPr>
          <w:rFonts w:eastAsia="Times New Roman" w:cs="Times New Roman"/>
          <w:color w:val="252424"/>
          <w:szCs w:val="24"/>
          <w:lang w:val="mn-MN" w:eastAsia="en-US"/>
        </w:rPr>
        <w:t>. Дараа нь тухайн эрх бүхий албан ёсны и-мэйлээр систем нэвтэрч ө</w:t>
      </w:r>
      <w:r>
        <w:rPr>
          <w:rFonts w:eastAsia="Times New Roman" w:cs="Times New Roman"/>
          <w:color w:val="252424"/>
          <w:szCs w:val="24"/>
          <w:lang w:val="mn-MN" w:eastAsia="en-US"/>
        </w:rPr>
        <w:t xml:space="preserve">өрийн мэдээллийг бүрэн гүйцэд бөглөсний дараа, </w:t>
      </w:r>
      <w:r w:rsidR="00A469A1">
        <w:rPr>
          <w:rFonts w:eastAsia="Times New Roman" w:cs="Times New Roman"/>
          <w:color w:val="252424"/>
          <w:szCs w:val="24"/>
          <w:lang w:val="mn-MN" w:eastAsia="en-US"/>
        </w:rPr>
        <w:t xml:space="preserve">хүүхэд нэмэн мэдээллийг харах боломжтой болно. Хүүхэд нэмэх </w:t>
      </w:r>
      <w:r>
        <w:rPr>
          <w:rFonts w:eastAsia="Times New Roman" w:cs="Times New Roman"/>
          <w:color w:val="252424"/>
          <w:szCs w:val="24"/>
          <w:lang w:val="mn-MN" w:eastAsia="en-US"/>
        </w:rPr>
        <w:t>тохиолдол зөвхөн эцэг</w:t>
      </w:r>
      <w:r w:rsidR="00014185">
        <w:rPr>
          <w:rFonts w:eastAsia="Times New Roman" w:cs="Times New Roman"/>
          <w:color w:val="252424"/>
          <w:szCs w:val="24"/>
          <w:lang w:val="mn-MN" w:eastAsia="en-US"/>
        </w:rPr>
        <w:t>,</w:t>
      </w:r>
      <w:r>
        <w:rPr>
          <w:rFonts w:eastAsia="Times New Roman" w:cs="Times New Roman"/>
          <w:color w:val="252424"/>
          <w:szCs w:val="24"/>
          <w:lang w:val="mn-MN" w:eastAsia="en-US"/>
        </w:rPr>
        <w:t xml:space="preserve"> эх, асран хамгаалагч гэсэн сонголтоор хүүхэд нэмэх бөгөөд</w:t>
      </w:r>
      <w:r w:rsidR="00A469A1">
        <w:rPr>
          <w:rFonts w:eastAsia="Times New Roman" w:cs="Times New Roman"/>
          <w:color w:val="252424"/>
          <w:szCs w:val="24"/>
          <w:lang w:val="mn-MN" w:eastAsia="en-US"/>
        </w:rPr>
        <w:t xml:space="preserve"> хүүхдийн мэдээллийг системд гараар оруулж нэмэх ба</w:t>
      </w:r>
      <w:r>
        <w:rPr>
          <w:rFonts w:eastAsia="Times New Roman" w:cs="Times New Roman"/>
          <w:color w:val="252424"/>
          <w:szCs w:val="24"/>
          <w:lang w:val="mn-MN" w:eastAsia="en-US"/>
        </w:rPr>
        <w:t xml:space="preserve"> тухайн оруулсан хүүхдийн РД болон </w:t>
      </w:r>
      <w:r w:rsidR="00014185">
        <w:rPr>
          <w:rFonts w:eastAsia="Times New Roman" w:cs="Times New Roman"/>
          <w:color w:val="252424"/>
          <w:szCs w:val="24"/>
          <w:lang w:val="mn-MN" w:eastAsia="en-US"/>
        </w:rPr>
        <w:t xml:space="preserve">бусад хувийн </w:t>
      </w:r>
      <w:r>
        <w:rPr>
          <w:rFonts w:eastAsia="Times New Roman" w:cs="Times New Roman"/>
          <w:color w:val="252424"/>
          <w:szCs w:val="24"/>
          <w:lang w:val="mn-MN" w:eastAsia="en-US"/>
        </w:rPr>
        <w:t>мэдээллийг улсын бүртгэлээс шалгаад,</w:t>
      </w:r>
      <w:r w:rsidR="00A469A1">
        <w:rPr>
          <w:rFonts w:eastAsia="Times New Roman" w:cs="Times New Roman"/>
          <w:color w:val="252424"/>
          <w:szCs w:val="24"/>
          <w:lang w:val="mn-MN" w:eastAsia="en-US"/>
        </w:rPr>
        <w:t xml:space="preserve"> уг хүүхдийн</w:t>
      </w:r>
      <w:r>
        <w:rPr>
          <w:rFonts w:eastAsia="Times New Roman" w:cs="Times New Roman"/>
          <w:color w:val="252424"/>
          <w:szCs w:val="24"/>
          <w:lang w:val="mn-MN" w:eastAsia="en-US"/>
        </w:rPr>
        <w:t xml:space="preserve"> эцэг эхийн болон асран хамгаалагчийн мэдээлэл </w:t>
      </w:r>
      <w:r w:rsidR="00A469A1">
        <w:rPr>
          <w:rFonts w:eastAsia="Times New Roman" w:cs="Times New Roman"/>
          <w:color w:val="252424"/>
          <w:szCs w:val="24"/>
          <w:lang w:val="mn-MN" w:eastAsia="en-US"/>
        </w:rPr>
        <w:t xml:space="preserve">нь </w:t>
      </w:r>
      <w:r>
        <w:rPr>
          <w:rFonts w:eastAsia="Times New Roman" w:cs="Times New Roman"/>
          <w:color w:val="252424"/>
          <w:szCs w:val="24"/>
          <w:lang w:val="mn-MN" w:eastAsia="en-US"/>
        </w:rPr>
        <w:t>тухайн нэмж байгаа хүний мэдээ</w:t>
      </w:r>
      <w:r w:rsidR="00BD46CF">
        <w:rPr>
          <w:rFonts w:eastAsia="Times New Roman" w:cs="Times New Roman"/>
          <w:color w:val="252424"/>
          <w:szCs w:val="24"/>
          <w:lang w:val="mn-MN" w:eastAsia="en-US"/>
        </w:rPr>
        <w:t>лэлтэй тохирч байвал х</w:t>
      </w:r>
      <w:r w:rsidR="00A469A1">
        <w:rPr>
          <w:rFonts w:eastAsia="Times New Roman" w:cs="Times New Roman"/>
          <w:color w:val="252424"/>
          <w:szCs w:val="24"/>
          <w:lang w:val="mn-MN" w:eastAsia="en-US"/>
        </w:rPr>
        <w:t>үүхэд</w:t>
      </w:r>
      <w:r>
        <w:rPr>
          <w:rFonts w:eastAsia="Times New Roman" w:cs="Times New Roman"/>
          <w:color w:val="252424"/>
          <w:szCs w:val="24"/>
          <w:lang w:val="mn-MN" w:eastAsia="en-US"/>
        </w:rPr>
        <w:t xml:space="preserve"> нэмэх үйлдэл амжилттай хийгдэнэ. Харин тухайн хүүхдийг нэмж байгаа хүний мэдээлэл нь улсын бүртгэл дэх тухайн хүүхдийн эцэг</w:t>
      </w:r>
      <w:r w:rsidR="00BD46CF">
        <w:rPr>
          <w:rFonts w:eastAsia="Times New Roman" w:cs="Times New Roman"/>
          <w:color w:val="252424"/>
          <w:szCs w:val="24"/>
          <w:lang w:val="mn-MN" w:eastAsia="en-US"/>
        </w:rPr>
        <w:t>,</w:t>
      </w:r>
      <w:r>
        <w:rPr>
          <w:rFonts w:eastAsia="Times New Roman" w:cs="Times New Roman"/>
          <w:color w:val="252424"/>
          <w:szCs w:val="24"/>
          <w:lang w:val="mn-MN" w:eastAsia="en-US"/>
        </w:rPr>
        <w:t xml:space="preserve"> эх, асран хамгаалагчийн мэдээлэлтэй тохирохгүй тохиодолд тухайн хүүхдийг өөрийн бүртгэл дээ нэмж мэдээллийг харах боломжгүй юм.</w:t>
      </w:r>
      <w:r w:rsidR="00E50302">
        <w:rPr>
          <w:rFonts w:eastAsia="Times New Roman" w:cs="Times New Roman"/>
          <w:color w:val="252424"/>
          <w:szCs w:val="24"/>
          <w:lang w:val="mn-MN" w:eastAsia="en-US"/>
        </w:rPr>
        <w:t xml:space="preserve"> Үүнээс иргэн өөрийн болон хүүхдийн хувийн мэдээллийн нууцлал, аюулгүй байдлыг хэр сайн хангахаас ихээхэн шалтгаалах юм.</w:t>
      </w:r>
      <w:r>
        <w:rPr>
          <w:rFonts w:eastAsia="Times New Roman" w:cs="Times New Roman"/>
          <w:color w:val="252424"/>
          <w:szCs w:val="24"/>
          <w:lang w:val="mn-MN" w:eastAsia="en-US"/>
        </w:rPr>
        <w:t xml:space="preserve"> </w:t>
      </w:r>
    </w:p>
    <w:p w:rsidR="00C670EF" w:rsidRDefault="00C670EF" w:rsidP="00C670EF">
      <w:pPr>
        <w:pStyle w:val="ListParagraph"/>
        <w:numPr>
          <w:ilvl w:val="0"/>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sidRPr="00C670EF">
        <w:rPr>
          <w:rFonts w:eastAsia="Times New Roman" w:cs="Times New Roman"/>
          <w:color w:val="252424"/>
          <w:szCs w:val="24"/>
          <w:lang w:val="mn-MN" w:eastAsia="en-US"/>
        </w:rPr>
        <w:lastRenderedPageBreak/>
        <w:t xml:space="preserve">E-content (http://econtent.edu.mn/) цахим сурах бичгийн системийн боломж, агуулгын багтаамж, дизайны шийдлийн талаар судалж, үнэлэлт өгнө үү. </w:t>
      </w:r>
      <w:r w:rsidR="00014185">
        <w:rPr>
          <w:rFonts w:eastAsia="Times New Roman" w:cs="Times New Roman"/>
          <w:color w:val="252424"/>
          <w:szCs w:val="24"/>
          <w:lang w:val="mn-MN" w:eastAsia="en-US"/>
        </w:rPr>
        <w:tab/>
      </w:r>
    </w:p>
    <w:p w:rsidR="00014185" w:rsidRDefault="00014185" w:rsidP="00014185">
      <w:pPr>
        <w:pStyle w:val="ListParagraph"/>
        <w:numPr>
          <w:ilvl w:val="1"/>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Системийн боломжууд:</w:t>
      </w:r>
    </w:p>
    <w:p w:rsidR="007D1156" w:rsidRDefault="007D1156" w:rsidP="007D1156">
      <w:pPr>
        <w:pStyle w:val="ListParagraph"/>
        <w:numPr>
          <w:ilvl w:val="2"/>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 xml:space="preserve"> </w:t>
      </w:r>
      <w:r w:rsidR="006F4748">
        <w:rPr>
          <w:rFonts w:eastAsia="Times New Roman" w:cs="Times New Roman"/>
          <w:color w:val="252424"/>
          <w:szCs w:val="24"/>
          <w:lang w:val="mn-MN" w:eastAsia="en-US"/>
        </w:rPr>
        <w:t>Ерөнхий боловсрол хэсгээс ЕБС – ийн сурах бичиг, теле хичээл, нэмэлт контентуудын үзэх боломжтой.</w:t>
      </w:r>
    </w:p>
    <w:p w:rsidR="006F4748" w:rsidRPr="006F4748" w:rsidRDefault="006F4748" w:rsidP="006F4748">
      <w:pPr>
        <w:pStyle w:val="ListParagraph"/>
        <w:numPr>
          <w:ilvl w:val="2"/>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Насан туршийн боловсрол хэсгээс анги цэсийн бага, суурь, иргэдийн боловсрол гэх хэсгүүдээс дүйцэх хэсгийг сонгож тухайн хэсэгт хамаарах ном, сурах бичиг, теле хичээлүүдийг хүлээн авч үзэх боломжтой. Мөн хичээлүүд цэснээс өөрийн сонирхож буй хичээлийг сонгон үзэх боломжтой.</w:t>
      </w:r>
    </w:p>
    <w:p w:rsidR="006F4748" w:rsidRDefault="006F4748" w:rsidP="007D1156">
      <w:pPr>
        <w:pStyle w:val="ListParagraph"/>
        <w:numPr>
          <w:ilvl w:val="2"/>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Тусгай хэрэгцээт боловсрол хэсгээс</w:t>
      </w:r>
      <w:r w:rsidR="0002089B">
        <w:rPr>
          <w:rFonts w:eastAsia="Times New Roman" w:cs="Times New Roman"/>
          <w:color w:val="252424"/>
          <w:szCs w:val="24"/>
          <w:lang w:val="mn-MN" w:eastAsia="en-US"/>
        </w:rPr>
        <w:t xml:space="preserve"> ерөнхий боловсролын хэсэгтэй ижил контентуудыг хүлээн авах боломжтой. Агуулгын хувьд ЕБ хэсэгтэй ижил төстэй зүйлс маш олон байгаа бөгөөд тухайн хэсгийн агуулгуудыг бүгдийг ЕБ хэсгээс авч болох юм.</w:t>
      </w:r>
    </w:p>
    <w:p w:rsidR="006F4748" w:rsidRDefault="006F4748" w:rsidP="007D1156">
      <w:pPr>
        <w:pStyle w:val="ListParagraph"/>
        <w:numPr>
          <w:ilvl w:val="2"/>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 xml:space="preserve">Сургуулийн өмнөх боловсрол хэсгээс </w:t>
      </w:r>
      <w:r w:rsidR="0002089B">
        <w:rPr>
          <w:rFonts w:eastAsia="Times New Roman" w:cs="Times New Roman"/>
          <w:color w:val="252424"/>
          <w:szCs w:val="24"/>
          <w:lang w:val="mn-MN" w:eastAsia="en-US"/>
        </w:rPr>
        <w:t>анги бүрийн харгалзах теле хичээлүүдийн болон бусад контентуудыг үзэх боломжтой.</w:t>
      </w:r>
    </w:p>
    <w:p w:rsidR="006F4748" w:rsidRDefault="006F4748" w:rsidP="007D1156">
      <w:pPr>
        <w:pStyle w:val="ListParagraph"/>
        <w:numPr>
          <w:ilvl w:val="2"/>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Гэр бүлийн боловсрол хэсгээс гэр бүлийн боловсролтой холбоотой контентуудыг хүлээн авч үзэх боломжтой.</w:t>
      </w:r>
    </w:p>
    <w:p w:rsidR="00014185" w:rsidRDefault="00014185" w:rsidP="00014185">
      <w:pPr>
        <w:pStyle w:val="ListParagraph"/>
        <w:numPr>
          <w:ilvl w:val="1"/>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Агуулгын багтаамж</w:t>
      </w:r>
    </w:p>
    <w:p w:rsidR="007D1156" w:rsidRDefault="0002089B" w:rsidP="007D1156">
      <w:pPr>
        <w:pStyle w:val="ListParagraph"/>
        <w:numPr>
          <w:ilvl w:val="2"/>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 xml:space="preserve">ЕБС – ийн үздэг хичээлүүдийн хүрээнд ихэнх агуулгууд багтах бөгөөд насан туршийн </w:t>
      </w:r>
      <w:r w:rsidR="00205CF0">
        <w:rPr>
          <w:rFonts w:eastAsia="Times New Roman" w:cs="Times New Roman"/>
          <w:color w:val="252424"/>
          <w:szCs w:val="24"/>
          <w:lang w:val="mn-MN" w:eastAsia="en-US"/>
        </w:rPr>
        <w:t>болон гэр бүлийн боловсрол хэсгүүд</w:t>
      </w:r>
      <w:r>
        <w:rPr>
          <w:rFonts w:eastAsia="Times New Roman" w:cs="Times New Roman"/>
          <w:color w:val="252424"/>
          <w:szCs w:val="24"/>
          <w:lang w:val="mn-MN" w:eastAsia="en-US"/>
        </w:rPr>
        <w:t xml:space="preserve"> нь</w:t>
      </w:r>
      <w:r w:rsidR="00205CF0">
        <w:rPr>
          <w:rFonts w:eastAsia="Times New Roman" w:cs="Times New Roman"/>
          <w:color w:val="252424"/>
          <w:szCs w:val="24"/>
          <w:lang w:val="mn-MN" w:eastAsia="en-US"/>
        </w:rPr>
        <w:t xml:space="preserve"> мөн</w:t>
      </w:r>
      <w:r>
        <w:rPr>
          <w:rFonts w:eastAsia="Times New Roman" w:cs="Times New Roman"/>
          <w:color w:val="252424"/>
          <w:szCs w:val="24"/>
          <w:lang w:val="mn-MN" w:eastAsia="en-US"/>
        </w:rPr>
        <w:t xml:space="preserve"> ЕБС – ийн хүрээнд багтсан агуулгатай байна. Үүнээс агуулгын багтаамжийн хувьд сайн гэж үзэж болох юм.</w:t>
      </w:r>
    </w:p>
    <w:p w:rsidR="00014185" w:rsidRDefault="00014185" w:rsidP="00014185">
      <w:pPr>
        <w:pStyle w:val="ListParagraph"/>
        <w:numPr>
          <w:ilvl w:val="1"/>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Зохиомжийн шийдэл</w:t>
      </w:r>
    </w:p>
    <w:p w:rsidR="007D1156" w:rsidRDefault="0002089B" w:rsidP="007D1156">
      <w:pPr>
        <w:pStyle w:val="ListParagraph"/>
        <w:numPr>
          <w:ilvl w:val="2"/>
          <w:numId w:val="14"/>
        </w:numPr>
        <w:shd w:val="clear" w:color="auto" w:fill="FFFFFF"/>
        <w:spacing w:before="100" w:beforeAutospacing="1" w:after="100" w:afterAutospacing="1"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 xml:space="preserve">Зохиомж шийдлийн хувьд ерөнхий цэсүүдээ цөөнгүй олон хэсэгт хувааж үзсэн нь зарим хэсгийг контентууд давхцах асуудлууд үүсч байгаа нь харагдаж байна. </w:t>
      </w:r>
      <w:r w:rsidR="00D67F41">
        <w:rPr>
          <w:rFonts w:eastAsia="Times New Roman" w:cs="Times New Roman"/>
          <w:color w:val="252424"/>
          <w:szCs w:val="24"/>
          <w:lang w:val="mn-MN" w:eastAsia="en-US"/>
        </w:rPr>
        <w:t>Үүнээс зохиомжийн шийдлийг миний хувьд боломжийн гэж үзэж байна.</w:t>
      </w:r>
      <w:r>
        <w:rPr>
          <w:rFonts w:eastAsia="Times New Roman" w:cs="Times New Roman"/>
          <w:color w:val="252424"/>
          <w:szCs w:val="24"/>
          <w:lang w:val="mn-MN" w:eastAsia="en-US"/>
        </w:rPr>
        <w:t xml:space="preserve"> </w:t>
      </w:r>
    </w:p>
    <w:tbl>
      <w:tblPr>
        <w:tblStyle w:val="TableGrid"/>
        <w:tblW w:w="0" w:type="auto"/>
        <w:tblLook w:val="04A0" w:firstRow="1" w:lastRow="0" w:firstColumn="1" w:lastColumn="0" w:noHBand="0" w:noVBand="1"/>
      </w:tblPr>
      <w:tblGrid>
        <w:gridCol w:w="1528"/>
        <w:gridCol w:w="1482"/>
        <w:gridCol w:w="1483"/>
        <w:gridCol w:w="2968"/>
        <w:gridCol w:w="1480"/>
        <w:gridCol w:w="1480"/>
      </w:tblGrid>
      <w:tr w:rsidR="00014185" w:rsidTr="00014185">
        <w:tc>
          <w:tcPr>
            <w:tcW w:w="1528" w:type="dxa"/>
          </w:tcPr>
          <w:p w:rsidR="00014185" w:rsidRPr="008D4FE1" w:rsidRDefault="00014185" w:rsidP="00014185">
            <w:pPr>
              <w:spacing w:before="100" w:beforeAutospacing="1" w:after="100" w:afterAutospacing="1"/>
              <w:jc w:val="both"/>
              <w:rPr>
                <w:rFonts w:eastAsia="Times New Roman" w:cs="Times New Roman"/>
                <w:b/>
                <w:color w:val="252424"/>
                <w:szCs w:val="24"/>
                <w:lang w:val="mn-MN" w:eastAsia="en-US"/>
              </w:rPr>
            </w:pPr>
            <w:bookmarkStart w:id="0" w:name="_GoBack" w:colFirst="5" w:colLast="5"/>
            <w:r w:rsidRPr="008D4FE1">
              <w:rPr>
                <w:rFonts w:eastAsia="Times New Roman" w:cs="Times New Roman"/>
                <w:b/>
                <w:color w:val="252424"/>
                <w:szCs w:val="24"/>
                <w:lang w:eastAsia="en-US"/>
              </w:rPr>
              <w:t xml:space="preserve">E – content </w:t>
            </w:r>
            <w:r w:rsidRPr="008D4FE1">
              <w:rPr>
                <w:rFonts w:eastAsia="Times New Roman" w:cs="Times New Roman"/>
                <w:b/>
                <w:color w:val="252424"/>
                <w:szCs w:val="24"/>
                <w:lang w:val="mn-MN" w:eastAsia="en-US"/>
              </w:rPr>
              <w:t>цхаим сурах бичгийн систем</w:t>
            </w:r>
          </w:p>
        </w:tc>
        <w:tc>
          <w:tcPr>
            <w:tcW w:w="1482" w:type="dxa"/>
            <w:vAlign w:val="center"/>
          </w:tcPr>
          <w:p w:rsidR="00014185" w:rsidRPr="008D4FE1" w:rsidRDefault="00014185" w:rsidP="00014185">
            <w:pPr>
              <w:spacing w:before="100" w:beforeAutospacing="1" w:after="100" w:afterAutospacing="1"/>
              <w:jc w:val="center"/>
              <w:rPr>
                <w:rFonts w:eastAsia="Times New Roman" w:cs="Times New Roman"/>
                <w:b/>
                <w:color w:val="252424"/>
                <w:szCs w:val="24"/>
                <w:lang w:val="mn-MN" w:eastAsia="en-US"/>
              </w:rPr>
            </w:pPr>
            <w:r w:rsidRPr="008D4FE1">
              <w:rPr>
                <w:rFonts w:eastAsia="Times New Roman" w:cs="Times New Roman"/>
                <w:b/>
                <w:color w:val="252424"/>
                <w:szCs w:val="24"/>
                <w:lang w:val="mn-MN" w:eastAsia="en-US"/>
              </w:rPr>
              <w:t>Маш муу</w:t>
            </w:r>
          </w:p>
        </w:tc>
        <w:tc>
          <w:tcPr>
            <w:tcW w:w="1483" w:type="dxa"/>
            <w:vAlign w:val="center"/>
          </w:tcPr>
          <w:p w:rsidR="00014185" w:rsidRPr="008D4FE1" w:rsidRDefault="00014185" w:rsidP="00014185">
            <w:pPr>
              <w:spacing w:before="100" w:beforeAutospacing="1" w:after="100" w:afterAutospacing="1"/>
              <w:jc w:val="center"/>
              <w:rPr>
                <w:rFonts w:eastAsia="Times New Roman" w:cs="Times New Roman"/>
                <w:b/>
                <w:color w:val="252424"/>
                <w:szCs w:val="24"/>
                <w:lang w:val="mn-MN" w:eastAsia="en-US"/>
              </w:rPr>
            </w:pPr>
            <w:r w:rsidRPr="008D4FE1">
              <w:rPr>
                <w:rFonts w:eastAsia="Times New Roman" w:cs="Times New Roman"/>
                <w:b/>
                <w:color w:val="252424"/>
                <w:szCs w:val="24"/>
                <w:lang w:val="mn-MN" w:eastAsia="en-US"/>
              </w:rPr>
              <w:t>Муу</w:t>
            </w:r>
          </w:p>
        </w:tc>
        <w:tc>
          <w:tcPr>
            <w:tcW w:w="2968" w:type="dxa"/>
            <w:vAlign w:val="center"/>
          </w:tcPr>
          <w:p w:rsidR="00014185" w:rsidRPr="008D4FE1" w:rsidRDefault="00014185" w:rsidP="00014185">
            <w:pPr>
              <w:spacing w:before="100" w:beforeAutospacing="1" w:after="100" w:afterAutospacing="1"/>
              <w:jc w:val="center"/>
              <w:rPr>
                <w:rFonts w:eastAsia="Times New Roman" w:cs="Times New Roman"/>
                <w:b/>
                <w:color w:val="252424"/>
                <w:szCs w:val="24"/>
                <w:lang w:val="mn-MN" w:eastAsia="en-US"/>
              </w:rPr>
            </w:pPr>
            <w:r w:rsidRPr="008D4FE1">
              <w:rPr>
                <w:rFonts w:eastAsia="Times New Roman" w:cs="Times New Roman"/>
                <w:b/>
                <w:color w:val="252424"/>
                <w:szCs w:val="24"/>
                <w:lang w:val="mn-MN" w:eastAsia="en-US"/>
              </w:rPr>
              <w:t>Боломжийн</w:t>
            </w:r>
          </w:p>
        </w:tc>
        <w:tc>
          <w:tcPr>
            <w:tcW w:w="1480" w:type="dxa"/>
            <w:vAlign w:val="center"/>
          </w:tcPr>
          <w:p w:rsidR="00014185" w:rsidRPr="008D4FE1" w:rsidRDefault="00014185" w:rsidP="00014185">
            <w:pPr>
              <w:spacing w:before="100" w:beforeAutospacing="1" w:after="100" w:afterAutospacing="1"/>
              <w:jc w:val="center"/>
              <w:rPr>
                <w:rFonts w:eastAsia="Times New Roman" w:cs="Times New Roman"/>
                <w:b/>
                <w:color w:val="252424"/>
                <w:szCs w:val="24"/>
                <w:lang w:val="mn-MN" w:eastAsia="en-US"/>
              </w:rPr>
            </w:pPr>
            <w:r w:rsidRPr="008D4FE1">
              <w:rPr>
                <w:rFonts w:eastAsia="Times New Roman" w:cs="Times New Roman"/>
                <w:b/>
                <w:color w:val="252424"/>
                <w:szCs w:val="24"/>
                <w:lang w:val="mn-MN" w:eastAsia="en-US"/>
              </w:rPr>
              <w:t>Сайн</w:t>
            </w:r>
          </w:p>
        </w:tc>
        <w:tc>
          <w:tcPr>
            <w:tcW w:w="1480" w:type="dxa"/>
            <w:vAlign w:val="center"/>
          </w:tcPr>
          <w:p w:rsidR="00014185" w:rsidRPr="008D4FE1" w:rsidRDefault="00014185" w:rsidP="00014185">
            <w:pPr>
              <w:spacing w:before="100" w:beforeAutospacing="1" w:after="100" w:afterAutospacing="1"/>
              <w:jc w:val="center"/>
              <w:rPr>
                <w:rFonts w:eastAsia="Times New Roman" w:cs="Times New Roman"/>
                <w:b/>
                <w:color w:val="252424"/>
                <w:szCs w:val="24"/>
                <w:lang w:val="mn-MN" w:eastAsia="en-US"/>
              </w:rPr>
            </w:pPr>
            <w:r w:rsidRPr="008D4FE1">
              <w:rPr>
                <w:rFonts w:eastAsia="Times New Roman" w:cs="Times New Roman"/>
                <w:b/>
                <w:color w:val="252424"/>
                <w:szCs w:val="24"/>
                <w:lang w:val="mn-MN" w:eastAsia="en-US"/>
              </w:rPr>
              <w:t>Маш сайн</w:t>
            </w:r>
          </w:p>
        </w:tc>
      </w:tr>
      <w:bookmarkEnd w:id="0"/>
      <w:tr w:rsidR="00014185" w:rsidTr="00D67F41">
        <w:tc>
          <w:tcPr>
            <w:tcW w:w="1528"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r>
              <w:rPr>
                <w:rFonts w:eastAsia="Times New Roman" w:cs="Times New Roman"/>
                <w:color w:val="252424"/>
                <w:szCs w:val="24"/>
                <w:lang w:val="mn-MN" w:eastAsia="en-US"/>
              </w:rPr>
              <w:t>Боломжууд</w:t>
            </w:r>
          </w:p>
        </w:tc>
        <w:tc>
          <w:tcPr>
            <w:tcW w:w="1482"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1483"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2968"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1480" w:type="dxa"/>
            <w:shd w:val="clear" w:color="auto" w:fill="00B050"/>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1480"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r>
      <w:tr w:rsidR="00014185" w:rsidTr="00D67F41">
        <w:tc>
          <w:tcPr>
            <w:tcW w:w="1528"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r>
              <w:rPr>
                <w:rFonts w:eastAsia="Times New Roman" w:cs="Times New Roman"/>
                <w:color w:val="252424"/>
                <w:szCs w:val="24"/>
                <w:lang w:val="mn-MN" w:eastAsia="en-US"/>
              </w:rPr>
              <w:t>Агуулгын багтаамж</w:t>
            </w:r>
          </w:p>
        </w:tc>
        <w:tc>
          <w:tcPr>
            <w:tcW w:w="1482"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1483"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2968"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1480" w:type="dxa"/>
            <w:shd w:val="clear" w:color="auto" w:fill="00B050"/>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1480"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r>
      <w:tr w:rsidR="00014185" w:rsidTr="00D67F41">
        <w:tc>
          <w:tcPr>
            <w:tcW w:w="1528"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r>
              <w:rPr>
                <w:rFonts w:eastAsia="Times New Roman" w:cs="Times New Roman"/>
                <w:color w:val="252424"/>
                <w:szCs w:val="24"/>
                <w:lang w:val="mn-MN" w:eastAsia="en-US"/>
              </w:rPr>
              <w:t>Зохиомжийн шийдэл</w:t>
            </w:r>
          </w:p>
        </w:tc>
        <w:tc>
          <w:tcPr>
            <w:tcW w:w="1482"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1483"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2968" w:type="dxa"/>
            <w:shd w:val="clear" w:color="auto" w:fill="FFC000"/>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1480"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c>
          <w:tcPr>
            <w:tcW w:w="1480" w:type="dxa"/>
          </w:tcPr>
          <w:p w:rsidR="00014185" w:rsidRDefault="00014185" w:rsidP="00014185">
            <w:pPr>
              <w:spacing w:before="100" w:beforeAutospacing="1" w:after="100" w:afterAutospacing="1"/>
              <w:jc w:val="both"/>
              <w:rPr>
                <w:rFonts w:eastAsia="Times New Roman" w:cs="Times New Roman"/>
                <w:color w:val="252424"/>
                <w:szCs w:val="24"/>
                <w:lang w:val="mn-MN" w:eastAsia="en-US"/>
              </w:rPr>
            </w:pPr>
          </w:p>
        </w:tc>
      </w:tr>
    </w:tbl>
    <w:p w:rsidR="00C670EF" w:rsidRPr="00014185" w:rsidRDefault="00C670EF" w:rsidP="00014185">
      <w:pPr>
        <w:pStyle w:val="ListParagraph"/>
        <w:numPr>
          <w:ilvl w:val="0"/>
          <w:numId w:val="14"/>
        </w:numPr>
        <w:shd w:val="clear" w:color="auto" w:fill="FFFFFF"/>
        <w:spacing w:after="0" w:line="360" w:lineRule="auto"/>
        <w:jc w:val="both"/>
        <w:rPr>
          <w:rFonts w:eastAsia="Times New Roman" w:cs="Times New Roman"/>
          <w:color w:val="252424"/>
          <w:szCs w:val="24"/>
          <w:lang w:val="mn-MN" w:eastAsia="en-US"/>
        </w:rPr>
      </w:pPr>
      <w:r w:rsidRPr="00014185">
        <w:rPr>
          <w:rFonts w:eastAsia="Times New Roman" w:cs="Times New Roman"/>
          <w:color w:val="252424"/>
          <w:szCs w:val="24"/>
          <w:lang w:val="mn-MN" w:eastAsia="en-US"/>
        </w:rPr>
        <w:t>Эзэнгүйдсэн салбарын нэрийг бичнэ үү (Лекцийн аудио материалыг судалсан эсэхийг баталгаажуулах асуулт).</w:t>
      </w:r>
    </w:p>
    <w:p w:rsidR="004B257F" w:rsidRPr="00C670EF" w:rsidRDefault="004B257F" w:rsidP="004B257F">
      <w:pPr>
        <w:pStyle w:val="ListParagraph"/>
        <w:numPr>
          <w:ilvl w:val="1"/>
          <w:numId w:val="14"/>
        </w:numPr>
        <w:shd w:val="clear" w:color="auto" w:fill="FFFFFF"/>
        <w:spacing w:after="0" w:line="360" w:lineRule="auto"/>
        <w:jc w:val="both"/>
        <w:rPr>
          <w:rFonts w:eastAsia="Times New Roman" w:cs="Times New Roman"/>
          <w:color w:val="252424"/>
          <w:szCs w:val="24"/>
          <w:lang w:val="mn-MN" w:eastAsia="en-US"/>
        </w:rPr>
      </w:pPr>
      <w:r>
        <w:rPr>
          <w:rFonts w:eastAsia="Times New Roman" w:cs="Times New Roman"/>
          <w:color w:val="252424"/>
          <w:szCs w:val="24"/>
          <w:lang w:val="mn-MN" w:eastAsia="en-US"/>
        </w:rPr>
        <w:t>Мэргэжлийн боловсрол, сургалт</w:t>
      </w:r>
      <w:r>
        <w:rPr>
          <w:rFonts w:eastAsia="Times New Roman" w:cs="Times New Roman"/>
          <w:color w:val="252424"/>
          <w:szCs w:val="24"/>
          <w:lang w:eastAsia="en-US"/>
        </w:rPr>
        <w:t xml:space="preserve"> (</w:t>
      </w:r>
      <w:r>
        <w:rPr>
          <w:rFonts w:eastAsia="Times New Roman" w:cs="Times New Roman"/>
          <w:color w:val="252424"/>
          <w:szCs w:val="24"/>
          <w:lang w:val="mn-MN" w:eastAsia="en-US"/>
        </w:rPr>
        <w:t>Хоёр салбарын дунд орхигдсон – “эзэнгүйдсэн”</w:t>
      </w:r>
      <w:r>
        <w:rPr>
          <w:rFonts w:eastAsia="Times New Roman" w:cs="Times New Roman"/>
          <w:color w:val="252424"/>
          <w:szCs w:val="24"/>
          <w:lang w:eastAsia="en-US"/>
        </w:rPr>
        <w:t>)</w:t>
      </w:r>
    </w:p>
    <w:p w:rsidR="003908CA" w:rsidRPr="008062D9" w:rsidRDefault="007B0140" w:rsidP="00C670EF">
      <w:pPr>
        <w:shd w:val="clear" w:color="auto" w:fill="FFFFFF"/>
        <w:spacing w:before="100" w:beforeAutospacing="1" w:after="100" w:afterAutospacing="1" w:line="360" w:lineRule="auto"/>
        <w:jc w:val="both"/>
        <w:rPr>
          <w:rFonts w:eastAsia="Times New Roman" w:cs="Times New Roman"/>
          <w:i/>
          <w:color w:val="252424"/>
          <w:sz w:val="26"/>
          <w:szCs w:val="24"/>
          <w:lang w:val="mn-MN" w:eastAsia="en-US"/>
        </w:rPr>
      </w:pPr>
      <w:r w:rsidRPr="008062D9">
        <w:rPr>
          <w:rFonts w:eastAsia="Times New Roman" w:cs="Times New Roman"/>
          <w:i/>
          <w:color w:val="252424"/>
          <w:sz w:val="26"/>
          <w:szCs w:val="24"/>
          <w:lang w:val="mn-MN" w:eastAsia="en-US"/>
        </w:rPr>
        <w:t>Э</w:t>
      </w:r>
      <w:r w:rsidR="0024002F" w:rsidRPr="008062D9">
        <w:rPr>
          <w:rFonts w:eastAsia="Times New Roman" w:cs="Times New Roman"/>
          <w:i/>
          <w:color w:val="252424"/>
          <w:sz w:val="26"/>
          <w:szCs w:val="24"/>
          <w:lang w:val="mn-MN" w:eastAsia="en-US"/>
        </w:rPr>
        <w:t>х сурвалж</w:t>
      </w:r>
      <w:r w:rsidR="003908CA" w:rsidRPr="008062D9">
        <w:rPr>
          <w:rFonts w:eastAsia="Times New Roman" w:cs="Times New Roman"/>
          <w:i/>
          <w:color w:val="252424"/>
          <w:sz w:val="26"/>
          <w:szCs w:val="24"/>
          <w:lang w:val="mn-MN" w:eastAsia="en-US"/>
        </w:rPr>
        <w:t>:</w:t>
      </w:r>
    </w:p>
    <w:p w:rsidR="00980DCB" w:rsidRPr="00C670EF" w:rsidRDefault="007024B2" w:rsidP="00C670EF">
      <w:pPr>
        <w:pStyle w:val="Header"/>
        <w:numPr>
          <w:ilvl w:val="1"/>
          <w:numId w:val="9"/>
        </w:numPr>
        <w:spacing w:line="360" w:lineRule="auto"/>
        <w:jc w:val="both"/>
        <w:rPr>
          <w:lang w:val="mn-MN"/>
        </w:rPr>
      </w:pPr>
      <w:hyperlink r:id="rId13" w:history="1">
        <w:r w:rsidR="00C670EF" w:rsidRPr="000079C6">
          <w:rPr>
            <w:rStyle w:val="Hyperlink"/>
            <w:rFonts w:eastAsia="Times New Roman" w:cs="Times New Roman"/>
            <w:szCs w:val="24"/>
            <w:lang w:val="mn-MN" w:eastAsia="en-US"/>
          </w:rPr>
          <w:t>https://esis.edu.mn/</w:t>
        </w:r>
      </w:hyperlink>
      <w:r w:rsidR="00C670EF">
        <w:rPr>
          <w:rFonts w:eastAsia="Times New Roman" w:cs="Times New Roman"/>
          <w:color w:val="252424"/>
          <w:szCs w:val="24"/>
          <w:lang w:val="mn-MN" w:eastAsia="en-US"/>
        </w:rPr>
        <w:t xml:space="preserve"> </w:t>
      </w:r>
    </w:p>
    <w:p w:rsidR="00C670EF" w:rsidRPr="00C670EF" w:rsidRDefault="007024B2" w:rsidP="00C670EF">
      <w:pPr>
        <w:pStyle w:val="Header"/>
        <w:numPr>
          <w:ilvl w:val="1"/>
          <w:numId w:val="9"/>
        </w:numPr>
        <w:spacing w:line="360" w:lineRule="auto"/>
        <w:jc w:val="both"/>
        <w:rPr>
          <w:lang w:val="mn-MN"/>
        </w:rPr>
      </w:pPr>
      <w:hyperlink r:id="rId14" w:history="1">
        <w:r w:rsidR="00C670EF" w:rsidRPr="000079C6">
          <w:rPr>
            <w:rStyle w:val="Hyperlink"/>
            <w:rFonts w:eastAsia="Times New Roman" w:cs="Times New Roman"/>
            <w:szCs w:val="24"/>
            <w:lang w:val="mn-MN" w:eastAsia="en-US"/>
          </w:rPr>
          <w:t>https://scholarship.esis.edu.mn</w:t>
        </w:r>
        <w:r w:rsidR="00C670EF" w:rsidRPr="000079C6">
          <w:rPr>
            <w:rStyle w:val="Hyperlink"/>
            <w:rFonts w:eastAsia="Times New Roman" w:cs="Times New Roman"/>
            <w:szCs w:val="24"/>
            <w:lang w:eastAsia="en-US"/>
          </w:rPr>
          <w:t>/</w:t>
        </w:r>
      </w:hyperlink>
      <w:r w:rsidR="00C670EF">
        <w:rPr>
          <w:rFonts w:eastAsia="Times New Roman" w:cs="Times New Roman"/>
          <w:color w:val="252424"/>
          <w:szCs w:val="24"/>
          <w:lang w:eastAsia="en-US"/>
        </w:rPr>
        <w:t xml:space="preserve"> </w:t>
      </w:r>
    </w:p>
    <w:p w:rsidR="00C670EF" w:rsidRPr="00C670EF" w:rsidRDefault="007024B2" w:rsidP="00C670EF">
      <w:pPr>
        <w:pStyle w:val="Header"/>
        <w:numPr>
          <w:ilvl w:val="1"/>
          <w:numId w:val="9"/>
        </w:numPr>
        <w:spacing w:line="360" w:lineRule="auto"/>
        <w:jc w:val="both"/>
        <w:rPr>
          <w:lang w:val="mn-MN"/>
        </w:rPr>
      </w:pPr>
      <w:hyperlink r:id="rId15" w:history="1">
        <w:r w:rsidR="00C670EF" w:rsidRPr="000079C6">
          <w:rPr>
            <w:rStyle w:val="Hyperlink"/>
            <w:rFonts w:eastAsia="Times New Roman" w:cs="Times New Roman"/>
            <w:szCs w:val="24"/>
            <w:lang w:val="mn-MN" w:eastAsia="en-US"/>
          </w:rPr>
          <w:t>http://econtent.edu.mn/</w:t>
        </w:r>
      </w:hyperlink>
      <w:r w:rsidR="00C670EF">
        <w:rPr>
          <w:rFonts w:eastAsia="Times New Roman" w:cs="Times New Roman"/>
          <w:color w:val="252424"/>
          <w:szCs w:val="24"/>
          <w:lang w:eastAsia="en-US"/>
        </w:rPr>
        <w:t xml:space="preserve"> </w:t>
      </w:r>
    </w:p>
    <w:sectPr w:rsidR="00C670EF" w:rsidRPr="00C670EF" w:rsidSect="00BE1CAD">
      <w:pgSz w:w="11907" w:h="16840"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4B2" w:rsidRDefault="007024B2" w:rsidP="00104854">
      <w:pPr>
        <w:spacing w:after="0" w:line="240" w:lineRule="auto"/>
      </w:pPr>
      <w:r>
        <w:separator/>
      </w:r>
    </w:p>
  </w:endnote>
  <w:endnote w:type="continuationSeparator" w:id="0">
    <w:p w:rsidR="007024B2" w:rsidRDefault="007024B2" w:rsidP="0010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4B2" w:rsidRDefault="007024B2" w:rsidP="00104854">
      <w:pPr>
        <w:spacing w:after="0" w:line="240" w:lineRule="auto"/>
      </w:pPr>
      <w:r>
        <w:separator/>
      </w:r>
    </w:p>
  </w:footnote>
  <w:footnote w:type="continuationSeparator" w:id="0">
    <w:p w:rsidR="007024B2" w:rsidRDefault="007024B2" w:rsidP="00104854">
      <w:pPr>
        <w:spacing w:after="0" w:line="240" w:lineRule="auto"/>
      </w:pPr>
      <w:r>
        <w:continuationSeparator/>
      </w:r>
    </w:p>
  </w:footnote>
  <w:footnote w:id="1">
    <w:p w:rsidR="00FD07F7" w:rsidRDefault="00FD07F7" w:rsidP="00FD07F7">
      <w:pPr>
        <w:pStyle w:val="Header"/>
      </w:pPr>
      <w:r>
        <w:rPr>
          <w:rStyle w:val="FootnoteReference"/>
        </w:rPr>
        <w:footnoteRef/>
      </w:r>
      <w:r>
        <w:t xml:space="preserve"> </w:t>
      </w:r>
      <w:r>
        <w:rPr>
          <w:lang w:val="mn-MN"/>
        </w:rPr>
        <w:t xml:space="preserve">Гүйцэтгэсэн оюутан: Э.Багабанди – </w:t>
      </w:r>
      <w:r>
        <w:t>19B1NUM0700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1F3"/>
    <w:multiLevelType w:val="multilevel"/>
    <w:tmpl w:val="2120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573A6"/>
    <w:multiLevelType w:val="hybridMultilevel"/>
    <w:tmpl w:val="E208E9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513399C"/>
    <w:multiLevelType w:val="hybridMultilevel"/>
    <w:tmpl w:val="7382BFCC"/>
    <w:lvl w:ilvl="0" w:tplc="251E43BC">
      <w:start w:val="1"/>
      <w:numFmt w:val="decimal"/>
      <w:lvlText w:val="%1."/>
      <w:lvlJc w:val="left"/>
      <w:pPr>
        <w:ind w:left="1080" w:hanging="360"/>
      </w:pPr>
      <w:rPr>
        <w:rFonts w:ascii="Times New Roman" w:eastAsiaTheme="minorEastAsia" w:hAnsi="Times New Roman" w:cstheme="minorBidi"/>
        <w:b w:val="0"/>
        <w:color w:val="auto"/>
        <w:sz w:val="24"/>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04090009">
      <w:start w:val="1"/>
      <w:numFmt w:val="bullet"/>
      <w:lvlText w:val=""/>
      <w:lvlJc w:val="left"/>
      <w:pPr>
        <w:ind w:left="3240" w:hanging="360"/>
      </w:pPr>
      <w:rPr>
        <w:rFonts w:ascii="Wingdings" w:hAnsi="Wingdings" w:hint="default"/>
      </w:rPr>
    </w:lvl>
    <w:lvl w:ilvl="4" w:tplc="0409000F">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700F59"/>
    <w:multiLevelType w:val="hybridMultilevel"/>
    <w:tmpl w:val="F8E4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D52A1"/>
    <w:multiLevelType w:val="hybridMultilevel"/>
    <w:tmpl w:val="C3FC314A"/>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F78C1"/>
    <w:multiLevelType w:val="hybridMultilevel"/>
    <w:tmpl w:val="B68A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B4515"/>
    <w:multiLevelType w:val="hybridMultilevel"/>
    <w:tmpl w:val="EB56CBE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B93164"/>
    <w:multiLevelType w:val="hybridMultilevel"/>
    <w:tmpl w:val="7CA0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064922"/>
    <w:multiLevelType w:val="hybridMultilevel"/>
    <w:tmpl w:val="8BD4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C63B05"/>
    <w:multiLevelType w:val="hybridMultilevel"/>
    <w:tmpl w:val="D0F8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CD63C8"/>
    <w:multiLevelType w:val="hybridMultilevel"/>
    <w:tmpl w:val="725EF1A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F">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BC1905"/>
    <w:multiLevelType w:val="hybridMultilevel"/>
    <w:tmpl w:val="C46E4E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193886"/>
    <w:multiLevelType w:val="hybridMultilevel"/>
    <w:tmpl w:val="9AD21B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A10D9B"/>
    <w:multiLevelType w:val="hybridMultilevel"/>
    <w:tmpl w:val="485EB2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A90205"/>
    <w:multiLevelType w:val="hybridMultilevel"/>
    <w:tmpl w:val="005C35F8"/>
    <w:lvl w:ilvl="0" w:tplc="344E157A">
      <w:start w:val="1"/>
      <w:numFmt w:val="decimal"/>
      <w:lvlText w:val="%1."/>
      <w:lvlJc w:val="left"/>
      <w:pPr>
        <w:ind w:left="1155" w:hanging="435"/>
      </w:pPr>
      <w:rPr>
        <w:rFonts w:hint="default"/>
      </w:rPr>
    </w:lvl>
    <w:lvl w:ilvl="1" w:tplc="04090009">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7"/>
  </w:num>
  <w:num w:numId="4">
    <w:abstractNumId w:val="13"/>
  </w:num>
  <w:num w:numId="5">
    <w:abstractNumId w:val="5"/>
  </w:num>
  <w:num w:numId="6">
    <w:abstractNumId w:val="4"/>
  </w:num>
  <w:num w:numId="7">
    <w:abstractNumId w:val="11"/>
  </w:num>
  <w:num w:numId="8">
    <w:abstractNumId w:val="14"/>
  </w:num>
  <w:num w:numId="9">
    <w:abstractNumId w:val="2"/>
  </w:num>
  <w:num w:numId="10">
    <w:abstractNumId w:val="1"/>
  </w:num>
  <w:num w:numId="11">
    <w:abstractNumId w:val="9"/>
  </w:num>
  <w:num w:numId="12">
    <w:abstractNumId w:val="10"/>
  </w:num>
  <w:num w:numId="13">
    <w:abstractNumId w:val="8"/>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119"/>
    <w:rsid w:val="0000033D"/>
    <w:rsid w:val="000076A6"/>
    <w:rsid w:val="00014185"/>
    <w:rsid w:val="0002089B"/>
    <w:rsid w:val="0003199E"/>
    <w:rsid w:val="000476C3"/>
    <w:rsid w:val="000766B8"/>
    <w:rsid w:val="00095A0F"/>
    <w:rsid w:val="000B502C"/>
    <w:rsid w:val="000D0891"/>
    <w:rsid w:val="000D162F"/>
    <w:rsid w:val="000D7689"/>
    <w:rsid w:val="000E7F86"/>
    <w:rsid w:val="00104854"/>
    <w:rsid w:val="00107A5E"/>
    <w:rsid w:val="001237A4"/>
    <w:rsid w:val="0012770A"/>
    <w:rsid w:val="00147B9A"/>
    <w:rsid w:val="001726F0"/>
    <w:rsid w:val="00197EC2"/>
    <w:rsid w:val="001A1F0D"/>
    <w:rsid w:val="001A1F68"/>
    <w:rsid w:val="001A5DC3"/>
    <w:rsid w:val="001B4578"/>
    <w:rsid w:val="001B5548"/>
    <w:rsid w:val="001B598D"/>
    <w:rsid w:val="001C4FE9"/>
    <w:rsid w:val="001C5E6E"/>
    <w:rsid w:val="001D0694"/>
    <w:rsid w:val="001D5EFA"/>
    <w:rsid w:val="001E6BB8"/>
    <w:rsid w:val="001F33ED"/>
    <w:rsid w:val="00205CF0"/>
    <w:rsid w:val="00224540"/>
    <w:rsid w:val="00225CD0"/>
    <w:rsid w:val="0024002F"/>
    <w:rsid w:val="00244B89"/>
    <w:rsid w:val="00250FC7"/>
    <w:rsid w:val="00253527"/>
    <w:rsid w:val="002613E3"/>
    <w:rsid w:val="002629E9"/>
    <w:rsid w:val="00263FF1"/>
    <w:rsid w:val="00266D07"/>
    <w:rsid w:val="00273826"/>
    <w:rsid w:val="00283BB7"/>
    <w:rsid w:val="0028430F"/>
    <w:rsid w:val="00287198"/>
    <w:rsid w:val="00295F6D"/>
    <w:rsid w:val="002B2745"/>
    <w:rsid w:val="002B6EAC"/>
    <w:rsid w:val="002C27DD"/>
    <w:rsid w:val="002C3066"/>
    <w:rsid w:val="002E1576"/>
    <w:rsid w:val="002E289B"/>
    <w:rsid w:val="002E55AF"/>
    <w:rsid w:val="00300086"/>
    <w:rsid w:val="00302069"/>
    <w:rsid w:val="00307CC7"/>
    <w:rsid w:val="00314F80"/>
    <w:rsid w:val="00321ED0"/>
    <w:rsid w:val="003401A0"/>
    <w:rsid w:val="0034498E"/>
    <w:rsid w:val="00353515"/>
    <w:rsid w:val="00365F35"/>
    <w:rsid w:val="00370506"/>
    <w:rsid w:val="0037569A"/>
    <w:rsid w:val="00390143"/>
    <w:rsid w:val="003908CA"/>
    <w:rsid w:val="00392990"/>
    <w:rsid w:val="00396BE4"/>
    <w:rsid w:val="003A0CAA"/>
    <w:rsid w:val="003A50EB"/>
    <w:rsid w:val="003E200F"/>
    <w:rsid w:val="003F66E0"/>
    <w:rsid w:val="004010B9"/>
    <w:rsid w:val="00417988"/>
    <w:rsid w:val="00445A36"/>
    <w:rsid w:val="004859F3"/>
    <w:rsid w:val="004B257F"/>
    <w:rsid w:val="004C25D4"/>
    <w:rsid w:val="004D389A"/>
    <w:rsid w:val="00500119"/>
    <w:rsid w:val="005075A6"/>
    <w:rsid w:val="00516F52"/>
    <w:rsid w:val="0051787E"/>
    <w:rsid w:val="00534A6E"/>
    <w:rsid w:val="00536009"/>
    <w:rsid w:val="00537BB2"/>
    <w:rsid w:val="00561CEB"/>
    <w:rsid w:val="0057032D"/>
    <w:rsid w:val="00571AA5"/>
    <w:rsid w:val="005746AE"/>
    <w:rsid w:val="00581A9B"/>
    <w:rsid w:val="005918FB"/>
    <w:rsid w:val="005A6424"/>
    <w:rsid w:val="005A79AC"/>
    <w:rsid w:val="005D5A2C"/>
    <w:rsid w:val="005E03AA"/>
    <w:rsid w:val="005E0592"/>
    <w:rsid w:val="005E563E"/>
    <w:rsid w:val="005F1788"/>
    <w:rsid w:val="00612A3E"/>
    <w:rsid w:val="0066028D"/>
    <w:rsid w:val="00681420"/>
    <w:rsid w:val="0068590F"/>
    <w:rsid w:val="00691240"/>
    <w:rsid w:val="006A4074"/>
    <w:rsid w:val="006B1396"/>
    <w:rsid w:val="006C1BB7"/>
    <w:rsid w:val="006D3F46"/>
    <w:rsid w:val="006D661C"/>
    <w:rsid w:val="006E488D"/>
    <w:rsid w:val="006E50CA"/>
    <w:rsid w:val="006F4748"/>
    <w:rsid w:val="007024B2"/>
    <w:rsid w:val="00734394"/>
    <w:rsid w:val="00745CD9"/>
    <w:rsid w:val="007545CC"/>
    <w:rsid w:val="00771623"/>
    <w:rsid w:val="00796E9A"/>
    <w:rsid w:val="007A51C6"/>
    <w:rsid w:val="007B0140"/>
    <w:rsid w:val="007D1156"/>
    <w:rsid w:val="007F0432"/>
    <w:rsid w:val="008024CC"/>
    <w:rsid w:val="008062D9"/>
    <w:rsid w:val="00810514"/>
    <w:rsid w:val="008306EA"/>
    <w:rsid w:val="00830B9F"/>
    <w:rsid w:val="00855B0A"/>
    <w:rsid w:val="00856FD8"/>
    <w:rsid w:val="0087526B"/>
    <w:rsid w:val="00885B22"/>
    <w:rsid w:val="008B0914"/>
    <w:rsid w:val="008B2E79"/>
    <w:rsid w:val="008C6A3A"/>
    <w:rsid w:val="008D4FE1"/>
    <w:rsid w:val="008F6749"/>
    <w:rsid w:val="00924CD4"/>
    <w:rsid w:val="00926DF3"/>
    <w:rsid w:val="00927A4C"/>
    <w:rsid w:val="009337DD"/>
    <w:rsid w:val="0095250C"/>
    <w:rsid w:val="00972DE1"/>
    <w:rsid w:val="00980DCB"/>
    <w:rsid w:val="00984081"/>
    <w:rsid w:val="0098789E"/>
    <w:rsid w:val="009B3671"/>
    <w:rsid w:val="009B3DE4"/>
    <w:rsid w:val="009D5E05"/>
    <w:rsid w:val="009D72D7"/>
    <w:rsid w:val="009F5A7C"/>
    <w:rsid w:val="00A2041B"/>
    <w:rsid w:val="00A26169"/>
    <w:rsid w:val="00A27BEB"/>
    <w:rsid w:val="00A456E8"/>
    <w:rsid w:val="00A469A1"/>
    <w:rsid w:val="00A600DF"/>
    <w:rsid w:val="00AA33D4"/>
    <w:rsid w:val="00AB3315"/>
    <w:rsid w:val="00AB7A8B"/>
    <w:rsid w:val="00AB7B1B"/>
    <w:rsid w:val="00AC31DC"/>
    <w:rsid w:val="00AC71FA"/>
    <w:rsid w:val="00AF16EC"/>
    <w:rsid w:val="00B013DA"/>
    <w:rsid w:val="00B11C94"/>
    <w:rsid w:val="00B319D2"/>
    <w:rsid w:val="00B3540A"/>
    <w:rsid w:val="00B42C79"/>
    <w:rsid w:val="00B44F05"/>
    <w:rsid w:val="00B47925"/>
    <w:rsid w:val="00B62259"/>
    <w:rsid w:val="00B670B6"/>
    <w:rsid w:val="00B726D2"/>
    <w:rsid w:val="00B846ED"/>
    <w:rsid w:val="00B9645A"/>
    <w:rsid w:val="00BA50D3"/>
    <w:rsid w:val="00BC32FA"/>
    <w:rsid w:val="00BC56DA"/>
    <w:rsid w:val="00BD0F18"/>
    <w:rsid w:val="00BD46CF"/>
    <w:rsid w:val="00BD7DA4"/>
    <w:rsid w:val="00BE1CAD"/>
    <w:rsid w:val="00C0772D"/>
    <w:rsid w:val="00C23958"/>
    <w:rsid w:val="00C24FDC"/>
    <w:rsid w:val="00C42514"/>
    <w:rsid w:val="00C670EF"/>
    <w:rsid w:val="00CA25D3"/>
    <w:rsid w:val="00CA2F23"/>
    <w:rsid w:val="00CA4B1D"/>
    <w:rsid w:val="00CD56C2"/>
    <w:rsid w:val="00CE1B43"/>
    <w:rsid w:val="00D17B76"/>
    <w:rsid w:val="00D17F1B"/>
    <w:rsid w:val="00D25055"/>
    <w:rsid w:val="00D260DE"/>
    <w:rsid w:val="00D429DC"/>
    <w:rsid w:val="00D455B0"/>
    <w:rsid w:val="00D508CF"/>
    <w:rsid w:val="00D53C4E"/>
    <w:rsid w:val="00D5491F"/>
    <w:rsid w:val="00D66898"/>
    <w:rsid w:val="00D67F41"/>
    <w:rsid w:val="00D7510C"/>
    <w:rsid w:val="00DA2064"/>
    <w:rsid w:val="00DC11BA"/>
    <w:rsid w:val="00DD4DD6"/>
    <w:rsid w:val="00DD6CBD"/>
    <w:rsid w:val="00DE6B92"/>
    <w:rsid w:val="00E2691E"/>
    <w:rsid w:val="00E42248"/>
    <w:rsid w:val="00E50302"/>
    <w:rsid w:val="00E51672"/>
    <w:rsid w:val="00E763B4"/>
    <w:rsid w:val="00EA16F9"/>
    <w:rsid w:val="00EA6BE7"/>
    <w:rsid w:val="00EB32FA"/>
    <w:rsid w:val="00EC5360"/>
    <w:rsid w:val="00EC5FE6"/>
    <w:rsid w:val="00EE2EF3"/>
    <w:rsid w:val="00F119E8"/>
    <w:rsid w:val="00F24417"/>
    <w:rsid w:val="00F326D2"/>
    <w:rsid w:val="00F4703F"/>
    <w:rsid w:val="00F5147F"/>
    <w:rsid w:val="00F6261A"/>
    <w:rsid w:val="00F650A2"/>
    <w:rsid w:val="00F77AC3"/>
    <w:rsid w:val="00F812DD"/>
    <w:rsid w:val="00FB5E0D"/>
    <w:rsid w:val="00FC5615"/>
    <w:rsid w:val="00FC7A77"/>
    <w:rsid w:val="00FD07F7"/>
    <w:rsid w:val="00FE7C46"/>
    <w:rsid w:val="00FF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paragraph" w:styleId="Heading1">
    <w:name w:val="heading 1"/>
    <w:basedOn w:val="Normal"/>
    <w:link w:val="Heading1Char"/>
    <w:uiPriority w:val="9"/>
    <w:qFormat/>
    <w:rsid w:val="00104854"/>
    <w:pPr>
      <w:spacing w:before="100" w:beforeAutospacing="1" w:after="100" w:afterAutospacing="1" w:line="240" w:lineRule="auto"/>
      <w:outlineLvl w:val="0"/>
    </w:pPr>
    <w:rPr>
      <w:rFonts w:eastAsia="Times New Roman" w:cs="Times New Roman"/>
      <w:b/>
      <w:bCs/>
      <w:kern w:val="36"/>
      <w:sz w:val="48"/>
      <w:szCs w:val="48"/>
      <w:lang w:eastAsia="en-US"/>
    </w:rPr>
  </w:style>
  <w:style w:type="paragraph" w:styleId="Heading2">
    <w:name w:val="heading 2"/>
    <w:basedOn w:val="Normal"/>
    <w:link w:val="Heading2Char"/>
    <w:uiPriority w:val="9"/>
    <w:qFormat/>
    <w:rsid w:val="00104854"/>
    <w:pPr>
      <w:spacing w:before="100" w:beforeAutospacing="1" w:after="100" w:afterAutospacing="1" w:line="240" w:lineRule="auto"/>
      <w:outlineLvl w:val="1"/>
    </w:pPr>
    <w:rPr>
      <w:rFonts w:eastAsia="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85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04854"/>
    <w:rPr>
      <w:rFonts w:eastAsia="Times New Roman" w:cs="Times New Roman"/>
      <w:b/>
      <w:bCs/>
      <w:sz w:val="36"/>
      <w:szCs w:val="36"/>
    </w:rPr>
  </w:style>
  <w:style w:type="character" w:customStyle="1" w:styleId="u-vertical-align8teo">
    <w:name w:val="u-vertical-align___8teo"/>
    <w:basedOn w:val="DefaultParagraphFont"/>
    <w:rsid w:val="00104854"/>
  </w:style>
  <w:style w:type="paragraph" w:styleId="NormalWeb">
    <w:name w:val="Normal (Web)"/>
    <w:basedOn w:val="Normal"/>
    <w:uiPriority w:val="99"/>
    <w:semiHidden/>
    <w:unhideWhenUsed/>
    <w:rsid w:val="00104854"/>
    <w:pPr>
      <w:spacing w:before="100" w:beforeAutospacing="1" w:after="100" w:afterAutospacing="1" w:line="240" w:lineRule="auto"/>
    </w:pPr>
    <w:rPr>
      <w:rFonts w:eastAsia="Times New Roman" w:cs="Times New Roman"/>
      <w:szCs w:val="24"/>
      <w:lang w:eastAsia="en-US"/>
    </w:rPr>
  </w:style>
  <w:style w:type="character" w:customStyle="1" w:styleId="label1eaty">
    <w:name w:val="label__1eaty"/>
    <w:basedOn w:val="DefaultParagraphFont"/>
    <w:rsid w:val="00104854"/>
  </w:style>
  <w:style w:type="paragraph" w:styleId="Header">
    <w:name w:val="header"/>
    <w:basedOn w:val="Normal"/>
    <w:link w:val="HeaderChar"/>
    <w:uiPriority w:val="99"/>
    <w:unhideWhenUsed/>
    <w:rsid w:val="00104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54"/>
    <w:rPr>
      <w:rFonts w:eastAsiaTheme="minorEastAsia"/>
      <w:lang w:eastAsia="ja-JP"/>
    </w:rPr>
  </w:style>
  <w:style w:type="paragraph" w:styleId="Footer">
    <w:name w:val="footer"/>
    <w:basedOn w:val="Normal"/>
    <w:link w:val="FooterChar"/>
    <w:uiPriority w:val="99"/>
    <w:unhideWhenUsed/>
    <w:rsid w:val="0010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54"/>
    <w:rPr>
      <w:rFonts w:eastAsiaTheme="minorEastAsia"/>
      <w:lang w:eastAsia="ja-JP"/>
    </w:rPr>
  </w:style>
  <w:style w:type="paragraph" w:styleId="BalloonText">
    <w:name w:val="Balloon Text"/>
    <w:basedOn w:val="Normal"/>
    <w:link w:val="BalloonTextChar"/>
    <w:uiPriority w:val="99"/>
    <w:semiHidden/>
    <w:unhideWhenUsed/>
    <w:rsid w:val="0010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54"/>
    <w:rPr>
      <w:rFonts w:ascii="Tahoma" w:eastAsiaTheme="minorEastAsia" w:hAnsi="Tahoma" w:cs="Tahoma"/>
      <w:sz w:val="16"/>
      <w:szCs w:val="16"/>
      <w:lang w:eastAsia="ja-JP"/>
    </w:rPr>
  </w:style>
  <w:style w:type="paragraph" w:styleId="ListParagraph">
    <w:name w:val="List Paragraph"/>
    <w:basedOn w:val="Normal"/>
    <w:uiPriority w:val="34"/>
    <w:qFormat/>
    <w:rsid w:val="00104854"/>
    <w:pPr>
      <w:ind w:left="720"/>
      <w:contextualSpacing/>
    </w:pPr>
  </w:style>
  <w:style w:type="character" w:styleId="Hyperlink">
    <w:name w:val="Hyperlink"/>
    <w:basedOn w:val="DefaultParagraphFont"/>
    <w:uiPriority w:val="99"/>
    <w:unhideWhenUsed/>
    <w:rsid w:val="0037569A"/>
    <w:rPr>
      <w:color w:val="0000FF" w:themeColor="hyperlink"/>
      <w:u w:val="single"/>
    </w:rPr>
  </w:style>
  <w:style w:type="paragraph" w:styleId="FootnoteText">
    <w:name w:val="footnote text"/>
    <w:basedOn w:val="Normal"/>
    <w:link w:val="FootnoteTextChar"/>
    <w:uiPriority w:val="99"/>
    <w:semiHidden/>
    <w:unhideWhenUsed/>
    <w:rsid w:val="00FD0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7F7"/>
    <w:rPr>
      <w:rFonts w:eastAsiaTheme="minorEastAsia"/>
      <w:sz w:val="20"/>
      <w:szCs w:val="20"/>
      <w:lang w:eastAsia="ja-JP"/>
    </w:rPr>
  </w:style>
  <w:style w:type="character" w:styleId="FootnoteReference">
    <w:name w:val="footnote reference"/>
    <w:basedOn w:val="DefaultParagraphFont"/>
    <w:uiPriority w:val="99"/>
    <w:semiHidden/>
    <w:unhideWhenUsed/>
    <w:rsid w:val="00FD07F7"/>
    <w:rPr>
      <w:vertAlign w:val="superscript"/>
    </w:rPr>
  </w:style>
  <w:style w:type="table" w:styleId="TableGrid">
    <w:name w:val="Table Grid"/>
    <w:basedOn w:val="TableNormal"/>
    <w:uiPriority w:val="59"/>
    <w:rsid w:val="00CE1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CE1B4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4">
    <w:name w:val="Light List Accent 4"/>
    <w:basedOn w:val="TableNormal"/>
    <w:uiPriority w:val="61"/>
    <w:rsid w:val="00745CD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paragraph" w:styleId="Heading1">
    <w:name w:val="heading 1"/>
    <w:basedOn w:val="Normal"/>
    <w:link w:val="Heading1Char"/>
    <w:uiPriority w:val="9"/>
    <w:qFormat/>
    <w:rsid w:val="00104854"/>
    <w:pPr>
      <w:spacing w:before="100" w:beforeAutospacing="1" w:after="100" w:afterAutospacing="1" w:line="240" w:lineRule="auto"/>
      <w:outlineLvl w:val="0"/>
    </w:pPr>
    <w:rPr>
      <w:rFonts w:eastAsia="Times New Roman" w:cs="Times New Roman"/>
      <w:b/>
      <w:bCs/>
      <w:kern w:val="36"/>
      <w:sz w:val="48"/>
      <w:szCs w:val="48"/>
      <w:lang w:eastAsia="en-US"/>
    </w:rPr>
  </w:style>
  <w:style w:type="paragraph" w:styleId="Heading2">
    <w:name w:val="heading 2"/>
    <w:basedOn w:val="Normal"/>
    <w:link w:val="Heading2Char"/>
    <w:uiPriority w:val="9"/>
    <w:qFormat/>
    <w:rsid w:val="00104854"/>
    <w:pPr>
      <w:spacing w:before="100" w:beforeAutospacing="1" w:after="100" w:afterAutospacing="1" w:line="240" w:lineRule="auto"/>
      <w:outlineLvl w:val="1"/>
    </w:pPr>
    <w:rPr>
      <w:rFonts w:eastAsia="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85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04854"/>
    <w:rPr>
      <w:rFonts w:eastAsia="Times New Roman" w:cs="Times New Roman"/>
      <w:b/>
      <w:bCs/>
      <w:sz w:val="36"/>
      <w:szCs w:val="36"/>
    </w:rPr>
  </w:style>
  <w:style w:type="character" w:customStyle="1" w:styleId="u-vertical-align8teo">
    <w:name w:val="u-vertical-align___8teo"/>
    <w:basedOn w:val="DefaultParagraphFont"/>
    <w:rsid w:val="00104854"/>
  </w:style>
  <w:style w:type="paragraph" w:styleId="NormalWeb">
    <w:name w:val="Normal (Web)"/>
    <w:basedOn w:val="Normal"/>
    <w:uiPriority w:val="99"/>
    <w:semiHidden/>
    <w:unhideWhenUsed/>
    <w:rsid w:val="00104854"/>
    <w:pPr>
      <w:spacing w:before="100" w:beforeAutospacing="1" w:after="100" w:afterAutospacing="1" w:line="240" w:lineRule="auto"/>
    </w:pPr>
    <w:rPr>
      <w:rFonts w:eastAsia="Times New Roman" w:cs="Times New Roman"/>
      <w:szCs w:val="24"/>
      <w:lang w:eastAsia="en-US"/>
    </w:rPr>
  </w:style>
  <w:style w:type="character" w:customStyle="1" w:styleId="label1eaty">
    <w:name w:val="label__1eaty"/>
    <w:basedOn w:val="DefaultParagraphFont"/>
    <w:rsid w:val="00104854"/>
  </w:style>
  <w:style w:type="paragraph" w:styleId="Header">
    <w:name w:val="header"/>
    <w:basedOn w:val="Normal"/>
    <w:link w:val="HeaderChar"/>
    <w:uiPriority w:val="99"/>
    <w:unhideWhenUsed/>
    <w:rsid w:val="00104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54"/>
    <w:rPr>
      <w:rFonts w:eastAsiaTheme="minorEastAsia"/>
      <w:lang w:eastAsia="ja-JP"/>
    </w:rPr>
  </w:style>
  <w:style w:type="paragraph" w:styleId="Footer">
    <w:name w:val="footer"/>
    <w:basedOn w:val="Normal"/>
    <w:link w:val="FooterChar"/>
    <w:uiPriority w:val="99"/>
    <w:unhideWhenUsed/>
    <w:rsid w:val="0010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54"/>
    <w:rPr>
      <w:rFonts w:eastAsiaTheme="minorEastAsia"/>
      <w:lang w:eastAsia="ja-JP"/>
    </w:rPr>
  </w:style>
  <w:style w:type="paragraph" w:styleId="BalloonText">
    <w:name w:val="Balloon Text"/>
    <w:basedOn w:val="Normal"/>
    <w:link w:val="BalloonTextChar"/>
    <w:uiPriority w:val="99"/>
    <w:semiHidden/>
    <w:unhideWhenUsed/>
    <w:rsid w:val="0010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54"/>
    <w:rPr>
      <w:rFonts w:ascii="Tahoma" w:eastAsiaTheme="minorEastAsia" w:hAnsi="Tahoma" w:cs="Tahoma"/>
      <w:sz w:val="16"/>
      <w:szCs w:val="16"/>
      <w:lang w:eastAsia="ja-JP"/>
    </w:rPr>
  </w:style>
  <w:style w:type="paragraph" w:styleId="ListParagraph">
    <w:name w:val="List Paragraph"/>
    <w:basedOn w:val="Normal"/>
    <w:uiPriority w:val="34"/>
    <w:qFormat/>
    <w:rsid w:val="00104854"/>
    <w:pPr>
      <w:ind w:left="720"/>
      <w:contextualSpacing/>
    </w:pPr>
  </w:style>
  <w:style w:type="character" w:styleId="Hyperlink">
    <w:name w:val="Hyperlink"/>
    <w:basedOn w:val="DefaultParagraphFont"/>
    <w:uiPriority w:val="99"/>
    <w:unhideWhenUsed/>
    <w:rsid w:val="0037569A"/>
    <w:rPr>
      <w:color w:val="0000FF" w:themeColor="hyperlink"/>
      <w:u w:val="single"/>
    </w:rPr>
  </w:style>
  <w:style w:type="paragraph" w:styleId="FootnoteText">
    <w:name w:val="footnote text"/>
    <w:basedOn w:val="Normal"/>
    <w:link w:val="FootnoteTextChar"/>
    <w:uiPriority w:val="99"/>
    <w:semiHidden/>
    <w:unhideWhenUsed/>
    <w:rsid w:val="00FD0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7F7"/>
    <w:rPr>
      <w:rFonts w:eastAsiaTheme="minorEastAsia"/>
      <w:sz w:val="20"/>
      <w:szCs w:val="20"/>
      <w:lang w:eastAsia="ja-JP"/>
    </w:rPr>
  </w:style>
  <w:style w:type="character" w:styleId="FootnoteReference">
    <w:name w:val="footnote reference"/>
    <w:basedOn w:val="DefaultParagraphFont"/>
    <w:uiPriority w:val="99"/>
    <w:semiHidden/>
    <w:unhideWhenUsed/>
    <w:rsid w:val="00FD07F7"/>
    <w:rPr>
      <w:vertAlign w:val="superscript"/>
    </w:rPr>
  </w:style>
  <w:style w:type="table" w:styleId="TableGrid">
    <w:name w:val="Table Grid"/>
    <w:basedOn w:val="TableNormal"/>
    <w:uiPriority w:val="59"/>
    <w:rsid w:val="00CE1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CE1B4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4">
    <w:name w:val="Light List Accent 4"/>
    <w:basedOn w:val="TableNormal"/>
    <w:uiPriority w:val="61"/>
    <w:rsid w:val="00745CD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0679">
      <w:bodyDiv w:val="1"/>
      <w:marLeft w:val="0"/>
      <w:marRight w:val="0"/>
      <w:marTop w:val="0"/>
      <w:marBottom w:val="0"/>
      <w:divBdr>
        <w:top w:val="none" w:sz="0" w:space="0" w:color="auto"/>
        <w:left w:val="none" w:sz="0" w:space="0" w:color="auto"/>
        <w:bottom w:val="none" w:sz="0" w:space="0" w:color="auto"/>
        <w:right w:val="none" w:sz="0" w:space="0" w:color="auto"/>
      </w:divBdr>
    </w:div>
    <w:div w:id="960378270">
      <w:bodyDiv w:val="1"/>
      <w:marLeft w:val="0"/>
      <w:marRight w:val="0"/>
      <w:marTop w:val="0"/>
      <w:marBottom w:val="0"/>
      <w:divBdr>
        <w:top w:val="none" w:sz="0" w:space="0" w:color="auto"/>
        <w:left w:val="none" w:sz="0" w:space="0" w:color="auto"/>
        <w:bottom w:val="none" w:sz="0" w:space="0" w:color="auto"/>
        <w:right w:val="none" w:sz="0" w:space="0" w:color="auto"/>
      </w:divBdr>
      <w:divsChild>
        <w:div w:id="935089210">
          <w:marLeft w:val="0"/>
          <w:marRight w:val="0"/>
          <w:marTop w:val="0"/>
          <w:marBottom w:val="0"/>
          <w:divBdr>
            <w:top w:val="none" w:sz="0" w:space="0" w:color="auto"/>
            <w:left w:val="none" w:sz="0" w:space="0" w:color="auto"/>
            <w:bottom w:val="none" w:sz="0" w:space="0" w:color="auto"/>
            <w:right w:val="none" w:sz="0" w:space="0" w:color="auto"/>
          </w:divBdr>
          <w:divsChild>
            <w:div w:id="1099910163">
              <w:marLeft w:val="0"/>
              <w:marRight w:val="0"/>
              <w:marTop w:val="0"/>
              <w:marBottom w:val="0"/>
              <w:divBdr>
                <w:top w:val="none" w:sz="0" w:space="0" w:color="auto"/>
                <w:left w:val="none" w:sz="0" w:space="0" w:color="auto"/>
                <w:bottom w:val="none" w:sz="0" w:space="0" w:color="auto"/>
                <w:right w:val="none" w:sz="0" w:space="0" w:color="auto"/>
              </w:divBdr>
            </w:div>
            <w:div w:id="1407922742">
              <w:marLeft w:val="0"/>
              <w:marRight w:val="0"/>
              <w:marTop w:val="0"/>
              <w:marBottom w:val="0"/>
              <w:divBdr>
                <w:top w:val="none" w:sz="0" w:space="0" w:color="auto"/>
                <w:left w:val="none" w:sz="0" w:space="0" w:color="auto"/>
                <w:bottom w:val="none" w:sz="0" w:space="0" w:color="auto"/>
                <w:right w:val="none" w:sz="0" w:space="0" w:color="auto"/>
              </w:divBdr>
              <w:divsChild>
                <w:div w:id="1570847200">
                  <w:marLeft w:val="0"/>
                  <w:marRight w:val="0"/>
                  <w:marTop w:val="0"/>
                  <w:marBottom w:val="0"/>
                  <w:divBdr>
                    <w:top w:val="none" w:sz="0" w:space="0" w:color="auto"/>
                    <w:left w:val="none" w:sz="0" w:space="0" w:color="auto"/>
                    <w:bottom w:val="none" w:sz="0" w:space="0" w:color="auto"/>
                    <w:right w:val="none" w:sz="0" w:space="0" w:color="auto"/>
                  </w:divBdr>
                  <w:divsChild>
                    <w:div w:id="481848013">
                      <w:marLeft w:val="0"/>
                      <w:marRight w:val="0"/>
                      <w:marTop w:val="0"/>
                      <w:marBottom w:val="0"/>
                      <w:divBdr>
                        <w:top w:val="none" w:sz="0" w:space="0" w:color="auto"/>
                        <w:left w:val="none" w:sz="0" w:space="0" w:color="auto"/>
                        <w:bottom w:val="none" w:sz="0" w:space="0" w:color="auto"/>
                        <w:right w:val="none" w:sz="0" w:space="0" w:color="auto"/>
                      </w:divBdr>
                      <w:divsChild>
                        <w:div w:id="10499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3578">
              <w:marLeft w:val="0"/>
              <w:marRight w:val="0"/>
              <w:marTop w:val="0"/>
              <w:marBottom w:val="0"/>
              <w:divBdr>
                <w:top w:val="none" w:sz="0" w:space="0" w:color="auto"/>
                <w:left w:val="none" w:sz="0" w:space="0" w:color="auto"/>
                <w:bottom w:val="none" w:sz="0" w:space="0" w:color="auto"/>
                <w:right w:val="none" w:sz="0" w:space="0" w:color="auto"/>
              </w:divBdr>
              <w:divsChild>
                <w:div w:id="912743189">
                  <w:marLeft w:val="0"/>
                  <w:marRight w:val="0"/>
                  <w:marTop w:val="0"/>
                  <w:marBottom w:val="0"/>
                  <w:divBdr>
                    <w:top w:val="none" w:sz="0" w:space="0" w:color="auto"/>
                    <w:left w:val="none" w:sz="0" w:space="0" w:color="auto"/>
                    <w:bottom w:val="none" w:sz="0" w:space="0" w:color="auto"/>
                    <w:right w:val="none" w:sz="0" w:space="0" w:color="auto"/>
                  </w:divBdr>
                  <w:divsChild>
                    <w:div w:id="16670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sis.edu.mn/"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econtent.edu.mn/"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cholarship.esis.edu.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30aa130-7736-4dd9-8446-abc1321c3b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E90E99606154AA24F9BD103F55CEA" ma:contentTypeVersion="10" ma:contentTypeDescription="Create a new document." ma:contentTypeScope="" ma:versionID="b820e40909e3d8d4a3c18c5218119acd">
  <xsd:schema xmlns:xsd="http://www.w3.org/2001/XMLSchema" xmlns:xs="http://www.w3.org/2001/XMLSchema" xmlns:p="http://schemas.microsoft.com/office/2006/metadata/properties" xmlns:ns2="a30aa130-7736-4dd9-8446-abc1321c3b28" targetNamespace="http://schemas.microsoft.com/office/2006/metadata/properties" ma:root="true" ma:fieldsID="f7459f1a92edf1e7db0d8d3eb18c5f53" ns2:_="">
    <xsd:import namespace="a30aa130-7736-4dd9-8446-abc1321c3b2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aa130-7736-4dd9-8446-abc1321c3b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4665F-38CE-426F-8D84-7EA87875A60B}">
  <ds:schemaRefs>
    <ds:schemaRef ds:uri="http://schemas.microsoft.com/office/2006/metadata/properties"/>
    <ds:schemaRef ds:uri="http://schemas.microsoft.com/office/infopath/2007/PartnerControls"/>
    <ds:schemaRef ds:uri="a30aa130-7736-4dd9-8446-abc1321c3b28"/>
  </ds:schemaRefs>
</ds:datastoreItem>
</file>

<file path=customXml/itemProps2.xml><?xml version="1.0" encoding="utf-8"?>
<ds:datastoreItem xmlns:ds="http://schemas.openxmlformats.org/officeDocument/2006/customXml" ds:itemID="{53F857B1-11B4-422C-BBF3-BC960B582961}">
  <ds:schemaRefs>
    <ds:schemaRef ds:uri="http://schemas.microsoft.com/sharepoint/v3/contenttype/forms"/>
  </ds:schemaRefs>
</ds:datastoreItem>
</file>

<file path=customXml/itemProps3.xml><?xml version="1.0" encoding="utf-8"?>
<ds:datastoreItem xmlns:ds="http://schemas.openxmlformats.org/officeDocument/2006/customXml" ds:itemID="{A3E79CB6-6F37-4457-B2C4-9DA4BE97A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0aa130-7736-4dd9-8446-abc1321c3b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9948B5-F757-4B87-9154-547F5475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Bagaa</dc:creator>
  <cp:lastModifiedBy>Bagaa</cp:lastModifiedBy>
  <cp:revision>53</cp:revision>
  <dcterms:created xsi:type="dcterms:W3CDTF">2021-04-15T02:53:00Z</dcterms:created>
  <dcterms:modified xsi:type="dcterms:W3CDTF">2021-05-05T05:29:00Z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0x010100572E90E99606154AA24F9BD103F55CEA</vt:lpwstr>
  </property>
</Properties>
</file>