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6"/>
          <w:szCs w:val="46"/>
        </w:rPr>
      </w:pPr>
      <w:r w:rsidDel="00000000" w:rsidR="00000000" w:rsidRPr="00000000">
        <w:rPr>
          <w:b w:val="1"/>
          <w:sz w:val="46"/>
          <w:szCs w:val="46"/>
          <w:rtl w:val="0"/>
        </w:rPr>
        <w:t xml:space="preserve">Kumpulan Screenshot Report Bugs </w:t>
      </w:r>
    </w:p>
    <w:p w:rsidR="00000000" w:rsidDel="00000000" w:rsidP="00000000" w:rsidRDefault="00000000" w:rsidRPr="00000000" w14:paraId="00000002">
      <w:pPr>
        <w:jc w:val="center"/>
        <w:rPr>
          <w:b w:val="1"/>
          <w:sz w:val="46"/>
          <w:szCs w:val="46"/>
        </w:rPr>
      </w:pPr>
      <w:r w:rsidDel="00000000" w:rsidR="00000000" w:rsidRPr="00000000">
        <w:rPr>
          <w:b w:val="1"/>
          <w:sz w:val="46"/>
          <w:szCs w:val="46"/>
          <w:rtl w:val="0"/>
        </w:rPr>
        <w:t xml:space="preserve">Website</w:t>
      </w:r>
    </w:p>
    <w:p w:rsidR="00000000" w:rsidDel="00000000" w:rsidP="00000000" w:rsidRDefault="00000000" w:rsidRPr="00000000" w14:paraId="00000003">
      <w:pPr>
        <w:jc w:val="center"/>
        <w:rPr>
          <w:b w:val="1"/>
          <w:sz w:val="46"/>
          <w:szCs w:val="46"/>
        </w:rPr>
      </w:pPr>
      <w:r w:rsidDel="00000000" w:rsidR="00000000" w:rsidRPr="00000000">
        <w:rPr>
          <w:rtl w:val="0"/>
        </w:rPr>
      </w:r>
    </w:p>
    <w:p w:rsidR="00000000" w:rsidDel="00000000" w:rsidP="00000000" w:rsidRDefault="00000000" w:rsidRPr="00000000" w14:paraId="00000004">
      <w:pPr>
        <w:numPr>
          <w:ilvl w:val="0"/>
          <w:numId w:val="1"/>
        </w:numPr>
        <w:ind w:left="720" w:hanging="360"/>
        <w:jc w:val="left"/>
        <w:rPr>
          <w:sz w:val="24"/>
          <w:szCs w:val="24"/>
        </w:rPr>
      </w:pPr>
      <w:r w:rsidDel="00000000" w:rsidR="00000000" w:rsidRPr="00000000">
        <w:rPr>
          <w:sz w:val="24"/>
          <w:szCs w:val="24"/>
          <w:rtl w:val="0"/>
        </w:rPr>
        <w:t xml:space="preserve">Untuk tombol Delete bisa tidak sesuai dengan Wireframe (20/06/2022) (</w:t>
      </w:r>
      <w:r w:rsidDel="00000000" w:rsidR="00000000" w:rsidRPr="00000000">
        <w:rPr>
          <w:sz w:val="24"/>
          <w:szCs w:val="24"/>
          <w:rtl w:val="0"/>
        </w:rPr>
        <w:t xml:space="preserve">Belum Fix</w:t>
      </w:r>
      <w:r w:rsidDel="00000000" w:rsidR="00000000" w:rsidRPr="00000000">
        <w:rPr>
          <w:sz w:val="24"/>
          <w:szCs w:val="24"/>
          <w:rtl w:val="0"/>
        </w:rPr>
        <w:t xml:space="preserve">/</w:t>
      </w:r>
      <w:r w:rsidDel="00000000" w:rsidR="00000000" w:rsidRPr="00000000">
        <w:rPr>
          <w:b w:val="1"/>
          <w:sz w:val="24"/>
          <w:szCs w:val="24"/>
          <w:highlight w:val="green"/>
          <w:rtl w:val="0"/>
        </w:rPr>
        <w:t xml:space="preserve">Sudah Fix</w:t>
      </w:r>
      <w:r w:rsidDel="00000000" w:rsidR="00000000" w:rsidRPr="00000000">
        <w:rPr>
          <w:sz w:val="24"/>
          <w:szCs w:val="24"/>
          <w:rtl w:val="0"/>
        </w:rPr>
        <w:t xml:space="preserve">)</w:t>
      </w:r>
    </w:p>
    <w:p w:rsidR="00000000" w:rsidDel="00000000" w:rsidP="00000000" w:rsidRDefault="00000000" w:rsidRPr="00000000" w14:paraId="00000005">
      <w:pPr>
        <w:ind w:left="720" w:firstLine="0"/>
        <w:jc w:val="center"/>
        <w:rPr>
          <w:sz w:val="24"/>
          <w:szCs w:val="24"/>
        </w:rPr>
      </w:pPr>
      <w:r w:rsidDel="00000000" w:rsidR="00000000" w:rsidRPr="00000000">
        <w:rPr>
          <w:sz w:val="24"/>
          <w:szCs w:val="24"/>
        </w:rPr>
        <w:drawing>
          <wp:inline distB="114300" distT="114300" distL="114300" distR="114300">
            <wp:extent cx="3180420" cy="352924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180420" cy="352924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720" w:firstLine="0"/>
        <w:jc w:val="center"/>
        <w:rPr>
          <w:sz w:val="24"/>
          <w:szCs w:val="24"/>
        </w:rPr>
      </w:pPr>
      <w:r w:rsidDel="00000000" w:rsidR="00000000" w:rsidRPr="00000000">
        <w:rPr>
          <w:sz w:val="24"/>
          <w:szCs w:val="24"/>
          <w:rtl w:val="0"/>
        </w:rPr>
        <w:t xml:space="preserve">Gambar. Wireframe</w:t>
      </w:r>
    </w:p>
    <w:p w:rsidR="00000000" w:rsidDel="00000000" w:rsidP="00000000" w:rsidRDefault="00000000" w:rsidRPr="00000000" w14:paraId="00000007">
      <w:pPr>
        <w:ind w:left="720" w:firstLine="0"/>
        <w:jc w:val="center"/>
        <w:rPr>
          <w:sz w:val="24"/>
          <w:szCs w:val="24"/>
        </w:rPr>
      </w:pPr>
      <w:r w:rsidDel="00000000" w:rsidR="00000000" w:rsidRPr="00000000">
        <w:rPr>
          <w:sz w:val="24"/>
          <w:szCs w:val="24"/>
        </w:rPr>
        <w:drawing>
          <wp:inline distB="114300" distT="114300" distL="114300" distR="114300">
            <wp:extent cx="5186363" cy="2547365"/>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186363" cy="254736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720" w:firstLine="0"/>
        <w:jc w:val="center"/>
        <w:rPr>
          <w:sz w:val="24"/>
          <w:szCs w:val="24"/>
        </w:rPr>
      </w:pPr>
      <w:r w:rsidDel="00000000" w:rsidR="00000000" w:rsidRPr="00000000">
        <w:rPr>
          <w:sz w:val="24"/>
          <w:szCs w:val="24"/>
          <w:rtl w:val="0"/>
        </w:rPr>
        <w:t xml:space="preserve">Gambar. Website</w:t>
      </w:r>
    </w:p>
    <w:p w:rsidR="00000000" w:rsidDel="00000000" w:rsidP="00000000" w:rsidRDefault="00000000" w:rsidRPr="00000000" w14:paraId="00000009">
      <w:pPr>
        <w:ind w:left="720" w:firstLine="0"/>
        <w:rPr>
          <w:sz w:val="24"/>
          <w:szCs w:val="24"/>
        </w:rPr>
      </w:pPr>
      <w:r w:rsidDel="00000000" w:rsidR="00000000" w:rsidRPr="00000000">
        <w:rPr>
          <w:rtl w:val="0"/>
        </w:rPr>
      </w:r>
    </w:p>
    <w:p w:rsidR="00000000" w:rsidDel="00000000" w:rsidP="00000000" w:rsidRDefault="00000000" w:rsidRPr="00000000" w14:paraId="0000000A">
      <w:pPr>
        <w:numPr>
          <w:ilvl w:val="0"/>
          <w:numId w:val="1"/>
        </w:numPr>
        <w:ind w:left="720" w:hanging="360"/>
        <w:rPr>
          <w:sz w:val="24"/>
          <w:szCs w:val="24"/>
          <w:u w:val="none"/>
        </w:rPr>
      </w:pPr>
      <w:r w:rsidDel="00000000" w:rsidR="00000000" w:rsidRPr="00000000">
        <w:rPr>
          <w:sz w:val="24"/>
          <w:szCs w:val="24"/>
          <w:rtl w:val="0"/>
        </w:rPr>
        <w:t xml:space="preserve">Untuk Report Bug pada Feature Detail Patient di </w:t>
      </w:r>
      <w:r w:rsidDel="00000000" w:rsidR="00000000" w:rsidRPr="00000000">
        <w:rPr>
          <w:sz w:val="24"/>
          <w:szCs w:val="24"/>
          <w:rtl w:val="0"/>
        </w:rPr>
        <w:t xml:space="preserve">Jenis Kelamin</w:t>
      </w:r>
      <w:r w:rsidDel="00000000" w:rsidR="00000000" w:rsidRPr="00000000">
        <w:rPr>
          <w:sz w:val="24"/>
          <w:szCs w:val="24"/>
          <w:rtl w:val="0"/>
        </w:rPr>
        <w:t xml:space="preserve"> antara Laki-laki/Perempuan tidak tersimpan (20/06/2022) (</w:t>
      </w:r>
      <w:r w:rsidDel="00000000" w:rsidR="00000000" w:rsidRPr="00000000">
        <w:rPr>
          <w:sz w:val="24"/>
          <w:szCs w:val="24"/>
          <w:rtl w:val="0"/>
        </w:rPr>
        <w:t xml:space="preserve">Belum Fix</w:t>
      </w:r>
      <w:r w:rsidDel="00000000" w:rsidR="00000000" w:rsidRPr="00000000">
        <w:rPr>
          <w:sz w:val="24"/>
          <w:szCs w:val="24"/>
          <w:rtl w:val="0"/>
        </w:rPr>
        <w:t xml:space="preserve">/</w:t>
      </w:r>
      <w:r w:rsidDel="00000000" w:rsidR="00000000" w:rsidRPr="00000000">
        <w:rPr>
          <w:sz w:val="24"/>
          <w:szCs w:val="24"/>
          <w:highlight w:val="green"/>
          <w:rtl w:val="0"/>
        </w:rPr>
        <w:t xml:space="preserve">Sudah Fix</w:t>
      </w:r>
      <w:r w:rsidDel="00000000" w:rsidR="00000000" w:rsidRPr="00000000">
        <w:rPr>
          <w:sz w:val="24"/>
          <w:szCs w:val="24"/>
          <w:rtl w:val="0"/>
        </w:rPr>
        <w:t xml:space="preserve">)</w:t>
      </w:r>
    </w:p>
    <w:p w:rsidR="00000000" w:rsidDel="00000000" w:rsidP="00000000" w:rsidRDefault="00000000" w:rsidRPr="00000000" w14:paraId="0000000B">
      <w:pPr>
        <w:ind w:left="720" w:firstLine="0"/>
        <w:rPr>
          <w:sz w:val="24"/>
          <w:szCs w:val="24"/>
        </w:rPr>
      </w:pPr>
      <w:r w:rsidDel="00000000" w:rsidR="00000000" w:rsidRPr="00000000">
        <w:rPr>
          <w:sz w:val="24"/>
          <w:szCs w:val="24"/>
        </w:rPr>
        <w:drawing>
          <wp:inline distB="114300" distT="114300" distL="114300" distR="114300">
            <wp:extent cx="5138738" cy="2183963"/>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38738" cy="218396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0"/>
        <w:rPr>
          <w:sz w:val="24"/>
          <w:szCs w:val="24"/>
        </w:rPr>
      </w:pPr>
      <w:r w:rsidDel="00000000" w:rsidR="00000000" w:rsidRPr="00000000">
        <w:rPr>
          <w:rtl w:val="0"/>
        </w:rPr>
      </w:r>
    </w:p>
    <w:p w:rsidR="00000000" w:rsidDel="00000000" w:rsidP="00000000" w:rsidRDefault="00000000" w:rsidRPr="00000000" w14:paraId="0000000D">
      <w:pPr>
        <w:ind w:left="720" w:firstLine="0"/>
        <w:rPr>
          <w:sz w:val="24"/>
          <w:szCs w:val="24"/>
        </w:rPr>
      </w:pPr>
      <w:r w:rsidDel="00000000" w:rsidR="00000000" w:rsidRPr="00000000">
        <w:rPr>
          <w:rtl w:val="0"/>
        </w:rPr>
      </w:r>
    </w:p>
    <w:p w:rsidR="00000000" w:rsidDel="00000000" w:rsidP="00000000" w:rsidRDefault="00000000" w:rsidRPr="00000000" w14:paraId="0000000E">
      <w:pPr>
        <w:numPr>
          <w:ilvl w:val="0"/>
          <w:numId w:val="1"/>
        </w:numPr>
        <w:ind w:left="720" w:hanging="360"/>
        <w:rPr>
          <w:sz w:val="24"/>
          <w:szCs w:val="24"/>
          <w:u w:val="none"/>
        </w:rPr>
      </w:pPr>
      <w:r w:rsidDel="00000000" w:rsidR="00000000" w:rsidRPr="00000000">
        <w:rPr>
          <w:sz w:val="24"/>
          <w:szCs w:val="24"/>
          <w:rtl w:val="0"/>
        </w:rPr>
        <w:t xml:space="preserve">Untuk Report Bug pada Feature Add Patient saat mengisi field Nomor Nama Lengkap, Nomor Handphone,Nik, Usia, dan Alamat Rumah yang masih bisa menyimpan data walaupun selain angka pada field inputan nya  (20/06/2022) (Belum Fix/</w:t>
      </w:r>
      <w:r w:rsidDel="00000000" w:rsidR="00000000" w:rsidRPr="00000000">
        <w:rPr>
          <w:b w:val="1"/>
          <w:sz w:val="24"/>
          <w:szCs w:val="24"/>
          <w:highlight w:val="green"/>
          <w:rtl w:val="0"/>
        </w:rPr>
        <w:t xml:space="preserve">Sudah Fix</w:t>
      </w:r>
      <w:r w:rsidDel="00000000" w:rsidR="00000000" w:rsidRPr="00000000">
        <w:rPr>
          <w:sz w:val="24"/>
          <w:szCs w:val="24"/>
          <w:rtl w:val="0"/>
        </w:rPr>
        <w:t xml:space="preserve">)</w:t>
      </w:r>
      <w:r w:rsidDel="00000000" w:rsidR="00000000" w:rsidRPr="00000000">
        <w:rPr>
          <w:sz w:val="24"/>
          <w:szCs w:val="24"/>
        </w:rPr>
        <w:drawing>
          <wp:inline distB="114300" distT="114300" distL="114300" distR="114300">
            <wp:extent cx="5157788" cy="2330429"/>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157788" cy="233042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rPr>
          <w:sz w:val="24"/>
          <w:szCs w:val="24"/>
        </w:rPr>
      </w:pPr>
      <w:r w:rsidDel="00000000" w:rsidR="00000000" w:rsidRPr="00000000">
        <w:rPr>
          <w:rtl w:val="0"/>
        </w:rPr>
      </w:r>
    </w:p>
    <w:p w:rsidR="00000000" w:rsidDel="00000000" w:rsidP="00000000" w:rsidRDefault="00000000" w:rsidRPr="00000000" w14:paraId="00000010">
      <w:pPr>
        <w:ind w:left="720" w:firstLine="0"/>
        <w:rPr>
          <w:sz w:val="24"/>
          <w:szCs w:val="24"/>
        </w:rPr>
      </w:pPr>
      <w:r w:rsidDel="00000000" w:rsidR="00000000" w:rsidRPr="00000000">
        <w:rPr>
          <w:rtl w:val="0"/>
        </w:rPr>
      </w:r>
    </w:p>
    <w:p w:rsidR="00000000" w:rsidDel="00000000" w:rsidP="00000000" w:rsidRDefault="00000000" w:rsidRPr="00000000" w14:paraId="00000011">
      <w:pPr>
        <w:ind w:left="720" w:firstLine="0"/>
        <w:rPr>
          <w:sz w:val="24"/>
          <w:szCs w:val="24"/>
        </w:rPr>
      </w:pPr>
      <w:r w:rsidDel="00000000" w:rsidR="00000000" w:rsidRPr="00000000">
        <w:rPr>
          <w:rtl w:val="0"/>
        </w:rPr>
      </w:r>
    </w:p>
    <w:p w:rsidR="00000000" w:rsidDel="00000000" w:rsidP="00000000" w:rsidRDefault="00000000" w:rsidRPr="00000000" w14:paraId="00000012">
      <w:pPr>
        <w:ind w:left="720" w:firstLine="0"/>
        <w:rPr>
          <w:sz w:val="24"/>
          <w:szCs w:val="24"/>
        </w:rPr>
      </w:pPr>
      <w:r w:rsidDel="00000000" w:rsidR="00000000" w:rsidRPr="00000000">
        <w:rPr>
          <w:rtl w:val="0"/>
        </w:rPr>
      </w:r>
    </w:p>
    <w:p w:rsidR="00000000" w:rsidDel="00000000" w:rsidP="00000000" w:rsidRDefault="00000000" w:rsidRPr="00000000" w14:paraId="00000013">
      <w:pPr>
        <w:ind w:left="720" w:firstLine="0"/>
        <w:rPr>
          <w:sz w:val="24"/>
          <w:szCs w:val="24"/>
        </w:rPr>
      </w:pPr>
      <w:r w:rsidDel="00000000" w:rsidR="00000000" w:rsidRPr="00000000">
        <w:rPr>
          <w:rtl w:val="0"/>
        </w:rPr>
      </w:r>
    </w:p>
    <w:p w:rsidR="00000000" w:rsidDel="00000000" w:rsidP="00000000" w:rsidRDefault="00000000" w:rsidRPr="00000000" w14:paraId="00000014">
      <w:pPr>
        <w:ind w:left="720" w:firstLine="0"/>
        <w:rPr>
          <w:sz w:val="24"/>
          <w:szCs w:val="24"/>
        </w:rPr>
      </w:pPr>
      <w:r w:rsidDel="00000000" w:rsidR="00000000" w:rsidRPr="00000000">
        <w:rPr>
          <w:rtl w:val="0"/>
        </w:rPr>
      </w:r>
    </w:p>
    <w:p w:rsidR="00000000" w:rsidDel="00000000" w:rsidP="00000000" w:rsidRDefault="00000000" w:rsidRPr="00000000" w14:paraId="00000015">
      <w:pPr>
        <w:ind w:left="720" w:firstLine="0"/>
        <w:rPr>
          <w:sz w:val="24"/>
          <w:szCs w:val="24"/>
        </w:rPr>
      </w:pPr>
      <w:r w:rsidDel="00000000" w:rsidR="00000000" w:rsidRPr="00000000">
        <w:rPr>
          <w:rtl w:val="0"/>
        </w:rPr>
      </w:r>
    </w:p>
    <w:p w:rsidR="00000000" w:rsidDel="00000000" w:rsidP="00000000" w:rsidRDefault="00000000" w:rsidRPr="00000000" w14:paraId="00000016">
      <w:pPr>
        <w:ind w:left="720" w:firstLine="0"/>
        <w:rPr>
          <w:sz w:val="24"/>
          <w:szCs w:val="24"/>
        </w:rPr>
      </w:pPr>
      <w:r w:rsidDel="00000000" w:rsidR="00000000" w:rsidRPr="00000000">
        <w:rPr>
          <w:rtl w:val="0"/>
        </w:rPr>
      </w:r>
    </w:p>
    <w:p w:rsidR="00000000" w:rsidDel="00000000" w:rsidP="00000000" w:rsidRDefault="00000000" w:rsidRPr="00000000" w14:paraId="00000017">
      <w:pPr>
        <w:ind w:left="720" w:firstLine="0"/>
        <w:rPr>
          <w:sz w:val="24"/>
          <w:szCs w:val="24"/>
        </w:rPr>
      </w:pPr>
      <w:r w:rsidDel="00000000" w:rsidR="00000000" w:rsidRPr="00000000">
        <w:rPr>
          <w:rtl w:val="0"/>
        </w:rPr>
      </w:r>
    </w:p>
    <w:p w:rsidR="00000000" w:rsidDel="00000000" w:rsidP="00000000" w:rsidRDefault="00000000" w:rsidRPr="00000000" w14:paraId="00000018">
      <w:pPr>
        <w:ind w:left="720" w:firstLine="0"/>
        <w:rPr>
          <w:sz w:val="24"/>
          <w:szCs w:val="24"/>
        </w:rPr>
      </w:pPr>
      <w:r w:rsidDel="00000000" w:rsidR="00000000" w:rsidRPr="00000000">
        <w:rPr>
          <w:rtl w:val="0"/>
        </w:rPr>
      </w:r>
    </w:p>
    <w:p w:rsidR="00000000" w:rsidDel="00000000" w:rsidP="00000000" w:rsidRDefault="00000000" w:rsidRPr="00000000" w14:paraId="00000019">
      <w:pPr>
        <w:ind w:left="720" w:firstLine="0"/>
        <w:rPr>
          <w:sz w:val="24"/>
          <w:szCs w:val="24"/>
        </w:rPr>
      </w:pPr>
      <w:r w:rsidDel="00000000" w:rsidR="00000000" w:rsidRPr="00000000">
        <w:rPr>
          <w:rtl w:val="0"/>
        </w:rPr>
      </w:r>
    </w:p>
    <w:p w:rsidR="00000000" w:rsidDel="00000000" w:rsidP="00000000" w:rsidRDefault="00000000" w:rsidRPr="00000000" w14:paraId="0000001A">
      <w:pPr>
        <w:ind w:left="720" w:firstLine="0"/>
        <w:rPr>
          <w:sz w:val="24"/>
          <w:szCs w:val="24"/>
        </w:rPr>
      </w:pPr>
      <w:r w:rsidDel="00000000" w:rsidR="00000000" w:rsidRPr="00000000">
        <w:rPr>
          <w:rtl w:val="0"/>
        </w:rPr>
      </w:r>
    </w:p>
    <w:p w:rsidR="00000000" w:rsidDel="00000000" w:rsidP="00000000" w:rsidRDefault="00000000" w:rsidRPr="00000000" w14:paraId="0000001B">
      <w:pPr>
        <w:numPr>
          <w:ilvl w:val="0"/>
          <w:numId w:val="1"/>
        </w:numPr>
        <w:ind w:left="720" w:hanging="360"/>
        <w:rPr>
          <w:sz w:val="24"/>
          <w:szCs w:val="24"/>
        </w:rPr>
      </w:pPr>
      <w:r w:rsidDel="00000000" w:rsidR="00000000" w:rsidRPr="00000000">
        <w:rPr>
          <w:sz w:val="24"/>
          <w:szCs w:val="24"/>
          <w:rtl w:val="0"/>
        </w:rPr>
        <w:t xml:space="preserve">Untuk Report Bug pada Feature Add Kelola Jadwal tidak muncul Dashboard page dan harus click button back manual.  (20/06/2022) (</w:t>
      </w:r>
      <w:r w:rsidDel="00000000" w:rsidR="00000000" w:rsidRPr="00000000">
        <w:rPr>
          <w:sz w:val="24"/>
          <w:szCs w:val="24"/>
          <w:rtl w:val="0"/>
        </w:rPr>
        <w:t xml:space="preserve">Belum Fix</w:t>
      </w:r>
      <w:r w:rsidDel="00000000" w:rsidR="00000000" w:rsidRPr="00000000">
        <w:rPr>
          <w:sz w:val="24"/>
          <w:szCs w:val="24"/>
          <w:rtl w:val="0"/>
        </w:rPr>
        <w:t xml:space="preserve">/</w:t>
      </w:r>
      <w:r w:rsidDel="00000000" w:rsidR="00000000" w:rsidRPr="00000000">
        <w:rPr>
          <w:sz w:val="24"/>
          <w:szCs w:val="24"/>
          <w:highlight w:val="green"/>
          <w:rtl w:val="0"/>
        </w:rPr>
        <w:t xml:space="preserve">Sudah Fix</w:t>
      </w:r>
      <w:r w:rsidDel="00000000" w:rsidR="00000000" w:rsidRPr="00000000">
        <w:rPr>
          <w:sz w:val="24"/>
          <w:szCs w:val="24"/>
          <w:rtl w:val="0"/>
        </w:rPr>
        <w:t xml:space="preserve">)</w:t>
      </w:r>
    </w:p>
    <w:p w:rsidR="00000000" w:rsidDel="00000000" w:rsidP="00000000" w:rsidRDefault="00000000" w:rsidRPr="00000000" w14:paraId="0000001C">
      <w:pPr>
        <w:ind w:left="720" w:firstLine="0"/>
        <w:rPr>
          <w:sz w:val="24"/>
          <w:szCs w:val="24"/>
        </w:rPr>
      </w:pPr>
      <w:r w:rsidDel="00000000" w:rsidR="00000000" w:rsidRPr="00000000">
        <w:rPr>
          <w:sz w:val="24"/>
          <w:szCs w:val="24"/>
        </w:rPr>
        <w:drawing>
          <wp:inline distB="114300" distT="114300" distL="114300" distR="114300">
            <wp:extent cx="4938713" cy="2965273"/>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938713" cy="296527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sz w:val="24"/>
          <w:szCs w:val="24"/>
        </w:rPr>
      </w:pPr>
      <w:r w:rsidDel="00000000" w:rsidR="00000000" w:rsidRPr="00000000">
        <w:rPr>
          <w:rtl w:val="0"/>
        </w:rPr>
      </w:r>
    </w:p>
    <w:p w:rsidR="00000000" w:rsidDel="00000000" w:rsidP="00000000" w:rsidRDefault="00000000" w:rsidRPr="00000000" w14:paraId="0000001E">
      <w:pPr>
        <w:numPr>
          <w:ilvl w:val="0"/>
          <w:numId w:val="1"/>
        </w:numPr>
        <w:ind w:left="720" w:hanging="360"/>
        <w:rPr>
          <w:sz w:val="24"/>
          <w:szCs w:val="24"/>
        </w:rPr>
      </w:pPr>
      <w:r w:rsidDel="00000000" w:rsidR="00000000" w:rsidRPr="00000000">
        <w:rPr>
          <w:sz w:val="24"/>
          <w:szCs w:val="24"/>
          <w:rtl w:val="0"/>
        </w:rPr>
        <w:t xml:space="preserve">Untuk Report Bug pada Feature Search Kelola Jadwal tidak ada di Website tetapi di Wireframe ada. (02/07/2022) (Belum Fix/</w:t>
      </w:r>
      <w:r w:rsidDel="00000000" w:rsidR="00000000" w:rsidRPr="00000000">
        <w:rPr>
          <w:b w:val="1"/>
          <w:sz w:val="24"/>
          <w:szCs w:val="24"/>
          <w:highlight w:val="green"/>
          <w:rtl w:val="0"/>
        </w:rPr>
        <w:t xml:space="preserve">Sudah Fix</w:t>
      </w:r>
      <w:r w:rsidDel="00000000" w:rsidR="00000000" w:rsidRPr="00000000">
        <w:rPr>
          <w:sz w:val="24"/>
          <w:szCs w:val="24"/>
          <w:rtl w:val="0"/>
        </w:rPr>
        <w:t xml:space="preserve">)</w:t>
      </w:r>
    </w:p>
    <w:p w:rsidR="00000000" w:rsidDel="00000000" w:rsidP="00000000" w:rsidRDefault="00000000" w:rsidRPr="00000000" w14:paraId="0000001F">
      <w:pPr>
        <w:ind w:left="720" w:firstLine="0"/>
        <w:rPr>
          <w:sz w:val="24"/>
          <w:szCs w:val="24"/>
        </w:rPr>
      </w:pPr>
      <w:r w:rsidDel="00000000" w:rsidR="00000000" w:rsidRPr="00000000">
        <w:rPr>
          <w:sz w:val="24"/>
          <w:szCs w:val="24"/>
        </w:rPr>
        <w:drawing>
          <wp:inline distB="114300" distT="114300" distL="114300" distR="114300">
            <wp:extent cx="5043488" cy="232423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043488" cy="232423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sz w:val="24"/>
          <w:szCs w:val="24"/>
        </w:rPr>
      </w:pPr>
      <w:r w:rsidDel="00000000" w:rsidR="00000000" w:rsidRPr="00000000">
        <w:rPr>
          <w:rtl w:val="0"/>
        </w:rPr>
      </w:r>
    </w:p>
    <w:p w:rsidR="00000000" w:rsidDel="00000000" w:rsidP="00000000" w:rsidRDefault="00000000" w:rsidRPr="00000000" w14:paraId="00000021">
      <w:pPr>
        <w:ind w:left="720" w:firstLine="0"/>
        <w:jc w:val="center"/>
        <w:rPr>
          <w:sz w:val="24"/>
          <w:szCs w:val="24"/>
        </w:rPr>
      </w:pPr>
      <w:r w:rsidDel="00000000" w:rsidR="00000000" w:rsidRPr="00000000">
        <w:rPr>
          <w:sz w:val="24"/>
          <w:szCs w:val="24"/>
          <w:rtl w:val="0"/>
        </w:rPr>
        <w:t xml:space="preserve">Gambar. Wireframe </w:t>
      </w:r>
    </w:p>
    <w:p w:rsidR="00000000" w:rsidDel="00000000" w:rsidP="00000000" w:rsidRDefault="00000000" w:rsidRPr="00000000" w14:paraId="00000022">
      <w:pPr>
        <w:ind w:left="720" w:firstLine="0"/>
        <w:jc w:val="center"/>
        <w:rPr>
          <w:sz w:val="24"/>
          <w:szCs w:val="24"/>
        </w:rPr>
      </w:pPr>
      <w:r w:rsidDel="00000000" w:rsidR="00000000" w:rsidRPr="00000000">
        <w:rPr>
          <w:sz w:val="24"/>
          <w:szCs w:val="24"/>
        </w:rPr>
        <w:drawing>
          <wp:inline distB="114300" distT="114300" distL="114300" distR="114300">
            <wp:extent cx="4892513" cy="18213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892513" cy="1821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jc w:val="center"/>
        <w:rPr>
          <w:sz w:val="24"/>
          <w:szCs w:val="24"/>
        </w:rPr>
      </w:pPr>
      <w:r w:rsidDel="00000000" w:rsidR="00000000" w:rsidRPr="00000000">
        <w:rPr>
          <w:sz w:val="24"/>
          <w:szCs w:val="24"/>
          <w:rtl w:val="0"/>
        </w:rPr>
        <w:t xml:space="preserve">Gambar. Website</w:t>
      </w:r>
    </w:p>
    <w:p w:rsidR="00000000" w:rsidDel="00000000" w:rsidP="00000000" w:rsidRDefault="00000000" w:rsidRPr="00000000" w14:paraId="00000024">
      <w:pPr>
        <w:ind w:left="720" w:firstLine="0"/>
        <w:jc w:val="center"/>
        <w:rPr>
          <w:sz w:val="24"/>
          <w:szCs w:val="24"/>
        </w:rPr>
      </w:pPr>
      <w:r w:rsidDel="00000000" w:rsidR="00000000" w:rsidRPr="00000000">
        <w:rPr>
          <w:rtl w:val="0"/>
        </w:rPr>
      </w:r>
    </w:p>
    <w:p w:rsidR="00000000" w:rsidDel="00000000" w:rsidP="00000000" w:rsidRDefault="00000000" w:rsidRPr="00000000" w14:paraId="00000025">
      <w:pPr>
        <w:numPr>
          <w:ilvl w:val="0"/>
          <w:numId w:val="1"/>
        </w:numPr>
        <w:ind w:left="720" w:hanging="360"/>
        <w:rPr>
          <w:sz w:val="24"/>
          <w:szCs w:val="24"/>
        </w:rPr>
      </w:pPr>
      <w:r w:rsidDel="00000000" w:rsidR="00000000" w:rsidRPr="00000000">
        <w:rPr>
          <w:sz w:val="24"/>
          <w:szCs w:val="24"/>
          <w:rtl w:val="0"/>
        </w:rPr>
        <w:t xml:space="preserve">Untuk Report Bug pada Feature Search Category - Nama, Nik, dan Semua Category tidak bisa di Website. (02/07/2022) (Belum Fix/</w:t>
      </w:r>
      <w:r w:rsidDel="00000000" w:rsidR="00000000" w:rsidRPr="00000000">
        <w:rPr>
          <w:b w:val="1"/>
          <w:sz w:val="24"/>
          <w:szCs w:val="24"/>
          <w:highlight w:val="green"/>
          <w:rtl w:val="0"/>
        </w:rPr>
        <w:t xml:space="preserve">Sudah Fix</w:t>
      </w:r>
      <w:r w:rsidDel="00000000" w:rsidR="00000000" w:rsidRPr="00000000">
        <w:rPr>
          <w:sz w:val="24"/>
          <w:szCs w:val="24"/>
          <w:rtl w:val="0"/>
        </w:rPr>
        <w:t xml:space="preserve">)</w:t>
      </w:r>
    </w:p>
    <w:p w:rsidR="00000000" w:rsidDel="00000000" w:rsidP="00000000" w:rsidRDefault="00000000" w:rsidRPr="00000000" w14:paraId="00000026">
      <w:pPr>
        <w:ind w:left="720" w:firstLine="0"/>
        <w:rPr>
          <w:sz w:val="24"/>
          <w:szCs w:val="24"/>
        </w:rPr>
      </w:pPr>
      <w:r w:rsidDel="00000000" w:rsidR="00000000" w:rsidRPr="00000000">
        <w:rPr>
          <w:sz w:val="24"/>
          <w:szCs w:val="24"/>
        </w:rPr>
        <w:drawing>
          <wp:inline distB="114300" distT="114300" distL="114300" distR="114300">
            <wp:extent cx="4929188" cy="2529451"/>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929188" cy="252945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jc w:val="center"/>
        <w:rPr>
          <w:sz w:val="24"/>
          <w:szCs w:val="24"/>
        </w:rPr>
      </w:pPr>
      <w:r w:rsidDel="00000000" w:rsidR="00000000" w:rsidRPr="00000000">
        <w:rPr>
          <w:sz w:val="24"/>
          <w:szCs w:val="24"/>
          <w:rtl w:val="0"/>
        </w:rPr>
        <w:t xml:space="preserve">Gambar. Saat klik nama lengkap</w:t>
      </w:r>
    </w:p>
    <w:p w:rsidR="00000000" w:rsidDel="00000000" w:rsidP="00000000" w:rsidRDefault="00000000" w:rsidRPr="00000000" w14:paraId="00000028">
      <w:pPr>
        <w:ind w:left="720" w:firstLine="0"/>
        <w:jc w:val="left"/>
        <w:rPr>
          <w:sz w:val="24"/>
          <w:szCs w:val="24"/>
        </w:rPr>
      </w:pPr>
      <w:r w:rsidDel="00000000" w:rsidR="00000000" w:rsidRPr="00000000">
        <w:rPr>
          <w:sz w:val="24"/>
          <w:szCs w:val="24"/>
        </w:rPr>
        <w:drawing>
          <wp:inline distB="114300" distT="114300" distL="114300" distR="114300">
            <wp:extent cx="4938713" cy="25816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938713" cy="2581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720" w:firstLine="0"/>
        <w:jc w:val="center"/>
        <w:rPr>
          <w:sz w:val="24"/>
          <w:szCs w:val="24"/>
        </w:rPr>
      </w:pPr>
      <w:r w:rsidDel="00000000" w:rsidR="00000000" w:rsidRPr="00000000">
        <w:rPr>
          <w:sz w:val="24"/>
          <w:szCs w:val="24"/>
          <w:rtl w:val="0"/>
        </w:rPr>
        <w:t xml:space="preserve">Gambar. Hasil seteleh klik </w:t>
      </w:r>
    </w:p>
    <w:p w:rsidR="00000000" w:rsidDel="00000000" w:rsidP="00000000" w:rsidRDefault="00000000" w:rsidRPr="00000000" w14:paraId="0000002A">
      <w:pPr>
        <w:ind w:left="0" w:firstLine="0"/>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9.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