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r>
    </w:p>
    <w:p>
      <w:pPr>
        <w:pBdr/>
        <w:spacing/>
        <w:ind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highlight w:val="yellow"/>
          <w:shd w:val="clear" w:color="auto" w:fill="ffffff"/>
        </w:rPr>
        <w:t xml:space="preserve">ГП – 5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r>
    </w:p>
    <w:p>
      <w:pPr>
        <w:pBdr/>
        <w:spacing/>
        <w:ind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highlight w:val="yellow"/>
          <w:shd w:val="clear" w:color="auto" w:fill="ffffff"/>
        </w:rPr>
        <w:t xml:space="preserve">Шлем-маски лицевых частей выпускалась в 5 размерах: 0 (0у), 1 (1у), 2 (2у), 3 (3у), 4 (4у). Размер обозначается цифрой на подбородочной части шлем-маски.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highlight w:val="yellow"/>
          <w:shd w:val="clear" w:color="auto" w:fill="ffffff"/>
        </w:rPr>
        <w:t xml:space="preserve">Для подбора необходимого роста шлем-маски нужно измерить голову по замкнутой линии, проходящей </w:t>
      </w:r>
      <w:r>
        <w:rPr>
          <w:rFonts w:ascii="Times New Roman" w:hAnsi="Times New Roman" w:cs="Times New Roman"/>
          <w:color w:val="222222"/>
          <w:sz w:val="28"/>
          <w:szCs w:val="28"/>
          <w:highlight w:val="yellow"/>
          <w:shd w:val="clear" w:color="auto" w:fill="ffffff"/>
        </w:rPr>
        <w:t xml:space="preserve">через макушку и лобную часть</w:t>
      </w:r>
      <w:r>
        <w:rPr>
          <w:rFonts w:ascii="Times New Roman" w:hAnsi="Times New Roman" w:cs="Times New Roman"/>
          <w:color w:val="222222"/>
          <w:sz w:val="28"/>
          <w:szCs w:val="28"/>
          <w:highlight w:val="yellow"/>
          <w:shd w:val="clear" w:color="auto" w:fill="ffffff"/>
        </w:rPr>
        <w:t xml:space="preserve">. Измерения округляются до 0,5 см.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highlight w:val="yellow"/>
          <w:shd w:val="clear" w:color="auto" w:fill="ffffff"/>
        </w:rPr>
        <w:t xml:space="preserve">При величине измерения до 63 см - 0 рост, от 63,5 до 65,5 см - 1 рост, от 66 до 68 см - 2 рост, от 68,5 до 70,5 см - 3 рост, от 71 см и более - 4 рост.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r>
    </w:p>
    <w:p>
      <w:pPr>
        <w:pBdr/>
        <w:spacing/>
        <w:ind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3688080"/>
                <wp:effectExtent l="0" t="0" r="9525" b="7620"/>
                <wp:docPr id="1" name="Рисунок 1" descr="GP-7_razm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P-7_razmer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67961" cy="369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75pt;height:290.4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bookmarkStart w:id="0" w:name="_GoBack"/>
      <w:r/>
      <w:bookmarkEnd w:id="0"/>
      <w:r/>
      <w:r>
        <w:rPr>
          <w:rFonts w:ascii="Times New Roman" w:hAnsi="Times New Roman" w:cs="Times New Roman"/>
          <w:sz w:val="32"/>
          <w:szCs w:val="3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Balloon Text"/>
    <w:basedOn w:val="664"/>
    <w:link w:val="669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669" w:customStyle="1">
    <w:name w:val="Текст выноски Знак"/>
    <w:basedOn w:val="665"/>
    <w:link w:val="66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revision>15</cp:revision>
  <dcterms:created xsi:type="dcterms:W3CDTF">2018-12-07T06:16:00Z</dcterms:created>
  <dcterms:modified xsi:type="dcterms:W3CDTF">2026-09-14T18:12:08Z</dcterms:modified>
</cp:coreProperties>
</file>