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sz w:val="44"/>
          <w:szCs w:val="44"/>
          <w:rtl w:val="0"/>
        </w:rPr>
        <w:t xml:space="preserve">Verifica di TPSIT, classe 5^A ROB.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Descrivi quelle che, a tuo motivato giudizio, sono le caratteristiche essenziali di HTTP, che lo hanno reso un protocollo così diffuso e utilizzabile anche in applicazioni più generiche della semplice navigazione web.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Penso che si sia diffuso molto perchè, al momento della sua uscita era davvero comodo in quanto consente di allegare facilmente qualsiasi file al messaggio http. Oltre a questo ha portato la grande comodità degli header personalizzati che consentono di scambiarsi variabili. Una così una semplice gestione da parte di client e server e una grande ottimizzazione del lavoro.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sito web avente nome host “</w:t>
      </w:r>
      <w:r w:rsidDel="00000000" w:rsidR="00000000" w:rsidRPr="00000000">
        <w:rPr>
          <w:sz w:val="28"/>
          <w:szCs w:val="28"/>
          <w:rtl w:val="0"/>
        </w:rPr>
        <w:t xml:space="preserve">www.mymountain.it</w:t>
      </w:r>
      <w:r w:rsidDel="00000000" w:rsidR="00000000" w:rsidRPr="00000000">
        <w:rPr>
          <w:sz w:val="28"/>
          <w:szCs w:val="28"/>
          <w:rtl w:val="0"/>
        </w:rPr>
        <w:t xml:space="preserve">” ospita un sito web accessibile tramite la pagina index.html riportata sotto: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2"/>
          <w:szCs w:val="22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2"/>
          <w:szCs w:val="22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2"/>
          <w:szCs w:val="22"/>
          <w:rtl w:val="0"/>
        </w:rPr>
        <w:t xml:space="preserve">My mountains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2"/>
          <w:szCs w:val="22"/>
          <w:rtl w:val="0"/>
        </w:rPr>
        <w:t xml:space="preserve">Italian Mountain Trip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d3131"/>
          <w:sz w:val="22"/>
          <w:szCs w:val="22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2"/>
          <w:szCs w:val="22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="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2"/>
            <w:szCs w:val="22"/>
            <w:u w:val="single"/>
            <w:rtl w:val="0"/>
          </w:rPr>
          <w:t xml:space="preserve">http://my.cdn.com/matterhorn.jpg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5f5f5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91b3e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Disegnare un sequence diagram per rappresentare lo scambio di messaggi HTTP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completo</w:t>
      </w:r>
      <w:r w:rsidDel="00000000" w:rsidR="00000000" w:rsidRPr="00000000">
        <w:rPr>
          <w:sz w:val="28"/>
          <w:szCs w:val="28"/>
          <w:rtl w:val="0"/>
        </w:rPr>
        <w:t xml:space="preserve"> che avviene tra browser e server, a partire dal momento in cui l’utente digita la URL: “</w:t>
      </w:r>
      <w:r w:rsidDel="00000000" w:rsidR="00000000" w:rsidRPr="00000000">
        <w:rPr>
          <w:sz w:val="28"/>
          <w:szCs w:val="28"/>
          <w:rtl w:val="0"/>
        </w:rPr>
        <w:t xml:space="preserve">www.mymountain.it/index.html” nella barra degli indirizzi, sino alla fine della comunicazione.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4713" cy="3131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</w:t>
      </w:r>
    </w:p>
    <w:p w:rsidR="00000000" w:rsidDel="00000000" w:rsidP="00000000" w:rsidRDefault="00000000" w:rsidRPr="00000000" w14:paraId="0000001D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www.mymountain.it/index.html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HTTP/1.1</w:t>
      </w:r>
    </w:p>
    <w:p w:rsidR="00000000" w:rsidDel="00000000" w:rsidP="00000000" w:rsidRDefault="00000000" w:rsidRPr="00000000" w14:paraId="0000001E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Host: …</w:t>
      </w:r>
    </w:p>
    <w:p w:rsidR="00000000" w:rsidDel="00000000" w:rsidP="00000000" w:rsidRDefault="00000000" w:rsidRPr="00000000" w14:paraId="0000001F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HTTP/1.1 200 OK (potrebbe rispondere numeri relativi ad errori)</w:t>
      </w:r>
    </w:p>
    <w:p w:rsidR="00000000" w:rsidDel="00000000" w:rsidP="00000000" w:rsidRDefault="00000000" w:rsidRPr="00000000" w14:paraId="00000022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….</w:t>
      </w:r>
    </w:p>
    <w:p w:rsidR="00000000" w:rsidDel="00000000" w:rsidP="00000000" w:rsidRDefault="00000000" w:rsidRPr="00000000" w14:paraId="00000023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Server: …</w:t>
      </w:r>
    </w:p>
    <w:p w:rsidR="00000000" w:rsidDel="00000000" w:rsidP="00000000" w:rsidRDefault="00000000" w:rsidRPr="00000000" w14:paraId="00000024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Last-Modified: …</w:t>
      </w:r>
    </w:p>
    <w:p w:rsidR="00000000" w:rsidDel="00000000" w:rsidP="00000000" w:rsidRDefault="00000000" w:rsidRPr="00000000" w14:paraId="00000025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Cookie: … (Se il sito li supporta)</w:t>
      </w:r>
    </w:p>
    <w:p w:rsidR="00000000" w:rsidDel="00000000" w:rsidP="00000000" w:rsidRDefault="00000000" w:rsidRPr="00000000" w14:paraId="00000026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Content-Lenght: len(data)</w:t>
      </w:r>
    </w:p>
    <w:p w:rsidR="00000000" w:rsidDel="00000000" w:rsidP="00000000" w:rsidRDefault="00000000" w:rsidRPr="00000000" w14:paraId="00000027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Content-Type: text/html</w:t>
      </w:r>
    </w:p>
    <w:p w:rsidR="00000000" w:rsidDel="00000000" w:rsidP="00000000" w:rsidRDefault="00000000" w:rsidRPr="00000000" w14:paraId="00000028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(file html)</w:t>
      </w:r>
    </w:p>
    <w:p w:rsidR="00000000" w:rsidDel="00000000" w:rsidP="00000000" w:rsidRDefault="00000000" w:rsidRPr="00000000" w14:paraId="0000002A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Possibili risposte:</w:t>
      </w:r>
    </w:p>
    <w:p w:rsidR="00000000" w:rsidDel="00000000" w:rsidP="00000000" w:rsidRDefault="00000000" w:rsidRPr="00000000" w14:paraId="0000002C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HTTP/1.1 3xx(300) Redirection</w:t>
      </w:r>
    </w:p>
    <w:p w:rsidR="00000000" w:rsidDel="00000000" w:rsidP="00000000" w:rsidRDefault="00000000" w:rsidRPr="00000000" w14:paraId="0000002D">
      <w:pPr>
        <w:ind w:left="-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HTTP/1.1 4xx(400) Error del Client</w:t>
      </w:r>
    </w:p>
    <w:p w:rsidR="00000000" w:rsidDel="00000000" w:rsidP="00000000" w:rsidRDefault="00000000" w:rsidRPr="00000000" w14:paraId="0000002E">
      <w:pPr>
        <w:ind w:left="-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HTTP/1.1 5xx(500) Error del server</w:t>
      </w:r>
    </w:p>
    <w:p w:rsidR="00000000" w:rsidDel="00000000" w:rsidP="00000000" w:rsidRDefault="00000000" w:rsidRPr="00000000" w14:paraId="0000002F">
      <w:pPr>
        <w:ind w:left="-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Anche i campi di Header possono cambiare, ne esistono molti già preimpostati.</w:t>
      </w:r>
    </w:p>
    <w:p w:rsidR="00000000" w:rsidDel="00000000" w:rsidP="00000000" w:rsidRDefault="00000000" w:rsidRPr="00000000" w14:paraId="00000031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3.-4. (ecc…)</w:t>
      </w:r>
    </w:p>
    <w:p w:rsidR="00000000" w:rsidDel="00000000" w:rsidP="00000000" w:rsidRDefault="00000000" w:rsidRPr="00000000" w14:paraId="00000034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client ora può effettuare qualsiasi operazione di GET / HEAD / POST / PUT e riceverà in base alla richiesta la risposta dal Server. (in questo caso ogni volta il client deve reinviare il valore del cookie)</w:t>
      </w:r>
    </w:p>
    <w:p w:rsidR="00000000" w:rsidDel="00000000" w:rsidP="00000000" w:rsidRDefault="00000000" w:rsidRPr="00000000" w14:paraId="00000035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Immagina un caso reale di navigazione web, con cache sul browser attiva: rappresenta lo scambio di messaggi HTTP, tramite sequence diagram, nel caso in cui l’oggetto richiesto dal browser sia già presente nella cache locale e inoltre esso non abbia subito modifiche sul server. Indica tutti i campi di header necessari!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676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Caching è un'operazione che consente di ottimizzare le prestazioni di internet. Salva le pagine richieste per riutilizzarle in seguito senza doverle nuovamente richiederle al server. è efficiente se visitiamo spesso una pagina. Il Caching può essere fatto dal proxy o dal browser.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browser può mantenere una cache delle pagine visitate ed è personalizzabile dall’utente. Ci sono vari meccanismi per mantenere la pagina in modo che non ne venga mantenuta una obsoleta. (Mantenuta per tot tempo o con un campo “Expires” che indica per quanto tempo è valida.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proxy ha una memoria interna o esterna (come nel disegno) per mantenere le copie delle pagine visitate. Il browser può essere configurato per richiedere alla cache del proxy e così tutte le richieste di esso passano di lì.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la cache contiene l’oggetto lo restituisce altrimenti va a prenderlo su internet.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Caching velocizza la rete perchè solitamente la connessione più lenta è quella con l’esterno. il Ritardo totale +è uguale al Ritardo di internet (del server, Lunghissimo -secondi) + Ritardo all’accesso (punto di accesso a internet, Breve -millisecondi) + Ritardo della LAN (Brevissimo -millisecondi). Quindi sostituendo internet con la cache le prestazioni aumentano notevolmente.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ESEMPIO: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client chiede la pagina alla cache.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GET page.html HTTP/1.1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Host: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www.google.it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CASO 1: La cache ha l’oggetto: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(verifica che non sia scaduto: spiegazione sotto)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HTTP/1.1 200 OK </w:t>
      </w:r>
    </w:p>
    <w:p w:rsidR="00000000" w:rsidDel="00000000" w:rsidP="00000000" w:rsidRDefault="00000000" w:rsidRPr="00000000" w14:paraId="0000004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….</w:t>
      </w:r>
    </w:p>
    <w:p w:rsidR="00000000" w:rsidDel="00000000" w:rsidP="00000000" w:rsidRDefault="00000000" w:rsidRPr="00000000" w14:paraId="0000004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Server: …</w:t>
      </w:r>
    </w:p>
    <w:p w:rsidR="00000000" w:rsidDel="00000000" w:rsidP="00000000" w:rsidRDefault="00000000" w:rsidRPr="00000000" w14:paraId="0000004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Last-Modified: …</w:t>
      </w:r>
    </w:p>
    <w:p w:rsidR="00000000" w:rsidDel="00000000" w:rsidP="00000000" w:rsidRDefault="00000000" w:rsidRPr="00000000" w14:paraId="0000005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Expires: ...</w:t>
      </w:r>
    </w:p>
    <w:p w:rsidR="00000000" w:rsidDel="00000000" w:rsidP="00000000" w:rsidRDefault="00000000" w:rsidRPr="00000000" w14:paraId="00000051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Cookie: … (Se il sito li supporta)</w:t>
      </w:r>
    </w:p>
    <w:p w:rsidR="00000000" w:rsidDel="00000000" w:rsidP="00000000" w:rsidRDefault="00000000" w:rsidRPr="00000000" w14:paraId="0000005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Content-Lenght: len(data)</w:t>
      </w:r>
    </w:p>
    <w:p w:rsidR="00000000" w:rsidDel="00000000" w:rsidP="00000000" w:rsidRDefault="00000000" w:rsidRPr="00000000" w14:paraId="00000053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Content-Type: text/html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2: La cache non ha la pagina salvata: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cache gira la richiesta HTTP al server che risponde alla cache.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Rientriamo così nel CASO 1 perchè ora la cache ha la risposta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verifica che non sia scaduto: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Richede al server solo se l’ultima modifica corrisponde a quella salvata nella sua cache (meno passaggio di dati  e quindi più rapido) se risponde affermativamente allora la cache invia al client la sua pagina altrimenti la richiede al server come nel CASO 2.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per ognuno dei punti 2 e 3 è richiesta precisione nella scrittura di richieste/risposte HTTP. 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17.9133858267733" w:top="720" w:left="720" w:right="720" w:header="51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</w:t>
    </w:r>
    <w:r w:rsidDel="00000000" w:rsidR="00000000" w:rsidRPr="00000000">
      <w:rPr>
        <w:rtl w:val="0"/>
      </w:rPr>
      <w:t xml:space="preserve">5 Febbraio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</w:t>
    </w:r>
    <w:r w:rsidDel="00000000" w:rsidR="00000000" w:rsidRPr="00000000">
      <w:rPr>
        <w:rtl w:val="0"/>
      </w:rPr>
      <w:t xml:space="preserve">21</w:t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12700" distT="0" distL="0" distR="0">
          <wp:extent cx="845820" cy="49593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5820" cy="4959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google.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my.cdn.com/matterhorn.jp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mymountain.it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