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before="73"/>
        <w:ind w:left="0"/>
        <w:rPr>
          <w:sz w:val="24"/>
          <w:szCs w:val="24"/>
          <w:lang w:eastAsia="zh-CN"/>
        </w:rPr>
      </w:pPr>
      <w:r>
        <w:rPr>
          <w:rFonts w:hint="eastAsia" w:eastAsia="宋体" w:cs="宋体"/>
          <w:b/>
          <w:bCs/>
          <w:sz w:val="24"/>
          <w:szCs w:val="24"/>
          <w:lang w:eastAsia="zh-CN"/>
        </w:rPr>
        <w:t>压力换算举例：</w:t>
      </w:r>
      <w:r>
        <w:rPr>
          <w:b/>
          <w:sz w:val="28"/>
          <w:szCs w:val="28"/>
          <w:lang w:eastAsia="zh-CN"/>
        </w:rPr>
        <w:tab/>
      </w:r>
    </w:p>
    <w:p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    </w:t>
      </w:r>
      <w:r>
        <w:rPr>
          <w:rFonts w:hint="eastAsia"/>
          <w:b/>
          <w:sz w:val="20"/>
          <w:szCs w:val="20"/>
        </w:rPr>
        <w:t>读到校准数据后，需要将以AD值形式表示的无符号数进行简单的换算。</w:t>
      </w:r>
      <w:r>
        <w:rPr>
          <w:rFonts w:hint="eastAsia"/>
          <w:sz w:val="20"/>
          <w:szCs w:val="20"/>
        </w:rPr>
        <w:t xml:space="preserve">   </w:t>
      </w:r>
    </w:p>
    <w:p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为方便理解我们假设读到的校准数据为：</w:t>
      </w:r>
      <w:r>
        <w:rPr>
          <w:sz w:val="20"/>
          <w:szCs w:val="20"/>
        </w:rPr>
        <w:t xml:space="preserve">0x04  0x9B  0xB0  0xC5  0x56  0xAA  </w:t>
      </w:r>
    </w:p>
    <w:p>
      <w:pPr>
        <w:pStyle w:val="3"/>
        <w:ind w:firstLine="200"/>
        <w:rPr>
          <w:sz w:val="20"/>
          <w:szCs w:val="20"/>
        </w:rPr>
      </w:pPr>
      <w:r>
        <w:rPr>
          <w:sz w:val="20"/>
          <w:szCs w:val="20"/>
        </w:rPr>
        <w:t xml:space="preserve">    0x04</w:t>
      </w:r>
      <w:r>
        <w:rPr>
          <w:rFonts w:hint="eastAsia"/>
          <w:sz w:val="20"/>
          <w:szCs w:val="20"/>
        </w:rPr>
        <w:t xml:space="preserve">为状态字   </w:t>
      </w:r>
      <w:r>
        <w:rPr>
          <w:sz w:val="20"/>
          <w:szCs w:val="20"/>
        </w:rPr>
        <w:t>Bit</w:t>
      </w:r>
      <w:r>
        <w:rPr>
          <w:rFonts w:hint="eastAsia"/>
          <w:sz w:val="20"/>
          <w:szCs w:val="20"/>
        </w:rPr>
        <w:t>5为1</w:t>
      </w:r>
      <w:r>
        <w:rPr>
          <w:rFonts w:cs="Arial"/>
          <w:sz w:val="20"/>
          <w:szCs w:val="20"/>
        </w:rPr>
        <w:t>表明最近一次</w:t>
      </w:r>
      <w:r>
        <w:rPr>
          <w:rFonts w:hint="eastAsia"/>
          <w:sz w:val="20"/>
          <w:szCs w:val="20"/>
        </w:rPr>
        <w:t>I</w:t>
      </w:r>
      <w:r>
        <w:rPr>
          <w:rFonts w:hint="eastAsia"/>
          <w:sz w:val="20"/>
          <w:szCs w:val="20"/>
          <w:vertAlign w:val="superscript"/>
        </w:rPr>
        <w:t>2</w:t>
      </w:r>
      <w:r>
        <w:rPr>
          <w:rFonts w:hint="eastAsia"/>
          <w:sz w:val="20"/>
          <w:szCs w:val="20"/>
        </w:rPr>
        <w:t>C忙，</w:t>
      </w:r>
      <w:r>
        <w:rPr>
          <w:rFonts w:hint="eastAsia" w:cs="Arial"/>
          <w:sz w:val="20"/>
          <w:szCs w:val="20"/>
        </w:rPr>
        <w:t>需要等待一段时间。</w:t>
      </w:r>
      <w:r>
        <w:rPr>
          <w:rFonts w:hint="eastAsia"/>
          <w:sz w:val="20"/>
          <w:szCs w:val="20"/>
        </w:rPr>
        <w:t>如果</w:t>
      </w:r>
      <w:r>
        <w:rPr>
          <w:sz w:val="20"/>
          <w:szCs w:val="20"/>
        </w:rPr>
        <w:t>Bit</w:t>
      </w:r>
      <w:r>
        <w:rPr>
          <w:rFonts w:hint="eastAsia"/>
          <w:sz w:val="20"/>
          <w:szCs w:val="20"/>
        </w:rPr>
        <w:t>5为</w:t>
      </w:r>
      <w:r>
        <w:rPr>
          <w:rFonts w:hint="eastAsia" w:cs="Arial"/>
          <w:sz w:val="20"/>
          <w:szCs w:val="20"/>
        </w:rPr>
        <w:t>0</w:t>
      </w:r>
      <w:r>
        <w:rPr>
          <w:rFonts w:cs="Arial"/>
          <w:sz w:val="20"/>
          <w:szCs w:val="20"/>
        </w:rPr>
        <w:t>表明</w:t>
      </w:r>
      <w:r>
        <w:rPr>
          <w:rFonts w:hint="eastAsia" w:cs="Arial"/>
          <w:sz w:val="20"/>
          <w:szCs w:val="20"/>
        </w:rPr>
        <w:t>设备非忙，可以读取数据。关于状态字各比特的详细描述</w:t>
      </w:r>
      <w:r>
        <w:rPr>
          <w:rFonts w:hint="eastAsia"/>
          <w:sz w:val="20"/>
          <w:szCs w:val="20"/>
        </w:rPr>
        <w:t>请参见附录。</w:t>
      </w:r>
    </w:p>
    <w:p>
      <w:pPr>
        <w:pStyle w:val="3"/>
        <w:ind w:firstLine="200"/>
        <w:rPr>
          <w:sz w:val="20"/>
          <w:szCs w:val="20"/>
        </w:rPr>
      </w:pPr>
      <w:r>
        <w:rPr>
          <w:sz w:val="20"/>
          <w:szCs w:val="20"/>
        </w:rPr>
        <w:t xml:space="preserve">    0x9B  0xB0  0xC5 </w:t>
      </w:r>
      <w:r>
        <w:rPr>
          <w:rFonts w:hint="eastAsia"/>
          <w:sz w:val="20"/>
          <w:szCs w:val="20"/>
        </w:rPr>
        <w:t>三个字节为电桥校准值</w:t>
      </w:r>
      <w:bookmarkStart w:id="0" w:name="_GoBack"/>
      <w:bookmarkEnd w:id="0"/>
    </w:p>
    <w:p>
      <w:pPr>
        <w:pStyle w:val="3"/>
        <w:ind w:firstLine="200"/>
        <w:rPr>
          <w:sz w:val="20"/>
          <w:szCs w:val="20"/>
        </w:rPr>
      </w:pPr>
      <w:r>
        <w:rPr>
          <w:sz w:val="20"/>
          <w:szCs w:val="20"/>
        </w:rPr>
        <w:t xml:space="preserve">    0x56  0xAA  </w:t>
      </w:r>
      <w:r>
        <w:rPr>
          <w:rFonts w:hint="eastAsia"/>
          <w:sz w:val="20"/>
          <w:szCs w:val="20"/>
        </w:rPr>
        <w:t>两个字节为温度校准值</w:t>
      </w:r>
    </w:p>
    <w:p>
      <w:pPr>
        <w:pStyle w:val="3"/>
        <w:ind w:right="-57" w:rightChars="-27" w:firstLine="201"/>
        <w:rPr>
          <w:rFonts w:cs="Arial"/>
          <w:sz w:val="20"/>
          <w:szCs w:val="20"/>
        </w:rPr>
      </w:pPr>
      <w:r>
        <w:rPr>
          <w:rFonts w:hint="eastAsia" w:cs="Arial"/>
          <w:b/>
          <w:sz w:val="20"/>
        </w:rPr>
        <w:t>电桥校准值换算</w:t>
      </w:r>
      <w:r>
        <w:rPr>
          <w:rFonts w:hint="eastAsia" w:cs="Arial"/>
          <w:sz w:val="20"/>
        </w:rPr>
        <w:t>：</w:t>
      </w:r>
      <w:r>
        <w:rPr>
          <w:rFonts w:hint="eastAsia"/>
          <w:sz w:val="20"/>
          <w:szCs w:val="20"/>
        </w:rPr>
        <w:t>将</w:t>
      </w:r>
      <w:r>
        <w:rPr>
          <w:sz w:val="20"/>
          <w:szCs w:val="20"/>
        </w:rPr>
        <w:t>0x9B  0xB0  0xC5</w:t>
      </w:r>
      <w:r>
        <w:rPr>
          <w:rFonts w:hint="eastAsia"/>
          <w:sz w:val="20"/>
          <w:szCs w:val="20"/>
        </w:rPr>
        <w:t>转换为十进制数为10203333</w:t>
      </w:r>
      <w:r>
        <w:rPr>
          <w:rFonts w:hint="eastAsia" w:cs="Arial"/>
          <w:sz w:val="20"/>
        </w:rPr>
        <w:t>,</w:t>
      </w:r>
      <w:r>
        <w:rPr>
          <w:rFonts w:cs="Arial"/>
          <w:sz w:val="20"/>
          <w:szCs w:val="20"/>
        </w:rPr>
        <w:t xml:space="preserve"> </w:t>
      </w:r>
    </w:p>
    <w:p>
      <w:pPr>
        <w:pStyle w:val="3"/>
        <w:ind w:firstLine="200"/>
        <w:rPr>
          <w:rFonts w:cs="Arial"/>
          <w:b/>
          <w:color w:val="FF0000"/>
          <w:sz w:val="20"/>
          <w:szCs w:val="20"/>
        </w:rPr>
      </w:pPr>
      <w:r>
        <w:rPr>
          <w:rFonts w:hint="eastAsia" w:cs="Arial"/>
          <w:sz w:val="20"/>
          <w:szCs w:val="20"/>
        </w:rPr>
        <w:t xml:space="preserve">   </w:t>
      </w:r>
      <w:r>
        <w:rPr>
          <w:rFonts w:cs="Arial"/>
          <w:color w:val="FF0000"/>
          <w:sz w:val="20"/>
          <w:szCs w:val="20"/>
        </w:rPr>
        <w:t>1</w:t>
      </w:r>
      <w:r>
        <w:rPr>
          <w:rFonts w:hint="eastAsia" w:cs="Arial"/>
          <w:color w:val="FF0000"/>
          <w:sz w:val="20"/>
          <w:szCs w:val="20"/>
        </w:rPr>
        <w:t>、本</w:t>
      </w:r>
      <w:r>
        <w:rPr>
          <w:rFonts w:hint="eastAsia" w:cs="Arial"/>
          <w:b/>
          <w:color w:val="FF0000"/>
          <w:sz w:val="20"/>
          <w:szCs w:val="20"/>
        </w:rPr>
        <w:t>次计算假设校准时使用的量程为</w:t>
      </w:r>
      <w:r>
        <w:rPr>
          <w:rFonts w:cs="Arial"/>
          <w:b/>
          <w:color w:val="FF0000"/>
          <w:sz w:val="20"/>
          <w:szCs w:val="20"/>
        </w:rPr>
        <w:t>0</w:t>
      </w:r>
      <w:r>
        <w:rPr>
          <w:rFonts w:hint="eastAsia" w:cs="Arial"/>
          <w:b/>
          <w:color w:val="FF0000"/>
          <w:sz w:val="20"/>
          <w:szCs w:val="20"/>
        </w:rPr>
        <w:t>Kpa-</w:t>
      </w:r>
      <w:r>
        <w:rPr>
          <w:rFonts w:cs="Arial"/>
          <w:b/>
          <w:color w:val="FF0000"/>
          <w:sz w:val="20"/>
          <w:szCs w:val="20"/>
        </w:rPr>
        <w:t>100</w:t>
      </w:r>
      <w:r>
        <w:rPr>
          <w:rFonts w:hint="eastAsia" w:cs="Arial"/>
          <w:b/>
          <w:color w:val="FF0000"/>
          <w:sz w:val="20"/>
          <w:szCs w:val="20"/>
        </w:rPr>
        <w:t>0Kpa，对应的AD输出为1677722~15099494（10%AD~90%AD）</w:t>
      </w:r>
    </w:p>
    <w:p>
      <w:pPr>
        <w:pStyle w:val="3"/>
        <w:ind w:firstLine="200"/>
        <w:rPr>
          <w:rFonts w:cs="Arial"/>
          <w:color w:val="FF0000"/>
          <w:sz w:val="20"/>
          <w:szCs w:val="20"/>
        </w:rPr>
      </w:pPr>
      <w:r>
        <w:rPr>
          <w:rFonts w:cs="Arial"/>
          <w:color w:val="FF0000"/>
          <w:sz w:val="20"/>
          <w:szCs w:val="20"/>
        </w:rPr>
        <w:t xml:space="preserve">   </w:t>
      </w:r>
      <w:r>
        <w:rPr>
          <w:rFonts w:hint="eastAsia" w:cs="Arial"/>
          <w:color w:val="FF0000"/>
          <w:sz w:val="20"/>
          <w:szCs w:val="20"/>
        </w:rPr>
        <w:t>根据P2输入输出关系校准公式得到：</w:t>
      </w:r>
    </w:p>
    <w:p>
      <w:pPr>
        <w:widowControl/>
        <w:rPr>
          <w:rFonts w:cs="Arial"/>
          <w:color w:val="FF0000"/>
          <w:sz w:val="20"/>
          <w:szCs w:val="20"/>
        </w:rPr>
      </w:pPr>
      <w:r>
        <w:rPr>
          <w:rFonts w:hint="eastAsia" w:cs="Arial"/>
          <w:color w:val="FF0000"/>
          <w:sz w:val="20"/>
          <w:szCs w:val="20"/>
        </w:rPr>
        <w:t>实际压力值=（1</w:t>
      </w:r>
      <w:r>
        <w:rPr>
          <w:rFonts w:cs="Arial"/>
          <w:color w:val="FF0000"/>
          <w:sz w:val="20"/>
          <w:szCs w:val="20"/>
        </w:rPr>
        <w:t>00</w:t>
      </w:r>
      <w:r>
        <w:rPr>
          <w:rFonts w:hint="eastAsia" w:cs="Arial"/>
          <w:color w:val="FF0000"/>
          <w:sz w:val="20"/>
          <w:szCs w:val="20"/>
        </w:rPr>
        <w:t>0</w:t>
      </w:r>
      <w:r>
        <w:rPr>
          <w:rFonts w:cs="Arial"/>
          <w:color w:val="FF0000"/>
          <w:sz w:val="20"/>
          <w:szCs w:val="20"/>
        </w:rPr>
        <w:t>-0）</w:t>
      </w:r>
      <w:r>
        <w:rPr>
          <w:rFonts w:hint="eastAsia" w:cs="Arial"/>
          <w:color w:val="FF0000"/>
          <w:sz w:val="20"/>
          <w:szCs w:val="20"/>
        </w:rPr>
        <w:t>/（15099494-1677722）*（</w:t>
      </w:r>
      <w:r>
        <w:rPr>
          <w:rFonts w:hint="eastAsia"/>
          <w:color w:val="FF0000"/>
          <w:sz w:val="20"/>
          <w:szCs w:val="20"/>
        </w:rPr>
        <w:t>10203333-</w:t>
      </w:r>
      <w:r>
        <w:rPr>
          <w:rFonts w:hint="eastAsia" w:cs="Arial"/>
          <w:color w:val="FF0000"/>
          <w:sz w:val="20"/>
          <w:szCs w:val="20"/>
        </w:rPr>
        <w:t>1677722）+0</w:t>
      </w:r>
      <w:r>
        <w:rPr>
          <w:rFonts w:cs="Arial"/>
          <w:color w:val="FF0000"/>
          <w:sz w:val="20"/>
          <w:szCs w:val="20"/>
        </w:rPr>
        <w:t>=</w:t>
      </w:r>
      <w:r>
        <w:rPr>
          <w:rFonts w:hint="eastAsia" w:cs="Arial"/>
          <w:color w:val="FF0000"/>
          <w:sz w:val="20"/>
          <w:szCs w:val="20"/>
        </w:rPr>
        <w:t xml:space="preserve"> 635.2076 Kpa</w:t>
      </w:r>
    </w:p>
    <w:p>
      <w:pPr>
        <w:widowControl/>
        <w:rPr>
          <w:rFonts w:cs="Arial"/>
          <w:color w:val="FF0000"/>
          <w:sz w:val="20"/>
          <w:szCs w:val="20"/>
        </w:rPr>
      </w:pPr>
    </w:p>
    <w:p>
      <w:pPr>
        <w:pStyle w:val="3"/>
        <w:ind w:firstLine="200"/>
        <w:rPr>
          <w:rFonts w:cs="Arial"/>
          <w:b/>
          <w:color w:val="FF0000"/>
          <w:sz w:val="20"/>
          <w:szCs w:val="20"/>
        </w:rPr>
      </w:pPr>
      <w:r>
        <w:rPr>
          <w:rFonts w:cs="Arial"/>
          <w:color w:val="FF0000"/>
          <w:sz w:val="20"/>
          <w:szCs w:val="20"/>
        </w:rPr>
        <w:tab/>
      </w:r>
      <w:r>
        <w:rPr>
          <w:rFonts w:cs="Arial"/>
          <w:color w:val="FF0000"/>
          <w:sz w:val="20"/>
          <w:szCs w:val="20"/>
        </w:rPr>
        <w:t>2</w:t>
      </w:r>
      <w:r>
        <w:rPr>
          <w:rFonts w:hint="eastAsia" w:cs="Arial"/>
          <w:color w:val="FF0000"/>
          <w:sz w:val="20"/>
          <w:szCs w:val="20"/>
        </w:rPr>
        <w:t>、本</w:t>
      </w:r>
      <w:r>
        <w:rPr>
          <w:rFonts w:hint="eastAsia" w:cs="Arial"/>
          <w:b/>
          <w:color w:val="FF0000"/>
          <w:sz w:val="20"/>
          <w:szCs w:val="20"/>
        </w:rPr>
        <w:t>次计算假设校准时使用的量程为</w:t>
      </w:r>
      <w:r>
        <w:rPr>
          <w:rFonts w:cs="Arial"/>
          <w:b/>
          <w:color w:val="FF0000"/>
          <w:sz w:val="20"/>
          <w:szCs w:val="20"/>
        </w:rPr>
        <w:t>0</w:t>
      </w:r>
      <w:r>
        <w:rPr>
          <w:rFonts w:hint="eastAsia" w:cs="Arial"/>
          <w:b/>
          <w:color w:val="FF0000"/>
          <w:sz w:val="20"/>
          <w:szCs w:val="20"/>
        </w:rPr>
        <w:t>Kpa-</w:t>
      </w:r>
      <w:r>
        <w:rPr>
          <w:rFonts w:cs="Arial"/>
          <w:b/>
          <w:color w:val="FF0000"/>
          <w:sz w:val="20"/>
          <w:szCs w:val="20"/>
        </w:rPr>
        <w:t>160</w:t>
      </w:r>
      <w:r>
        <w:rPr>
          <w:rFonts w:hint="eastAsia" w:cs="Arial"/>
          <w:b/>
          <w:color w:val="FF0000"/>
          <w:sz w:val="20"/>
          <w:szCs w:val="20"/>
        </w:rPr>
        <w:t>0Kpa，对应的AD输出为1677722~15099494（10%AD~90%AD）</w:t>
      </w:r>
    </w:p>
    <w:p>
      <w:pPr>
        <w:pStyle w:val="3"/>
        <w:ind w:firstLine="200"/>
        <w:rPr>
          <w:rFonts w:cs="Arial"/>
          <w:color w:val="FF0000"/>
          <w:sz w:val="20"/>
          <w:szCs w:val="20"/>
        </w:rPr>
      </w:pPr>
      <w:r>
        <w:rPr>
          <w:rFonts w:cs="Arial"/>
          <w:color w:val="FF0000"/>
          <w:sz w:val="20"/>
          <w:szCs w:val="20"/>
        </w:rPr>
        <w:t xml:space="preserve">   </w:t>
      </w:r>
      <w:r>
        <w:rPr>
          <w:rFonts w:hint="eastAsia" w:cs="Arial"/>
          <w:color w:val="FF0000"/>
          <w:sz w:val="20"/>
          <w:szCs w:val="20"/>
        </w:rPr>
        <w:t>根据P2输入输出关系校准公式得到：</w:t>
      </w:r>
    </w:p>
    <w:p>
      <w:pPr>
        <w:widowControl/>
        <w:rPr>
          <w:rFonts w:cs="Arial"/>
          <w:color w:val="FF0000"/>
          <w:sz w:val="20"/>
          <w:szCs w:val="20"/>
        </w:rPr>
      </w:pPr>
      <w:r>
        <w:rPr>
          <w:rFonts w:hint="eastAsia" w:cs="Arial"/>
          <w:color w:val="FF0000"/>
          <w:sz w:val="20"/>
          <w:szCs w:val="20"/>
        </w:rPr>
        <w:t>实际压力值=（1</w:t>
      </w:r>
      <w:r>
        <w:rPr>
          <w:rFonts w:cs="Arial"/>
          <w:color w:val="FF0000"/>
          <w:sz w:val="20"/>
          <w:szCs w:val="20"/>
        </w:rPr>
        <w:t>60</w:t>
      </w:r>
      <w:r>
        <w:rPr>
          <w:rFonts w:hint="eastAsia" w:cs="Arial"/>
          <w:color w:val="FF0000"/>
          <w:sz w:val="20"/>
          <w:szCs w:val="20"/>
        </w:rPr>
        <w:t>0</w:t>
      </w:r>
      <w:r>
        <w:rPr>
          <w:rFonts w:cs="Arial"/>
          <w:color w:val="FF0000"/>
          <w:sz w:val="20"/>
          <w:szCs w:val="20"/>
        </w:rPr>
        <w:t>-0）</w:t>
      </w:r>
      <w:r>
        <w:rPr>
          <w:rFonts w:hint="eastAsia" w:cs="Arial"/>
          <w:color w:val="FF0000"/>
          <w:sz w:val="20"/>
          <w:szCs w:val="20"/>
        </w:rPr>
        <w:t>/（15099494-1677722）*（</w:t>
      </w:r>
      <w:r>
        <w:rPr>
          <w:rFonts w:hint="eastAsia"/>
          <w:color w:val="FF0000"/>
          <w:sz w:val="20"/>
          <w:szCs w:val="20"/>
        </w:rPr>
        <w:t>10203333-</w:t>
      </w:r>
      <w:r>
        <w:rPr>
          <w:rFonts w:hint="eastAsia" w:cs="Arial"/>
          <w:color w:val="FF0000"/>
          <w:sz w:val="20"/>
          <w:szCs w:val="20"/>
        </w:rPr>
        <w:t>1677722）+0</w:t>
      </w:r>
      <w:r>
        <w:rPr>
          <w:rFonts w:cs="Arial"/>
          <w:color w:val="FF0000"/>
          <w:sz w:val="20"/>
          <w:szCs w:val="20"/>
        </w:rPr>
        <w:t>=</w:t>
      </w:r>
      <w:r>
        <w:rPr>
          <w:rFonts w:hint="eastAsia" w:cs="Arial"/>
          <w:color w:val="FF0000"/>
          <w:sz w:val="20"/>
          <w:szCs w:val="20"/>
        </w:rPr>
        <w:t xml:space="preserve"> 1016.332 Kpa</w:t>
      </w:r>
    </w:p>
    <w:p>
      <w:pPr>
        <w:widowControl/>
        <w:rPr>
          <w:rFonts w:hint="eastAsia" w:cs="Arial"/>
          <w:color w:val="FF0000"/>
          <w:sz w:val="20"/>
          <w:szCs w:val="20"/>
        </w:rPr>
      </w:pPr>
    </w:p>
    <w:p>
      <w:pPr>
        <w:pStyle w:val="3"/>
        <w:ind w:firstLine="201"/>
        <w:rPr>
          <w:rFonts w:cs="Arial"/>
          <w:sz w:val="24"/>
        </w:rPr>
      </w:pPr>
      <w:r>
        <w:rPr>
          <w:rFonts w:hint="eastAsia" w:cs="Arial"/>
          <w:b/>
          <w:sz w:val="20"/>
        </w:rPr>
        <w:t xml:space="preserve">  </w:t>
      </w:r>
      <w:r>
        <w:rPr>
          <w:rFonts w:cs="Arial"/>
          <w:b/>
          <w:sz w:val="20"/>
        </w:rPr>
        <w:t xml:space="preserve"> </w:t>
      </w:r>
      <w:r>
        <w:rPr>
          <w:rFonts w:hint="eastAsia" w:cs="Arial"/>
          <w:b/>
          <w:sz w:val="20"/>
        </w:rPr>
        <w:t>温度校准值换算</w:t>
      </w:r>
      <w:r>
        <w:rPr>
          <w:rFonts w:hint="eastAsia" w:cs="Arial"/>
          <w:sz w:val="20"/>
        </w:rPr>
        <w:t>：</w:t>
      </w:r>
      <w:r>
        <w:rPr>
          <w:rFonts w:hint="eastAsia" w:cs="Arial"/>
          <w:sz w:val="20"/>
          <w:szCs w:val="20"/>
        </w:rPr>
        <w:t>将</w:t>
      </w:r>
      <w:r>
        <w:rPr>
          <w:sz w:val="20"/>
          <w:szCs w:val="20"/>
        </w:rPr>
        <w:t>0x56  0xAA</w:t>
      </w:r>
      <w:r>
        <w:rPr>
          <w:rFonts w:hint="eastAsia" w:cs="Arial"/>
          <w:sz w:val="20"/>
          <w:szCs w:val="20"/>
        </w:rPr>
        <w:t xml:space="preserve"> 转换为十进制数为22186</w:t>
      </w:r>
      <w:r>
        <w:rPr>
          <w:rFonts w:hint="eastAsia" w:cs="Arial"/>
          <w:sz w:val="24"/>
        </w:rPr>
        <w:t>，</w:t>
      </w:r>
      <w:r>
        <w:rPr>
          <w:rFonts w:hint="eastAsia" w:cs="Arial"/>
          <w:sz w:val="20"/>
        </w:rPr>
        <w:t>由于读取到的校准数据是以百分比形式表示的，这个</w:t>
      </w:r>
      <w:r>
        <w:rPr>
          <w:rFonts w:hint="eastAsia" w:cs="Arial"/>
          <w:sz w:val="20"/>
          <w:szCs w:val="20"/>
        </w:rPr>
        <w:t>百分比在数值上等于我们换算得到的十进制数与</w:t>
      </w:r>
      <w:r>
        <w:rPr>
          <w:rFonts w:cs="Arial"/>
          <w:sz w:val="20"/>
          <w:szCs w:val="20"/>
        </w:rPr>
        <w:t>16</w:t>
      </w:r>
      <w:r>
        <w:rPr>
          <w:rFonts w:hint="eastAsia" w:cs="Arial"/>
          <w:sz w:val="20"/>
          <w:szCs w:val="20"/>
        </w:rPr>
        <w:t>bits无符号数的最大值（65535</w:t>
      </w:r>
      <w:r>
        <w:rPr>
          <w:rFonts w:cs="Arial"/>
          <w:sz w:val="20"/>
          <w:szCs w:val="20"/>
        </w:rPr>
        <w:t>）</w:t>
      </w:r>
      <w:r>
        <w:rPr>
          <w:rFonts w:hint="eastAsia" w:cs="Arial"/>
          <w:sz w:val="20"/>
          <w:szCs w:val="20"/>
        </w:rPr>
        <w:t>之比，</w:t>
      </w:r>
      <w:r>
        <w:rPr>
          <w:rFonts w:cs="Arial"/>
          <w:sz w:val="20"/>
          <w:szCs w:val="20"/>
        </w:rPr>
        <w:t>所以</w:t>
      </w:r>
      <w:r>
        <w:rPr>
          <w:rFonts w:hint="eastAsia" w:cs="Arial"/>
          <w:sz w:val="20"/>
          <w:szCs w:val="20"/>
        </w:rPr>
        <w:t>在换算百分比时可进行如下计算</w:t>
      </w:r>
    </w:p>
    <w:p>
      <w:pPr>
        <w:pStyle w:val="3"/>
        <w:ind w:firstLine="200"/>
        <w:rPr>
          <w:rFonts w:cs="Arial"/>
          <w:sz w:val="20"/>
          <w:szCs w:val="20"/>
        </w:rPr>
      </w:pPr>
      <w:r>
        <w:rPr>
          <w:rFonts w:hint="eastAsia" w:cs="Arial"/>
          <w:sz w:val="20"/>
          <w:szCs w:val="20"/>
        </w:rPr>
        <w:t xml:space="preserve"> </w:t>
      </w:r>
      <w:r>
        <w:rPr>
          <w:rFonts w:cs="Arial"/>
          <w:sz w:val="20"/>
          <w:szCs w:val="20"/>
        </w:rPr>
        <w:t xml:space="preserve"> </w:t>
      </w:r>
      <w:r>
        <w:rPr>
          <w:rFonts w:hint="eastAsia" w:cs="Arial"/>
          <w:sz w:val="20"/>
          <w:szCs w:val="20"/>
        </w:rPr>
        <w:t xml:space="preserve"> </w:t>
      </w:r>
      <w:r>
        <w:rPr>
          <w:rFonts w:cs="Arial"/>
          <w:sz w:val="20"/>
          <w:szCs w:val="20"/>
        </w:rPr>
        <w:t>22186</w:t>
      </w:r>
      <w:r>
        <w:rPr>
          <w:rFonts w:hint="eastAsia" w:cs="Arial"/>
          <w:sz w:val="20"/>
          <w:szCs w:val="20"/>
        </w:rPr>
        <w:t>/</w:t>
      </w:r>
      <w:r>
        <w:rPr>
          <w:rFonts w:cs="Arial"/>
          <w:sz w:val="20"/>
          <w:szCs w:val="20"/>
        </w:rPr>
        <w:t>65536*100%=33.85%</w:t>
      </w:r>
    </w:p>
    <w:p>
      <w:pPr>
        <w:spacing w:after="120"/>
        <w:ind w:firstLine="200" w:firstLineChars="100"/>
        <w:rPr>
          <w:rFonts w:cs="Arial"/>
          <w:sz w:val="20"/>
          <w:szCs w:val="20"/>
        </w:rPr>
      </w:pPr>
      <w:r>
        <w:rPr>
          <w:rFonts w:hint="eastAsia" w:cs="Arial"/>
          <w:sz w:val="20"/>
          <w:szCs w:val="20"/>
        </w:rPr>
        <w:t xml:space="preserve"> </w:t>
      </w:r>
      <w:r>
        <w:rPr>
          <w:rFonts w:hint="eastAsia" w:cs="Arial"/>
          <w:b/>
          <w:sz w:val="20"/>
          <w:szCs w:val="20"/>
        </w:rPr>
        <w:t>温度的校准范围规定为-</w:t>
      </w:r>
      <w:r>
        <w:rPr>
          <w:rFonts w:cs="Arial"/>
          <w:b/>
          <w:sz w:val="20"/>
          <w:szCs w:val="20"/>
        </w:rPr>
        <w:t>40</w:t>
      </w:r>
      <w:r>
        <w:rPr>
          <w:rFonts w:hint="eastAsia" w:cs="Arial"/>
          <w:b/>
          <w:sz w:val="20"/>
          <w:szCs w:val="20"/>
        </w:rPr>
        <w:t>℃</w:t>
      </w:r>
      <w:r>
        <w:rPr>
          <w:rFonts w:cs="Arial"/>
          <w:b/>
          <w:sz w:val="20"/>
          <w:szCs w:val="20"/>
        </w:rPr>
        <w:t>—150</w:t>
      </w:r>
      <w:r>
        <w:rPr>
          <w:rFonts w:hint="eastAsia" w:cs="Arial"/>
          <w:b/>
          <w:sz w:val="20"/>
          <w:szCs w:val="20"/>
        </w:rPr>
        <w:t>℃</w:t>
      </w:r>
      <w:r>
        <w:rPr>
          <w:rFonts w:hint="eastAsia" w:cs="Arial"/>
          <w:sz w:val="20"/>
          <w:szCs w:val="20"/>
        </w:rPr>
        <w:t xml:space="preserve">  所以校准值=（</w:t>
      </w:r>
      <w:r>
        <w:rPr>
          <w:rFonts w:cs="Arial"/>
          <w:sz w:val="20"/>
          <w:szCs w:val="20"/>
        </w:rPr>
        <w:t>150—</w:t>
      </w:r>
      <w:r>
        <w:rPr>
          <w:rFonts w:hint="eastAsia" w:cs="Arial"/>
          <w:sz w:val="20"/>
          <w:szCs w:val="20"/>
        </w:rPr>
        <w:t>（-</w:t>
      </w:r>
      <w:r>
        <w:rPr>
          <w:rFonts w:cs="Arial"/>
          <w:sz w:val="20"/>
          <w:szCs w:val="20"/>
        </w:rPr>
        <w:t>40））</w:t>
      </w:r>
      <w:r>
        <w:rPr>
          <w:rFonts w:hint="eastAsia" w:cs="Arial"/>
          <w:sz w:val="20"/>
          <w:szCs w:val="20"/>
        </w:rPr>
        <w:t>*</w:t>
      </w:r>
      <w:r>
        <w:rPr>
          <w:rFonts w:cs="Arial"/>
          <w:sz w:val="20"/>
          <w:szCs w:val="20"/>
        </w:rPr>
        <w:t>33.85%—40=24.32</w:t>
      </w:r>
      <w:r>
        <w:rPr>
          <w:rFonts w:hint="eastAsia" w:cs="Arial"/>
          <w:sz w:val="20"/>
          <w:szCs w:val="20"/>
        </w:rPr>
        <w:t>℃</w:t>
      </w:r>
    </w:p>
    <w:p>
      <w:pPr>
        <w:pStyle w:val="2"/>
        <w:spacing w:before="73"/>
        <w:ind w:left="0"/>
        <w:rPr>
          <w:lang w:eastAsia="zh-CN"/>
        </w:rPr>
      </w:pPr>
      <w:r>
        <w:rPr>
          <w:rFonts w:hint="eastAsia"/>
          <w:b/>
          <w:lang w:eastAsia="zh-CN"/>
        </w:rPr>
        <w:t>注释：</w:t>
      </w:r>
      <w:r>
        <w:rPr>
          <w:rFonts w:hint="eastAsia"/>
          <w:lang w:eastAsia="zh-CN"/>
        </w:rPr>
        <w:t>需要注意的是，温度传感器需校准后方可使用，未校准的温度值为原始值，不具备参考价值。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57AB"/>
    <w:rsid w:val="00153D1E"/>
    <w:rsid w:val="001F2693"/>
    <w:rsid w:val="00DA4281"/>
    <w:rsid w:val="00F73EF2"/>
    <w:rsid w:val="00FE57AB"/>
    <w:rsid w:val="69C63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6"/>
    <w:qFormat/>
    <w:uiPriority w:val="1"/>
    <w:pPr>
      <w:spacing w:before="72"/>
      <w:ind w:left="134"/>
      <w:jc w:val="left"/>
    </w:pPr>
    <w:rPr>
      <w:rFonts w:ascii="宋体" w:hAnsi="宋体" w:eastAsiaTheme="minorEastAsia"/>
      <w:szCs w:val="21"/>
      <w:lang w:eastAsia="en-US"/>
    </w:rPr>
  </w:style>
  <w:style w:type="paragraph" w:styleId="3">
    <w:name w:val="Body Text First Indent"/>
    <w:basedOn w:val="2"/>
    <w:link w:val="8"/>
    <w:semiHidden/>
    <w:unhideWhenUsed/>
    <w:uiPriority w:val="99"/>
    <w:pPr>
      <w:spacing w:before="0" w:after="120"/>
      <w:ind w:left="0" w:firstLine="420" w:firstLineChars="100"/>
      <w:jc w:val="both"/>
    </w:pPr>
    <w:rPr>
      <w:rFonts w:ascii="Calibri" w:hAnsi="Calibri" w:eastAsia="宋体"/>
      <w:szCs w:val="24"/>
      <w:lang w:eastAsia="zh-CN"/>
    </w:rPr>
  </w:style>
  <w:style w:type="character" w:customStyle="1" w:styleId="6">
    <w:name w:val="正文文本 Char"/>
    <w:basedOn w:val="5"/>
    <w:link w:val="2"/>
    <w:uiPriority w:val="1"/>
    <w:rPr>
      <w:rFonts w:ascii="宋体" w:hAnsi="宋体" w:cs="Times New Roman"/>
      <w:szCs w:val="21"/>
      <w:lang w:eastAsia="en-US"/>
    </w:rPr>
  </w:style>
  <w:style w:type="character" w:customStyle="1" w:styleId="7">
    <w:name w:val="正文文本 Char1"/>
    <w:basedOn w:val="5"/>
    <w:semiHidden/>
    <w:uiPriority w:val="99"/>
    <w:rPr>
      <w:rFonts w:ascii="Calibri" w:hAnsi="Calibri" w:eastAsia="宋体" w:cs="Times New Roman"/>
      <w:szCs w:val="24"/>
    </w:rPr>
  </w:style>
  <w:style w:type="character" w:customStyle="1" w:styleId="8">
    <w:name w:val="正文首行缩进 Char"/>
    <w:basedOn w:val="7"/>
    <w:link w:val="3"/>
    <w:semiHidden/>
    <w:uiPriority w:val="99"/>
    <w:rPr>
      <w:rFonts w:ascii="Calibri" w:hAnsi="Calibri" w:eastAsia="宋体" w:cs="Times New Roman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128</Words>
  <Characters>736</Characters>
  <Lines>6</Lines>
  <Paragraphs>1</Paragraphs>
  <TotalTime>10</TotalTime>
  <ScaleCrop>false</ScaleCrop>
  <LinksUpToDate>false</LinksUpToDate>
  <CharactersWithSpaces>863</CharactersWithSpaces>
  <Application>WPS Office_11.1.0.9513_F1E327BC-269C-435d-A152-05C5408002CA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2020-04-02T07:07:00Z</dcterms:created>
  <dc:creator>Li wei</dc:creator>
  <cp:lastModifiedBy>KSWPCB</cp:lastModifiedBy>
  <dcterms:modified xsi:type="dcterms:W3CDTF">2020-04-02T08:08:58Z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2052-11.1.0.9513</vt:lpwstr>
  </property>
</Properties>
</file>